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2E1F" w14:textId="77777777" w:rsidR="00F93627" w:rsidRPr="00363DAD" w:rsidRDefault="00F93627" w:rsidP="00F93627">
      <w:pPr>
        <w:pStyle w:val="a9"/>
        <w:keepNext/>
        <w:keepLines/>
        <w:rPr>
          <w:rFonts w:ascii="Arial" w:hAnsi="Arial" w:cs="Arial"/>
          <w:b/>
          <w:bCs/>
          <w:color w:val="0E2D47"/>
          <w:kern w:val="36"/>
          <w:sz w:val="28"/>
          <w:szCs w:val="28"/>
        </w:rPr>
      </w:pPr>
      <w:r w:rsidRPr="00363DAD">
        <w:rPr>
          <w:rFonts w:ascii="Arial" w:hAnsi="Arial" w:cs="Arial"/>
          <w:b/>
          <w:bCs/>
          <w:color w:val="0E2D47"/>
          <w:kern w:val="36"/>
          <w:sz w:val="28"/>
          <w:szCs w:val="28"/>
        </w:rPr>
        <w:t>Средняя стоимость жилья в I квартале 202</w:t>
      </w:r>
      <w:r w:rsidR="000816BE" w:rsidRPr="00363DAD">
        <w:rPr>
          <w:rFonts w:ascii="Arial" w:hAnsi="Arial" w:cs="Arial"/>
          <w:b/>
          <w:bCs/>
          <w:color w:val="0E2D47"/>
          <w:kern w:val="36"/>
          <w:sz w:val="28"/>
          <w:szCs w:val="28"/>
        </w:rPr>
        <w:t>3</w:t>
      </w:r>
      <w:r w:rsidRPr="00363DAD">
        <w:rPr>
          <w:rFonts w:ascii="Arial" w:hAnsi="Arial" w:cs="Arial"/>
          <w:b/>
          <w:bCs/>
          <w:color w:val="0E2D47"/>
          <w:kern w:val="36"/>
          <w:sz w:val="28"/>
          <w:szCs w:val="28"/>
        </w:rPr>
        <w:t xml:space="preserve"> года</w:t>
      </w:r>
    </w:p>
    <w:p w14:paraId="21CF1F4C" w14:textId="77777777" w:rsidR="00033A6B" w:rsidRPr="00363DAD" w:rsidRDefault="00033A6B" w:rsidP="00033A6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</w:pPr>
    </w:p>
    <w:p w14:paraId="21F07DC1" w14:textId="3F44AE22" w:rsidR="000B1263" w:rsidRPr="00363DAD" w:rsidRDefault="00D85992" w:rsidP="007D61E5">
      <w:pPr>
        <w:pStyle w:val="a9"/>
        <w:keepNext/>
        <w:keepLines/>
        <w:jc w:val="both"/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</w:pPr>
      <w:r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Красноярскс</w:t>
      </w:r>
      <w:r w:rsidR="00F85439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татом подготовлена статистическая информация</w:t>
      </w:r>
      <w:r w:rsidR="007D61E5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о</w:t>
      </w:r>
      <w:r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</w:t>
      </w:r>
      <w:r w:rsidR="007D61E5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средней стоимости жилья</w:t>
      </w:r>
      <w:r w:rsidR="00A62FF2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</w:t>
      </w:r>
      <w:r w:rsidR="007D61E5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в I квартале 202</w:t>
      </w:r>
      <w:r w:rsidR="000816BE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3</w:t>
      </w:r>
      <w:r w:rsidR="007D61E5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года</w:t>
      </w:r>
      <w:r w:rsidR="003721F0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>.</w:t>
      </w:r>
      <w:r w:rsidR="000B1263" w:rsidRPr="00363DAD">
        <w:rPr>
          <w:rFonts w:ascii="Arial" w:eastAsiaTheme="minorHAnsi" w:hAnsi="Arial" w:cs="Arial"/>
          <w:color w:val="404040" w:themeColor="text1" w:themeTint="BF"/>
          <w:sz w:val="28"/>
          <w:szCs w:val="28"/>
          <w:lang w:eastAsia="en-US"/>
        </w:rPr>
        <w:t xml:space="preserve"> </w:t>
      </w:r>
    </w:p>
    <w:p w14:paraId="2215121B" w14:textId="77777777" w:rsidR="007D61E5" w:rsidRPr="00363DAD" w:rsidRDefault="007D61E5" w:rsidP="000B126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E2D47"/>
          <w:sz w:val="28"/>
          <w:szCs w:val="28"/>
        </w:rPr>
      </w:pPr>
    </w:p>
    <w:p w14:paraId="08477EA8" w14:textId="77777777" w:rsidR="00B9591C" w:rsidRDefault="001449F8" w:rsidP="00B9591C">
      <w:pPr>
        <w:widowControl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Н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а конец </w:t>
      </w:r>
      <w:r w:rsidR="00412005" w:rsidRPr="00363DAD">
        <w:rPr>
          <w:rFonts w:ascii="Arial" w:hAnsi="Arial" w:cs="Arial"/>
          <w:color w:val="404040" w:themeColor="text1" w:themeTint="BF"/>
          <w:sz w:val="28"/>
          <w:szCs w:val="28"/>
        </w:rPr>
        <w:t>I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квартала 202</w:t>
      </w:r>
      <w:r w:rsidR="000816BE" w:rsidRPr="00363DAD">
        <w:rPr>
          <w:rFonts w:ascii="Arial" w:hAnsi="Arial" w:cs="Arial"/>
          <w:color w:val="404040" w:themeColor="text1" w:themeTint="BF"/>
          <w:sz w:val="28"/>
          <w:szCs w:val="28"/>
        </w:rPr>
        <w:t>3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года 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в Республике Хакасия 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средняя цена одного квадратного метра общей площади квартир на первичном рынке жилья составляла </w:t>
      </w:r>
      <w:r w:rsidR="0036235F" w:rsidRPr="00363DAD">
        <w:rPr>
          <w:rFonts w:ascii="Arial" w:hAnsi="Arial" w:cs="Arial"/>
          <w:color w:val="404040" w:themeColor="text1" w:themeTint="BF"/>
          <w:sz w:val="28"/>
          <w:szCs w:val="28"/>
        </w:rPr>
        <w:t>84336</w:t>
      </w:r>
      <w:r w:rsidR="00276BBA" w:rsidRPr="00363DAD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="00412005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рублей, на вторичном рынке – </w:t>
      </w:r>
      <w:r w:rsidR="0036235F" w:rsidRPr="00363DAD">
        <w:rPr>
          <w:rFonts w:ascii="Arial" w:hAnsi="Arial" w:cs="Arial"/>
          <w:color w:val="404040" w:themeColor="text1" w:themeTint="BF"/>
          <w:sz w:val="28"/>
          <w:szCs w:val="28"/>
        </w:rPr>
        <w:t>78149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рубл</w:t>
      </w:r>
      <w:r w:rsidR="0036235F" w:rsidRPr="00363DAD">
        <w:rPr>
          <w:rFonts w:ascii="Arial" w:hAnsi="Arial" w:cs="Arial"/>
          <w:color w:val="404040" w:themeColor="text1" w:themeTint="BF"/>
          <w:sz w:val="28"/>
          <w:szCs w:val="28"/>
        </w:rPr>
        <w:t>ей</w:t>
      </w:r>
      <w:r w:rsidR="00B9591C" w:rsidRPr="00363DAD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14:paraId="39D2B797" w14:textId="77777777" w:rsidR="00CC2129" w:rsidRPr="00363DAD" w:rsidRDefault="00CC2129" w:rsidP="00B9591C">
      <w:pPr>
        <w:widowControl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3D9FD69" w14:textId="77777777" w:rsidR="00B9591C" w:rsidRDefault="00B9591C" w:rsidP="00B9591C">
      <w:pPr>
        <w:widowControl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В </w:t>
      </w:r>
      <w:r w:rsidR="00412005" w:rsidRPr="00363DAD">
        <w:rPr>
          <w:rFonts w:ascii="Arial" w:hAnsi="Arial" w:cs="Arial"/>
          <w:color w:val="404040" w:themeColor="text1" w:themeTint="BF"/>
          <w:sz w:val="28"/>
          <w:szCs w:val="28"/>
        </w:rPr>
        <w:t>I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квартале 202</w:t>
      </w:r>
      <w:r w:rsidR="000816BE" w:rsidRPr="00363DAD">
        <w:rPr>
          <w:rFonts w:ascii="Arial" w:hAnsi="Arial" w:cs="Arial"/>
          <w:color w:val="404040" w:themeColor="text1" w:themeTint="BF"/>
          <w:sz w:val="28"/>
          <w:szCs w:val="28"/>
        </w:rPr>
        <w:t>3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года по отношению к IV кварталу 202</w:t>
      </w:r>
      <w:r w:rsidR="000816BE" w:rsidRPr="00363DAD">
        <w:rPr>
          <w:rFonts w:ascii="Arial" w:hAnsi="Arial" w:cs="Arial"/>
          <w:color w:val="404040" w:themeColor="text1" w:themeTint="BF"/>
          <w:sz w:val="28"/>
          <w:szCs w:val="28"/>
        </w:rPr>
        <w:t>2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года цены</w:t>
      </w:r>
      <w:r w:rsidR="00C62BA3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на первичном рынке жилья в среднем по всем т</w:t>
      </w:r>
      <w:r w:rsidR="00412005" w:rsidRPr="00363DAD">
        <w:rPr>
          <w:rFonts w:ascii="Arial" w:hAnsi="Arial" w:cs="Arial"/>
          <w:color w:val="404040" w:themeColor="text1" w:themeTint="BF"/>
          <w:sz w:val="28"/>
          <w:szCs w:val="28"/>
        </w:rPr>
        <w:t>ипам квартир увеличились</w:t>
      </w:r>
      <w:r w:rsidR="00276BBA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412005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на </w:t>
      </w:r>
      <w:r w:rsidR="0036235F" w:rsidRPr="00363DAD">
        <w:rPr>
          <w:rFonts w:ascii="Arial" w:hAnsi="Arial" w:cs="Arial"/>
          <w:color w:val="404040" w:themeColor="text1" w:themeTint="BF"/>
          <w:sz w:val="28"/>
          <w:szCs w:val="28"/>
        </w:rPr>
        <w:t>0,1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процента, </w:t>
      </w:r>
      <w:r w:rsidR="006A52DD" w:rsidRPr="00363DAD">
        <w:rPr>
          <w:rFonts w:ascii="Arial" w:hAnsi="Arial" w:cs="Arial"/>
          <w:color w:val="404040" w:themeColor="text1" w:themeTint="BF"/>
          <w:sz w:val="28"/>
          <w:szCs w:val="28"/>
        </w:rPr>
        <w:t>н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а</w:t>
      </w:r>
      <w:r w:rsidR="00276BBA" w:rsidRPr="00363DAD">
        <w:rPr>
          <w:rFonts w:ascii="Arial" w:hAnsi="Arial" w:cs="Arial"/>
          <w:color w:val="404040" w:themeColor="text1" w:themeTint="BF"/>
          <w:sz w:val="28"/>
          <w:szCs w:val="28"/>
        </w:rPr>
        <w:t> 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вторичном рынке – на </w:t>
      </w:r>
      <w:r w:rsidR="0036235F" w:rsidRPr="00363DAD">
        <w:rPr>
          <w:rFonts w:ascii="Arial" w:hAnsi="Arial" w:cs="Arial"/>
          <w:color w:val="404040" w:themeColor="text1" w:themeTint="BF"/>
          <w:sz w:val="28"/>
          <w:szCs w:val="28"/>
        </w:rPr>
        <w:t>0,3</w:t>
      </w:r>
      <w:r w:rsidR="00412005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процента. На первичном рынке жилья стоимость квартир </w:t>
      </w:r>
      <w:r w:rsidR="00BF4F4B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среднего качества повысилась на 3,9 процента, 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>улучшенного качества</w:t>
      </w:r>
      <w:r w:rsidR="00BF4F4B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–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BF4F4B" w:rsidRPr="00363DAD">
        <w:rPr>
          <w:rFonts w:ascii="Arial" w:hAnsi="Arial" w:cs="Arial"/>
          <w:color w:val="404040" w:themeColor="text1" w:themeTint="BF"/>
          <w:sz w:val="28"/>
          <w:szCs w:val="28"/>
        </w:rPr>
        <w:t>снизилась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на </w:t>
      </w:r>
      <w:r w:rsidR="00412005" w:rsidRPr="00363DAD">
        <w:rPr>
          <w:rFonts w:ascii="Arial" w:hAnsi="Arial" w:cs="Arial"/>
          <w:color w:val="404040" w:themeColor="text1" w:themeTint="BF"/>
          <w:sz w:val="28"/>
          <w:szCs w:val="28"/>
        </w:rPr>
        <w:t>2,1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процента. На вторичном рынке жилья на квартиры </w:t>
      </w:r>
      <w:r w:rsidR="00BF4F4B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среднего качества 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прирост цен составил </w:t>
      </w:r>
      <w:r w:rsidR="00BF4F4B" w:rsidRPr="00363DAD">
        <w:rPr>
          <w:rFonts w:ascii="Arial" w:hAnsi="Arial" w:cs="Arial"/>
          <w:color w:val="404040" w:themeColor="text1" w:themeTint="BF"/>
          <w:sz w:val="28"/>
          <w:szCs w:val="28"/>
        </w:rPr>
        <w:t>0,9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процента, на квартиры</w:t>
      </w:r>
      <w:r w:rsidR="00BF4F4B"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улучшенного качества 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– </w:t>
      </w:r>
      <w:r w:rsidR="00BF4F4B" w:rsidRPr="00363DAD">
        <w:rPr>
          <w:rFonts w:ascii="Arial" w:hAnsi="Arial" w:cs="Arial"/>
          <w:color w:val="404040" w:themeColor="text1" w:themeTint="BF"/>
          <w:sz w:val="28"/>
          <w:szCs w:val="28"/>
        </w:rPr>
        <w:t>0,1</w:t>
      </w:r>
      <w:r w:rsidRPr="00363DAD">
        <w:rPr>
          <w:rFonts w:ascii="Arial" w:hAnsi="Arial" w:cs="Arial"/>
          <w:color w:val="404040" w:themeColor="text1" w:themeTint="BF"/>
          <w:sz w:val="28"/>
          <w:szCs w:val="28"/>
        </w:rPr>
        <w:t xml:space="preserve"> процента.</w:t>
      </w:r>
    </w:p>
    <w:p w14:paraId="4F352278" w14:textId="77777777" w:rsidR="004D3272" w:rsidRPr="00363DAD" w:rsidRDefault="004D3272" w:rsidP="00B9591C">
      <w:pPr>
        <w:widowControl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sectPr w:rsidR="004D3272" w:rsidRPr="00363DAD" w:rsidSect="00363D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B70"/>
    <w:rsid w:val="00005960"/>
    <w:rsid w:val="00005ABE"/>
    <w:rsid w:val="00032D88"/>
    <w:rsid w:val="00033A6B"/>
    <w:rsid w:val="000451EE"/>
    <w:rsid w:val="000601DF"/>
    <w:rsid w:val="00067E81"/>
    <w:rsid w:val="00070F74"/>
    <w:rsid w:val="000739D3"/>
    <w:rsid w:val="00076944"/>
    <w:rsid w:val="000816BE"/>
    <w:rsid w:val="000976B7"/>
    <w:rsid w:val="0009771D"/>
    <w:rsid w:val="000A2D0D"/>
    <w:rsid w:val="000B0ACE"/>
    <w:rsid w:val="000B1263"/>
    <w:rsid w:val="000B185D"/>
    <w:rsid w:val="000F7BB7"/>
    <w:rsid w:val="001214BF"/>
    <w:rsid w:val="0013602C"/>
    <w:rsid w:val="001449F8"/>
    <w:rsid w:val="001971B1"/>
    <w:rsid w:val="00214C5F"/>
    <w:rsid w:val="00221EF6"/>
    <w:rsid w:val="00236DE3"/>
    <w:rsid w:val="0024010D"/>
    <w:rsid w:val="002512BA"/>
    <w:rsid w:val="0027452D"/>
    <w:rsid w:val="00276BBA"/>
    <w:rsid w:val="0028230D"/>
    <w:rsid w:val="00282706"/>
    <w:rsid w:val="0029119B"/>
    <w:rsid w:val="00295BC9"/>
    <w:rsid w:val="002B1392"/>
    <w:rsid w:val="002D4763"/>
    <w:rsid w:val="002E37C7"/>
    <w:rsid w:val="002E71B8"/>
    <w:rsid w:val="00307649"/>
    <w:rsid w:val="00310F26"/>
    <w:rsid w:val="00315984"/>
    <w:rsid w:val="00322E4F"/>
    <w:rsid w:val="003414DB"/>
    <w:rsid w:val="0036235F"/>
    <w:rsid w:val="00363DAD"/>
    <w:rsid w:val="00365AFC"/>
    <w:rsid w:val="003721F0"/>
    <w:rsid w:val="003A5C4F"/>
    <w:rsid w:val="003E7904"/>
    <w:rsid w:val="00412005"/>
    <w:rsid w:val="00427A4F"/>
    <w:rsid w:val="004C6B64"/>
    <w:rsid w:val="004D3272"/>
    <w:rsid w:val="004E3FB1"/>
    <w:rsid w:val="004F72FD"/>
    <w:rsid w:val="004F75ED"/>
    <w:rsid w:val="005074B7"/>
    <w:rsid w:val="0051299B"/>
    <w:rsid w:val="00525D75"/>
    <w:rsid w:val="00565652"/>
    <w:rsid w:val="005770B4"/>
    <w:rsid w:val="005B1650"/>
    <w:rsid w:val="005D079D"/>
    <w:rsid w:val="005D2768"/>
    <w:rsid w:val="005F0185"/>
    <w:rsid w:val="005F04ED"/>
    <w:rsid w:val="00600B25"/>
    <w:rsid w:val="00607A29"/>
    <w:rsid w:val="00620CD0"/>
    <w:rsid w:val="006770DD"/>
    <w:rsid w:val="006A52DD"/>
    <w:rsid w:val="006A7A7E"/>
    <w:rsid w:val="006C1BEF"/>
    <w:rsid w:val="006F3320"/>
    <w:rsid w:val="006F6A7F"/>
    <w:rsid w:val="007624A0"/>
    <w:rsid w:val="007873E6"/>
    <w:rsid w:val="0079239D"/>
    <w:rsid w:val="00795114"/>
    <w:rsid w:val="007B0339"/>
    <w:rsid w:val="007D61E5"/>
    <w:rsid w:val="007E4DCF"/>
    <w:rsid w:val="00801958"/>
    <w:rsid w:val="00810D42"/>
    <w:rsid w:val="0087079D"/>
    <w:rsid w:val="008D3C44"/>
    <w:rsid w:val="008D73C1"/>
    <w:rsid w:val="008E6B70"/>
    <w:rsid w:val="00901789"/>
    <w:rsid w:val="009076F7"/>
    <w:rsid w:val="00954E4A"/>
    <w:rsid w:val="00976C44"/>
    <w:rsid w:val="009A12F1"/>
    <w:rsid w:val="009B0CD1"/>
    <w:rsid w:val="009D0589"/>
    <w:rsid w:val="009D26C4"/>
    <w:rsid w:val="009E3556"/>
    <w:rsid w:val="009F5B9B"/>
    <w:rsid w:val="00A034E0"/>
    <w:rsid w:val="00A1610B"/>
    <w:rsid w:val="00A27341"/>
    <w:rsid w:val="00A377BF"/>
    <w:rsid w:val="00A5144C"/>
    <w:rsid w:val="00A5434B"/>
    <w:rsid w:val="00A55D25"/>
    <w:rsid w:val="00A62FF2"/>
    <w:rsid w:val="00AC6677"/>
    <w:rsid w:val="00AD2816"/>
    <w:rsid w:val="00AD3216"/>
    <w:rsid w:val="00B025F8"/>
    <w:rsid w:val="00B50849"/>
    <w:rsid w:val="00B639EC"/>
    <w:rsid w:val="00B71C58"/>
    <w:rsid w:val="00B9591C"/>
    <w:rsid w:val="00BB0D4E"/>
    <w:rsid w:val="00BB2466"/>
    <w:rsid w:val="00BB397A"/>
    <w:rsid w:val="00BD4489"/>
    <w:rsid w:val="00BF4F4B"/>
    <w:rsid w:val="00C0718B"/>
    <w:rsid w:val="00C20CCD"/>
    <w:rsid w:val="00C276DB"/>
    <w:rsid w:val="00C27F76"/>
    <w:rsid w:val="00C30F84"/>
    <w:rsid w:val="00C4028E"/>
    <w:rsid w:val="00C62BA3"/>
    <w:rsid w:val="00CA7C03"/>
    <w:rsid w:val="00CC2129"/>
    <w:rsid w:val="00D014CE"/>
    <w:rsid w:val="00D03C31"/>
    <w:rsid w:val="00D85992"/>
    <w:rsid w:val="00DA591C"/>
    <w:rsid w:val="00DD16EE"/>
    <w:rsid w:val="00DE7ED9"/>
    <w:rsid w:val="00E07ED8"/>
    <w:rsid w:val="00E41D90"/>
    <w:rsid w:val="00E64FEB"/>
    <w:rsid w:val="00EC3643"/>
    <w:rsid w:val="00EC571D"/>
    <w:rsid w:val="00ED42F4"/>
    <w:rsid w:val="00ED733D"/>
    <w:rsid w:val="00F47DEE"/>
    <w:rsid w:val="00F56D29"/>
    <w:rsid w:val="00F802B7"/>
    <w:rsid w:val="00F85439"/>
    <w:rsid w:val="00F912C3"/>
    <w:rsid w:val="00F93627"/>
    <w:rsid w:val="00FC12DB"/>
    <w:rsid w:val="00FD48C4"/>
    <w:rsid w:val="00FD5C47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D67B"/>
  <w15:docId w15:val="{DE524ACC-4DC0-48D2-84DE-1E90D22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2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3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5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toc 2"/>
    <w:next w:val="a"/>
    <w:link w:val="20"/>
    <w:uiPriority w:val="39"/>
    <w:rsid w:val="00033A6B"/>
    <w:pPr>
      <w:spacing w:after="200" w:line="276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033A6B"/>
    <w:rPr>
      <w:rFonts w:eastAsia="Times New Roman" w:cs="Times New Roman"/>
      <w:color w:val="00000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70F74"/>
    <w:rPr>
      <w:color w:val="954F72" w:themeColor="followedHyperlink"/>
      <w:u w:val="single"/>
    </w:rPr>
  </w:style>
  <w:style w:type="paragraph" w:styleId="a9">
    <w:name w:val="Plain Text"/>
    <w:basedOn w:val="a"/>
    <w:link w:val="aa"/>
    <w:rsid w:val="00F936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936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959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959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739FC-717D-48AF-8C7A-8B86778D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2023-01-18T03:48:00Z</cp:lastPrinted>
  <dcterms:created xsi:type="dcterms:W3CDTF">2023-05-03T01:53:00Z</dcterms:created>
  <dcterms:modified xsi:type="dcterms:W3CDTF">2023-05-04T04:26:00Z</dcterms:modified>
</cp:coreProperties>
</file>