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C0" w:rsidRDefault="000913C0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3C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676275" cy="762000"/>
            <wp:effectExtent l="19050" t="0" r="9525" b="0"/>
            <wp:docPr id="1" name="Рисунок 1" descr="Таштып СП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C0" w:rsidRDefault="000913C0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26BD1" w:rsidRDefault="00AF0650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326BD1">
        <w:rPr>
          <w:rFonts w:ascii="Times New Roman" w:hAnsi="Times New Roman" w:cs="Times New Roman"/>
          <w:sz w:val="26"/>
          <w:szCs w:val="26"/>
        </w:rPr>
        <w:t xml:space="preserve"> Таштыпского сельсовета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2C1DDD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13 июля </w:t>
      </w:r>
      <w:r w:rsidR="00326BD1">
        <w:rPr>
          <w:rFonts w:ascii="Times New Roman" w:hAnsi="Times New Roman" w:cs="Times New Roman"/>
          <w:sz w:val="26"/>
          <w:szCs w:val="26"/>
        </w:rPr>
        <w:t xml:space="preserve">2017 г.                        с. Таштып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 23</w:t>
      </w:r>
    </w:p>
    <w:p w:rsidR="00326BD1" w:rsidRDefault="00326BD1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AF0650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отдельные</w:t>
      </w:r>
      <w:proofErr w:type="gramEnd"/>
    </w:p>
    <w:p w:rsidR="00326BD1" w:rsidRDefault="00326BD1" w:rsidP="00AF0650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326BD1" w:rsidRDefault="001D5142" w:rsidP="00AF0650">
      <w:pPr>
        <w:jc w:val="left"/>
        <w:rPr>
          <w:rFonts w:ascii="Times New Roman" w:hAnsi="Times New Roman" w:cs="Times New Roman"/>
          <w:sz w:val="26"/>
          <w:szCs w:val="26"/>
        </w:rPr>
      </w:pPr>
      <w:r w:rsidRPr="001D5142">
        <w:rPr>
          <w:rFonts w:ascii="Times New Roman" w:hAnsi="Times New Roman" w:cs="Times New Roman"/>
          <w:sz w:val="26"/>
          <w:szCs w:val="26"/>
        </w:rPr>
        <w:t>и</w:t>
      </w:r>
      <w:r w:rsidR="00326BD1" w:rsidRPr="001D5142">
        <w:rPr>
          <w:rFonts w:ascii="Times New Roman" w:hAnsi="Times New Roman" w:cs="Times New Roman"/>
          <w:sz w:val="26"/>
          <w:szCs w:val="26"/>
        </w:rPr>
        <w:t xml:space="preserve"> </w:t>
      </w:r>
      <w:r w:rsidR="00326BD1">
        <w:rPr>
          <w:rFonts w:ascii="Times New Roman" w:hAnsi="Times New Roman" w:cs="Times New Roman"/>
          <w:sz w:val="26"/>
          <w:szCs w:val="26"/>
        </w:rPr>
        <w:t>застройки, утвержденные решением</w:t>
      </w:r>
    </w:p>
    <w:p w:rsidR="00326BD1" w:rsidRDefault="00326BD1" w:rsidP="00AF0650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Депутатов Таштыпского сельсовета</w:t>
      </w:r>
    </w:p>
    <w:p w:rsidR="00326BD1" w:rsidRDefault="00326BD1" w:rsidP="00AF0650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 декабря 2012 г. №</w:t>
      </w:r>
      <w:r w:rsidR="00AF0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66»</w:t>
      </w:r>
    </w:p>
    <w:p w:rsidR="00326BD1" w:rsidRDefault="00326BD1" w:rsidP="00AF0650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326BD1">
      <w:pPr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</w:t>
      </w:r>
      <w:r w:rsidR="00AF0650">
        <w:rPr>
          <w:rFonts w:ascii="Times New Roman" w:hAnsi="Times New Roman" w:cs="Times New Roman"/>
          <w:sz w:val="26"/>
          <w:szCs w:val="26"/>
        </w:rPr>
        <w:t xml:space="preserve">с изменениями и дополнениями), Уставом муниципального образования  </w:t>
      </w:r>
      <w:proofErr w:type="spellStart"/>
      <w:r w:rsidR="00AF065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AF0650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Pr="00261D8F">
        <w:rPr>
          <w:rFonts w:ascii="Times New Roman" w:hAnsi="Times New Roman" w:cs="Times New Roman"/>
          <w:sz w:val="26"/>
          <w:szCs w:val="26"/>
        </w:rPr>
        <w:t xml:space="preserve"> от 21.02.2006 г.</w:t>
      </w:r>
      <w:proofErr w:type="gramStart"/>
      <w:r w:rsidRPr="00261D8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61D8F">
        <w:rPr>
          <w:rFonts w:ascii="Times New Roman" w:hAnsi="Times New Roman" w:cs="Times New Roman"/>
          <w:sz w:val="26"/>
          <w:szCs w:val="26"/>
        </w:rPr>
        <w:t xml:space="preserve"> в связи с приведением в соответствие действующему законодательству,</w:t>
      </w:r>
      <w:r w:rsidR="00AF0650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Pr="00261D8F">
        <w:rPr>
          <w:rFonts w:ascii="Times New Roman" w:hAnsi="Times New Roman" w:cs="Times New Roman"/>
          <w:sz w:val="26"/>
          <w:szCs w:val="26"/>
        </w:rPr>
        <w:t xml:space="preserve"> </w:t>
      </w:r>
      <w:r w:rsidR="00AF0650">
        <w:rPr>
          <w:rFonts w:ascii="Times New Roman" w:hAnsi="Times New Roman" w:cs="Times New Roman"/>
          <w:sz w:val="26"/>
          <w:szCs w:val="26"/>
        </w:rPr>
        <w:t>Таштыпского сельсовета решил</w:t>
      </w:r>
      <w:r w:rsidRPr="00261D8F">
        <w:rPr>
          <w:rFonts w:ascii="Times New Roman" w:hAnsi="Times New Roman" w:cs="Times New Roman"/>
          <w:sz w:val="26"/>
          <w:szCs w:val="26"/>
        </w:rPr>
        <w:t>: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432DF3" w:rsidRDefault="00326BD1" w:rsidP="00432D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32DF3">
        <w:rPr>
          <w:rFonts w:ascii="Times New Roman" w:hAnsi="Times New Roman" w:cs="Times New Roman"/>
          <w:sz w:val="26"/>
          <w:szCs w:val="26"/>
        </w:rPr>
        <w:t>Рассмотрев заключение комиссии по внесению изменений и дополнений в Правила землепользования и  застройки муниципального образования Таштыпского сельсовета</w:t>
      </w:r>
      <w:r w:rsidR="00432DF3" w:rsidRPr="00432DF3">
        <w:rPr>
          <w:rFonts w:ascii="Times New Roman" w:hAnsi="Times New Roman" w:cs="Times New Roman"/>
          <w:sz w:val="26"/>
          <w:szCs w:val="26"/>
        </w:rPr>
        <w:t>, внести следующие изменения и дополнения в отдельные положения Правила застройки и  землепользования: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По улице Войкова, 11А зону Р-1 «Рекреационная» поменять на  зону Ж-4 «Жилая малоэтажная застройка» 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По улице Луначарского , 1 зону ОД-1 «Административно-деловая» поменять на  зону Ж-4 «Жилая малоэтажная застройка».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По улице Советская, 119 зону Ж-1 «Жилая усадебная застройка» поменять на зону Ж-4 «Жилая малоэтажная застройка».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По улице Ленина, 34А зону ОД-1 «Административно-деловая» поменять на зону Ж-4 «Жилая малоэтажная застройка».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По улице Ленина, 46-48 зону Р-1 «Рекреационная» поменять на Ж-4 «Жилая малоэтажная застройка».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По ул. Кирова, 13 зону Р-1 «Рекреационная» поменять на Ж-1«Жилая усадебная застройка»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Вдоль улиц </w:t>
      </w:r>
      <w:proofErr w:type="gramStart"/>
      <w:r w:rsidRPr="00261D8F">
        <w:rPr>
          <w:rFonts w:ascii="Times New Roman" w:hAnsi="Times New Roman" w:cs="Times New Roman"/>
          <w:sz w:val="26"/>
          <w:szCs w:val="26"/>
        </w:rPr>
        <w:t>Кирпичная</w:t>
      </w:r>
      <w:proofErr w:type="gramEnd"/>
      <w:r w:rsidRPr="00261D8F">
        <w:rPr>
          <w:rFonts w:ascii="Times New Roman" w:hAnsi="Times New Roman" w:cs="Times New Roman"/>
          <w:sz w:val="26"/>
          <w:szCs w:val="26"/>
        </w:rPr>
        <w:t xml:space="preserve">, Полевая, Весенняя дополнить зоной Р-1 </w:t>
      </w:r>
      <w:r w:rsidRPr="00261D8F">
        <w:rPr>
          <w:rFonts w:ascii="Times New Roman" w:hAnsi="Times New Roman" w:cs="Times New Roman"/>
          <w:sz w:val="26"/>
          <w:szCs w:val="26"/>
        </w:rPr>
        <w:lastRenderedPageBreak/>
        <w:t>«Рекреационная».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В начале улице Полевой Р-1 «Рекреационная» поменять на Ж-1 «Жилая усадебная застройка» 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По улице Октябрьская, 83 зону Ж-1 «Жилая усадебная застройка»  поменять на Ж-4 «Жилая малоэтажная застройка».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В зону Ж-10 «Жилая личного подсобного хозяйства» внести дополнения</w:t>
      </w:r>
      <w:proofErr w:type="gramStart"/>
      <w:r w:rsidRPr="00261D8F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Pr="00261D8F">
        <w:rPr>
          <w:rFonts w:ascii="Times New Roman" w:hAnsi="Times New Roman" w:cs="Times New Roman"/>
          <w:sz w:val="26"/>
          <w:szCs w:val="26"/>
        </w:rPr>
        <w:t>апрещается: содержание скота и птиц в радиусе 50 метров возле школьных и дошкольных учреждениях. В пункте «Предельные параметры разрешенного строительства» площадь приусадебных земельных участков – от  400 до 4000 кв.м.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Конец улице Партизанской с зоны Р-1 «Рекреационная» поменять на Ж-1 «Жилая усадебная застройка».</w:t>
      </w:r>
    </w:p>
    <w:p w:rsidR="00432DF3" w:rsidRPr="00261D8F" w:rsidRDefault="00432DF3" w:rsidP="00432DF3">
      <w:pPr>
        <w:pStyle w:val="a3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pacing w:val="-1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В зону Ж-1 в основные виды внести:</w:t>
      </w:r>
    </w:p>
    <w:p w:rsidR="00432DF3" w:rsidRPr="00261D8F" w:rsidRDefault="00432DF3" w:rsidP="00432DF3">
      <w:pPr>
        <w:pStyle w:val="a3"/>
        <w:spacing w:line="100" w:lineRule="atLeast"/>
        <w:ind w:left="1710"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-сада, огороды, теплицы</w:t>
      </w:r>
    </w:p>
    <w:p w:rsidR="00432DF3" w:rsidRPr="00261D8F" w:rsidRDefault="00432DF3" w:rsidP="00432DF3">
      <w:pPr>
        <w:pStyle w:val="a3"/>
        <w:spacing w:line="100" w:lineRule="atLeast"/>
        <w:ind w:left="1710"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размеры для данных земельных участков:</w:t>
      </w:r>
    </w:p>
    <w:p w:rsidR="00432DF3" w:rsidRPr="00261D8F" w:rsidRDefault="00432DF3" w:rsidP="00432DF3">
      <w:pPr>
        <w:pStyle w:val="a3"/>
        <w:spacing w:line="100" w:lineRule="atLeast"/>
        <w:ind w:left="1710"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от 200 до 400 кв.м.</w:t>
      </w:r>
      <w:bookmarkStart w:id="0" w:name="_GoBack"/>
      <w:bookmarkEnd w:id="0"/>
    </w:p>
    <w:p w:rsidR="00432DF3" w:rsidRPr="00261D8F" w:rsidRDefault="00432DF3" w:rsidP="00432DF3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13) В зону Ж-5 включить в основные виды разрешенного использования:</w:t>
      </w:r>
    </w:p>
    <w:p w:rsidR="00432DF3" w:rsidRPr="00261D8F" w:rsidRDefault="00432DF3" w:rsidP="00432DF3">
      <w:pPr>
        <w:pStyle w:val="a3"/>
        <w:spacing w:line="100" w:lineRule="atLeast"/>
        <w:ind w:left="1710"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- для индивидуального гаража - минимальный размер земельного участка от 12 кв.м.</w:t>
      </w:r>
    </w:p>
    <w:p w:rsidR="00432DF3" w:rsidRPr="00261D8F" w:rsidRDefault="00432DF3" w:rsidP="00432DF3">
      <w:pPr>
        <w:pStyle w:val="a3"/>
        <w:spacing w:line="100" w:lineRule="atLeast"/>
        <w:ind w:left="1710"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-сад, огород.</w:t>
      </w:r>
    </w:p>
    <w:p w:rsidR="00432DF3" w:rsidRPr="00261D8F" w:rsidRDefault="00432DF3" w:rsidP="00432DF3">
      <w:pPr>
        <w:pStyle w:val="a3"/>
        <w:spacing w:line="100" w:lineRule="atLeast"/>
        <w:ind w:left="1710"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 размеры для данных земельных участков:</w:t>
      </w:r>
    </w:p>
    <w:p w:rsidR="00432DF3" w:rsidRPr="000925AF" w:rsidRDefault="00432DF3" w:rsidP="000925AF">
      <w:pPr>
        <w:pStyle w:val="a3"/>
        <w:spacing w:line="100" w:lineRule="atLeast"/>
        <w:ind w:left="1710"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от 200 до 400 кв.м.</w:t>
      </w:r>
    </w:p>
    <w:p w:rsidR="00326BD1" w:rsidRPr="00432DF3" w:rsidRDefault="00326BD1" w:rsidP="00432D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261D8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32DF3" w:rsidRPr="00261D8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32DF3" w:rsidRPr="00261D8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</w:t>
      </w:r>
      <w:r w:rsidR="00432DF3" w:rsidRPr="00432DF3">
        <w:rPr>
          <w:rFonts w:ascii="Times New Roman" w:hAnsi="Times New Roman" w:cs="Times New Roman"/>
          <w:sz w:val="26"/>
          <w:szCs w:val="26"/>
        </w:rPr>
        <w:t xml:space="preserve"> комиссию по социальным вопросам, законности и правопорядку. (А.И. </w:t>
      </w:r>
      <w:proofErr w:type="spellStart"/>
      <w:r w:rsidR="00432DF3" w:rsidRPr="00432DF3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432DF3">
        <w:rPr>
          <w:rFonts w:ascii="Times New Roman" w:hAnsi="Times New Roman" w:cs="Times New Roman"/>
          <w:sz w:val="26"/>
          <w:szCs w:val="26"/>
        </w:rPr>
        <w:t>)</w:t>
      </w:r>
      <w:r w:rsidRPr="00432DF3">
        <w:rPr>
          <w:rFonts w:ascii="Times New Roman" w:hAnsi="Times New Roman" w:cs="Times New Roman"/>
          <w:sz w:val="26"/>
          <w:szCs w:val="26"/>
        </w:rPr>
        <w:t>.</w:t>
      </w:r>
    </w:p>
    <w:p w:rsidR="00432DF3" w:rsidRDefault="00432DF3" w:rsidP="00432D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родовать)</w:t>
      </w:r>
      <w:r w:rsidR="00261D8F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432DF3" w:rsidRDefault="00261D8F" w:rsidP="00432D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2C1DD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326BD1">
      <w:pPr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  <w:t>А.А.</w:t>
      </w:r>
      <w:r w:rsidR="00261D8F">
        <w:rPr>
          <w:rFonts w:ascii="Times New Roman" w:hAnsi="Times New Roman" w:cs="Times New Roman"/>
          <w:sz w:val="26"/>
          <w:szCs w:val="26"/>
        </w:rPr>
        <w:t xml:space="preserve"> </w:t>
      </w:r>
      <w:r w:rsidRPr="00261D8F">
        <w:rPr>
          <w:rFonts w:ascii="Times New Roman" w:hAnsi="Times New Roman" w:cs="Times New Roman"/>
          <w:sz w:val="26"/>
          <w:szCs w:val="26"/>
        </w:rPr>
        <w:t>Дьяченко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413589" w:rsidRDefault="00413589"/>
    <w:sectPr w:rsidR="00413589" w:rsidSect="00E0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913C0"/>
    <w:rsid w:val="000925AF"/>
    <w:rsid w:val="001D5142"/>
    <w:rsid w:val="00261D8F"/>
    <w:rsid w:val="002C1DDD"/>
    <w:rsid w:val="00326BD1"/>
    <w:rsid w:val="00392B7E"/>
    <w:rsid w:val="00413589"/>
    <w:rsid w:val="00432DF3"/>
    <w:rsid w:val="0071358C"/>
    <w:rsid w:val="007E6D1D"/>
    <w:rsid w:val="00AE4694"/>
    <w:rsid w:val="00AF0650"/>
    <w:rsid w:val="00E07F95"/>
    <w:rsid w:val="00E7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10</cp:revision>
  <dcterms:created xsi:type="dcterms:W3CDTF">2017-06-28T08:26:00Z</dcterms:created>
  <dcterms:modified xsi:type="dcterms:W3CDTF">2017-07-17T02:03:00Z</dcterms:modified>
</cp:coreProperties>
</file>