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3" w:rsidRDefault="000A5E13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A5E13" w:rsidRDefault="000A5E13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0A5E13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-138430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E13" w:rsidRDefault="000A5E13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A5E13" w:rsidRDefault="000A5E13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A5E13" w:rsidRDefault="000A5E13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75835" w:rsidRDefault="00475835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75835" w:rsidRDefault="00475835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75835" w:rsidRDefault="00475835" w:rsidP="00475835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475835" w:rsidRPr="00866E23" w:rsidRDefault="00475835" w:rsidP="000A5E1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475835" w:rsidRPr="00866E23" w:rsidRDefault="00475835" w:rsidP="004758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75835" w:rsidRPr="00866E23" w:rsidRDefault="00475835" w:rsidP="004758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РЕШЕНИЕ</w:t>
      </w:r>
    </w:p>
    <w:p w:rsidR="00475835" w:rsidRPr="00866E23" w:rsidRDefault="00475835" w:rsidP="0047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5835" w:rsidRPr="00866E23" w:rsidRDefault="000A5E13" w:rsidP="000A5E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 февраля </w:t>
      </w:r>
      <w:r w:rsidR="00475835" w:rsidRPr="00866E23">
        <w:rPr>
          <w:rFonts w:ascii="Times New Roman" w:hAnsi="Times New Roman" w:cs="Times New Roman"/>
          <w:sz w:val="26"/>
          <w:szCs w:val="26"/>
        </w:rPr>
        <w:t xml:space="preserve"> 201</w:t>
      </w:r>
      <w:r w:rsidR="00475835">
        <w:rPr>
          <w:rFonts w:ascii="Times New Roman" w:hAnsi="Times New Roman" w:cs="Times New Roman"/>
          <w:sz w:val="26"/>
          <w:szCs w:val="26"/>
        </w:rPr>
        <w:t>8</w:t>
      </w:r>
      <w:r w:rsidR="00475835" w:rsidRPr="00866E23">
        <w:rPr>
          <w:rFonts w:ascii="Times New Roman" w:hAnsi="Times New Roman" w:cs="Times New Roman"/>
          <w:sz w:val="26"/>
          <w:szCs w:val="26"/>
        </w:rPr>
        <w:t xml:space="preserve"> г.                с. Таштып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 3</w:t>
      </w:r>
    </w:p>
    <w:p w:rsidR="00B54256" w:rsidRDefault="00B54256" w:rsidP="00B54256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54256" w:rsidRDefault="00B54256" w:rsidP="00B54256">
      <w:pPr>
        <w:spacing w:after="0" w:line="240" w:lineRule="auto"/>
        <w:rPr>
          <w:rFonts w:ascii="Times New Roman" w:hAnsi="Times New Roman" w:cs="Times New Roman"/>
          <w:kern w:val="28"/>
          <w:sz w:val="26"/>
          <w:szCs w:val="26"/>
        </w:rPr>
      </w:pPr>
    </w:p>
    <w:p w:rsidR="00B54256" w:rsidRPr="00B54256" w:rsidRDefault="00475835" w:rsidP="00B54256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4256">
        <w:rPr>
          <w:rFonts w:ascii="Times New Roman" w:hAnsi="Times New Roman" w:cs="Times New Roman"/>
          <w:bCs/>
          <w:kern w:val="28"/>
          <w:sz w:val="26"/>
          <w:szCs w:val="26"/>
        </w:rPr>
        <w:t xml:space="preserve">О внесении изменений и дополнений </w:t>
      </w:r>
    </w:p>
    <w:p w:rsidR="00B54256" w:rsidRPr="00B54256" w:rsidRDefault="00475835" w:rsidP="00B54256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4256">
        <w:rPr>
          <w:rFonts w:ascii="Times New Roman" w:hAnsi="Times New Roman" w:cs="Times New Roman"/>
          <w:bCs/>
          <w:kern w:val="28"/>
          <w:sz w:val="26"/>
          <w:szCs w:val="26"/>
        </w:rPr>
        <w:t>в Устав муниципального образования</w:t>
      </w:r>
    </w:p>
    <w:p w:rsidR="00B54256" w:rsidRPr="00B54256" w:rsidRDefault="00475835" w:rsidP="00B54256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4256">
        <w:rPr>
          <w:rFonts w:ascii="Times New Roman" w:hAnsi="Times New Roman" w:cs="Times New Roman"/>
          <w:bCs/>
          <w:kern w:val="28"/>
          <w:sz w:val="26"/>
          <w:szCs w:val="26"/>
        </w:rPr>
        <w:t xml:space="preserve">Таштыпский сельсовет Таштыпского </w:t>
      </w:r>
    </w:p>
    <w:p w:rsidR="00475835" w:rsidRPr="00B54256" w:rsidRDefault="00475835" w:rsidP="00B54256">
      <w:pPr>
        <w:spacing w:after="0" w:line="240" w:lineRule="auto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B54256">
        <w:rPr>
          <w:rFonts w:ascii="Times New Roman" w:hAnsi="Times New Roman" w:cs="Times New Roman"/>
          <w:bCs/>
          <w:kern w:val="28"/>
          <w:sz w:val="26"/>
          <w:szCs w:val="26"/>
        </w:rPr>
        <w:t>района Республики Хакасия</w:t>
      </w:r>
    </w:p>
    <w:p w:rsidR="00475835" w:rsidRPr="00B54256" w:rsidRDefault="00475835" w:rsidP="00B5425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5835" w:rsidRPr="00866E23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</w:t>
      </w:r>
      <w:r w:rsidRPr="00866E23">
        <w:rPr>
          <w:rStyle w:val="a3"/>
          <w:rFonts w:ascii="Times New Roman" w:hAnsi="Times New Roman" w:cs="Times New Roman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 w:rsidR="000A5E13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66E23">
        <w:rPr>
          <w:rFonts w:ascii="Times New Roman" w:hAnsi="Times New Roman" w:cs="Times New Roman"/>
          <w:sz w:val="26"/>
          <w:szCs w:val="26"/>
        </w:rPr>
        <w:t xml:space="preserve">сельсовет Таштыпского района </w:t>
      </w:r>
      <w:r w:rsidRPr="00866E23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Республики Хакасия, </w:t>
      </w:r>
      <w:r w:rsidRPr="00866E23">
        <w:rPr>
          <w:rFonts w:ascii="Times New Roman" w:hAnsi="Times New Roman" w:cs="Times New Roman"/>
          <w:sz w:val="26"/>
          <w:szCs w:val="26"/>
        </w:rPr>
        <w:t>Совет депутатов Таштыпского сельсовета Таштыпского района Республики Хакасия</w:t>
      </w:r>
    </w:p>
    <w:p w:rsidR="00475835" w:rsidRPr="00866E23" w:rsidRDefault="00475835" w:rsidP="004758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РЕШИЛ:</w:t>
      </w:r>
    </w:p>
    <w:p w:rsidR="00475835" w:rsidRPr="004B0E96" w:rsidRDefault="00475835" w:rsidP="0047583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6"/>
          <w:szCs w:val="26"/>
          <w:lang w:val="ru-RU" w:eastAsia="ru-RU"/>
        </w:rPr>
      </w:pPr>
      <w:r w:rsidRPr="004B0E96">
        <w:rPr>
          <w:rFonts w:ascii="Times New Roman" w:hAnsi="Times New Roman" w:cs="Times New Roman"/>
          <w:sz w:val="26"/>
          <w:szCs w:val="26"/>
        </w:rPr>
        <w:t xml:space="preserve">1. </w:t>
      </w:r>
      <w:r w:rsidRPr="004B0E96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Внести в </w:t>
      </w:r>
      <w:r w:rsidRPr="004B0E96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Таштыпский сельсовет Таштыпского района Республики Хакасия, принятый решением Совета депутатов муниципального образования Таштыпский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25), </w:t>
      </w:r>
      <w:r w:rsidRPr="004B0E96">
        <w:rPr>
          <w:rStyle w:val="a3"/>
          <w:rFonts w:ascii="Times New Roman" w:hAnsi="Times New Roman" w:cs="Times New Roman"/>
          <w:sz w:val="26"/>
          <w:szCs w:val="26"/>
          <w:lang w:val="ru-RU"/>
        </w:rPr>
        <w:t>следующие изменения и дополнения:</w:t>
      </w:r>
      <w:bookmarkStart w:id="0" w:name="sub_21"/>
    </w:p>
    <w:bookmarkEnd w:id="0"/>
    <w:p w:rsidR="00475835" w:rsidRDefault="00475835" w:rsidP="004758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пункт 9 части 1 статьи 9 изложить в следующей редакции:</w:t>
      </w:r>
    </w:p>
    <w:p w:rsidR="00475835" w:rsidRDefault="00475835" w:rsidP="004758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B0E96">
        <w:rPr>
          <w:rFonts w:ascii="Times New Roman" w:hAnsi="Times New Roman" w:cs="Times New Roman"/>
          <w:sz w:val="26"/>
          <w:szCs w:val="26"/>
        </w:rPr>
        <w:t xml:space="preserve">)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часть 1 статьи 9.1</w:t>
      </w:r>
      <w:r w:rsidRPr="004B0E96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пунктом 15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410116"/>
      <w:r w:rsidRPr="004B0E96">
        <w:rPr>
          <w:rFonts w:ascii="Times New Roman" w:hAnsi="Times New Roman" w:cs="Times New Roman"/>
          <w:sz w:val="26"/>
          <w:szCs w:val="26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B0E96">
        <w:rPr>
          <w:rFonts w:ascii="Times New Roman" w:hAnsi="Times New Roman" w:cs="Times New Roman"/>
          <w:sz w:val="26"/>
          <w:szCs w:val="26"/>
        </w:rPr>
        <w:t>) пункт 7 части 1 статьи 10 изложить в следующей редакции: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4B0E96">
        <w:rPr>
          <w:rFonts w:ascii="Times New Roman" w:hAnsi="Times New Roman" w:cs="Times New Roman"/>
          <w:sz w:val="26"/>
          <w:szCs w:val="26"/>
        </w:rPr>
        <w:t>) часть 1 статьи 10 дополнить пунктом 4.3 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«4.3) полномочиями в сфере стратегического планирования, предусмотренными Федеральным законом от 28 июня 2014 года №172-ФЗ «О стратегическом планировании в Российской Федерации»;»;</w:t>
      </w:r>
    </w:p>
    <w:p w:rsidR="00475835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hAnsi="Times New Roman" w:cs="Times New Roman"/>
          <w:sz w:val="26"/>
          <w:szCs w:val="26"/>
          <w:lang w:eastAsia="en-US"/>
        </w:rPr>
        <w:t>пункт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 xml:space="preserve"> 3 части 3 статьи 19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4B0E96">
        <w:rPr>
          <w:rFonts w:ascii="Times New Roman" w:hAnsi="Times New Roman" w:cs="Times New Roman"/>
          <w:sz w:val="26"/>
          <w:szCs w:val="26"/>
        </w:rPr>
        <w:t>;</w:t>
      </w:r>
    </w:p>
    <w:p w:rsidR="00475835" w:rsidRDefault="00475835" w:rsidP="004758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в части 4 статьи 17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75835" w:rsidRPr="004B0E96" w:rsidRDefault="00475835" w:rsidP="0047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B0E96">
        <w:rPr>
          <w:rFonts w:ascii="Times New Roman" w:hAnsi="Times New Roman" w:cs="Times New Roman"/>
          <w:sz w:val="26"/>
          <w:szCs w:val="26"/>
        </w:rPr>
        <w:t xml:space="preserve">) часть 3 статьи 19 дополнить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пунктом 2.1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«2.1) проект стратегии социально-экономического развития муниципального образования;»;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B0E96">
        <w:rPr>
          <w:rFonts w:ascii="Times New Roman" w:hAnsi="Times New Roman" w:cs="Times New Roman"/>
          <w:sz w:val="26"/>
          <w:szCs w:val="26"/>
        </w:rPr>
        <w:t>) пункт 4 части 1 статьи 27 изложить в следующей редакции:</w:t>
      </w:r>
    </w:p>
    <w:p w:rsidR="00475835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муниципального образования;»;</w:t>
      </w:r>
    </w:p>
    <w:p w:rsidR="00475835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часть 1 статьи 27 дополнить пунктом 9.1 следующего содержания:</w:t>
      </w:r>
    </w:p>
    <w:p w:rsidR="00475835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«9.1) утверждение правил благоустройства территории муниципального образования;»;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4B0E96">
        <w:rPr>
          <w:rFonts w:ascii="Times New Roman" w:hAnsi="Times New Roman" w:cs="Times New Roman"/>
          <w:bCs/>
          <w:sz w:val="26"/>
          <w:szCs w:val="26"/>
        </w:rPr>
        <w:t>) часть 2 статьи 27 дополнить пунктом 36 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4074"/>
      <w:r w:rsidRPr="004B0E96">
        <w:rPr>
          <w:rFonts w:ascii="Times New Roman" w:hAnsi="Times New Roman" w:cs="Times New Roman"/>
          <w:sz w:val="26"/>
          <w:szCs w:val="26"/>
        </w:rPr>
        <w:t>«36) определение порядка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депутатами Совета депутатов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B0E96">
        <w:rPr>
          <w:rFonts w:ascii="Times New Roman" w:hAnsi="Times New Roman" w:cs="Times New Roman"/>
          <w:sz w:val="26"/>
          <w:szCs w:val="26"/>
        </w:rPr>
        <w:t>»;</w:t>
      </w:r>
      <w:bookmarkEnd w:id="2"/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B0E96">
        <w:rPr>
          <w:rFonts w:ascii="Times New Roman" w:hAnsi="Times New Roman" w:cs="Times New Roman"/>
          <w:sz w:val="26"/>
          <w:szCs w:val="26"/>
        </w:rPr>
        <w:t xml:space="preserve">)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часть 8 статьи 29</w:t>
      </w:r>
      <w:r w:rsidRPr="004B0E9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«8. Решение Совета депутатов, затрагивающие права, свободы и обязанности человека и гражданина,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4B0E96">
        <w:rPr>
          <w:rFonts w:ascii="Times New Roman" w:hAnsi="Times New Roman" w:cs="Times New Roman"/>
          <w:sz w:val="26"/>
          <w:szCs w:val="26"/>
        </w:rPr>
        <w:t>) пункт 14 части 1 статьи 33 признать утратившим силу;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</w:t>
      </w:r>
      <w:r w:rsidRPr="004B0E96">
        <w:rPr>
          <w:rFonts w:ascii="Times New Roman" w:hAnsi="Times New Roman" w:cs="Times New Roman"/>
          <w:bCs/>
          <w:sz w:val="26"/>
          <w:szCs w:val="26"/>
        </w:rPr>
        <w:t>) часть 1 статьи 33 дополнить пунктом 37.1 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«37.1) определяет порядок размещения на официальном сайте поселения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поселения;»;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0E96">
        <w:rPr>
          <w:rFonts w:ascii="Times New Roman" w:hAnsi="Times New Roman" w:cs="Times New Roman"/>
          <w:sz w:val="26"/>
          <w:szCs w:val="26"/>
        </w:rPr>
        <w:t>) часть 2 статьи 34 изложить в следующей редакции: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«2. 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законом от 12 июня 2002 года №  67-ФЗ «Об основных гарантиях избирательных прав и права на участие в референдуме граждан Российской Федерации».»;</w:t>
      </w:r>
    </w:p>
    <w:p w:rsidR="00475835" w:rsidRPr="004B0E96" w:rsidRDefault="00475835" w:rsidP="00475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4B0E96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статьи 36 дополнить пунктом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 xml:space="preserve">48 </w:t>
      </w:r>
      <w:r w:rsidRPr="004B0E9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48)</w:t>
      </w:r>
      <w:r w:rsidRPr="004B0E96">
        <w:rPr>
          <w:rFonts w:ascii="Times New Roman" w:hAnsi="Times New Roman" w:cs="Times New Roman"/>
          <w:sz w:val="26"/>
          <w:szCs w:val="26"/>
        </w:rPr>
        <w:t xml:space="preserve">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поселения для проведения встреч депутатов с избирателями, и порядок их предоставления;»;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61"/>
      <w:r>
        <w:rPr>
          <w:rFonts w:ascii="Times New Roman" w:hAnsi="Times New Roman" w:cs="Times New Roman"/>
          <w:sz w:val="26"/>
          <w:szCs w:val="26"/>
        </w:rPr>
        <w:t>16</w:t>
      </w:r>
      <w:r w:rsidRPr="004B0E96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статьи 36 дополнить пунктом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 xml:space="preserve">49 </w:t>
      </w:r>
      <w:r w:rsidRPr="004B0E9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49)</w:t>
      </w:r>
      <w:r w:rsidRPr="004B0E96">
        <w:rPr>
          <w:rFonts w:ascii="Times New Roman" w:hAnsi="Times New Roman" w:cs="Times New Roman"/>
          <w:sz w:val="26"/>
          <w:szCs w:val="26"/>
        </w:rPr>
        <w:t xml:space="preserve">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B0E96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статьи 36 дополнить пунктом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50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62"/>
      <w:bookmarkEnd w:id="3"/>
      <w:r w:rsidRPr="004B0E96">
        <w:rPr>
          <w:rFonts w:ascii="Times New Roman" w:hAnsi="Times New Roman" w:cs="Times New Roman"/>
          <w:sz w:val="26"/>
          <w:szCs w:val="26"/>
        </w:rPr>
        <w:t>«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50)</w:t>
      </w:r>
      <w:r w:rsidRPr="004B0E96">
        <w:rPr>
          <w:rFonts w:ascii="Times New Roman" w:hAnsi="Times New Roman" w:cs="Times New Roman"/>
          <w:sz w:val="26"/>
          <w:szCs w:val="26"/>
        </w:rPr>
        <w:t xml:space="preserve"> разрабатывает и реализовывает документы стратегического планирования по вопросам, отнесенным к полномочиям администрации поселения;»;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B0E96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статьи 36 дополнить пунктом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 xml:space="preserve">51 </w:t>
      </w:r>
      <w:r w:rsidRPr="004B0E9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63"/>
      <w:bookmarkEnd w:id="4"/>
      <w:r w:rsidRPr="004B0E96">
        <w:rPr>
          <w:rFonts w:ascii="Times New Roman" w:hAnsi="Times New Roman" w:cs="Times New Roman"/>
          <w:sz w:val="26"/>
          <w:szCs w:val="26"/>
        </w:rPr>
        <w:t>«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51)</w:t>
      </w:r>
      <w:r w:rsidRPr="004B0E96">
        <w:rPr>
          <w:rFonts w:ascii="Times New Roman" w:hAnsi="Times New Roman" w:cs="Times New Roman"/>
          <w:sz w:val="26"/>
          <w:szCs w:val="26"/>
        </w:rPr>
        <w:t xml:space="preserve"> осуществляет мониторинг и контроль реализации документов стратегического планирования, утвержденных (одобренных) </w:t>
      </w: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Pr="004B0E96">
        <w:rPr>
          <w:rFonts w:ascii="Times New Roman" w:hAnsi="Times New Roman" w:cs="Times New Roman"/>
          <w:sz w:val="26"/>
          <w:szCs w:val="26"/>
        </w:rPr>
        <w:t>;»</w:t>
      </w:r>
      <w:bookmarkEnd w:id="5"/>
      <w:r w:rsidRPr="004B0E96">
        <w:rPr>
          <w:rFonts w:ascii="Times New Roman" w:hAnsi="Times New Roman" w:cs="Times New Roman"/>
          <w:sz w:val="26"/>
          <w:szCs w:val="26"/>
        </w:rPr>
        <w:t>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B0E96">
        <w:rPr>
          <w:rFonts w:ascii="Times New Roman" w:hAnsi="Times New Roman" w:cs="Times New Roman"/>
          <w:sz w:val="26"/>
          <w:szCs w:val="26"/>
        </w:rPr>
        <w:t xml:space="preserve">) 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статьи 36 дополнить пунктом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52</w:t>
      </w:r>
      <w:r w:rsidRPr="004B0E9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52)</w:t>
      </w:r>
      <w:r w:rsidRPr="004B0E96">
        <w:rPr>
          <w:rFonts w:ascii="Times New Roman" w:hAnsi="Times New Roman" w:cs="Times New Roman"/>
          <w:sz w:val="26"/>
          <w:szCs w:val="26"/>
        </w:rPr>
        <w:t xml:space="preserve">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B0E96">
        <w:rPr>
          <w:rFonts w:ascii="Times New Roman" w:hAnsi="Times New Roman" w:cs="Times New Roman"/>
          <w:sz w:val="26"/>
          <w:szCs w:val="26"/>
        </w:rPr>
        <w:t>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4B0E96">
        <w:rPr>
          <w:rFonts w:ascii="Times New Roman" w:hAnsi="Times New Roman" w:cs="Times New Roman"/>
          <w:sz w:val="26"/>
          <w:szCs w:val="26"/>
        </w:rPr>
        <w:t>) абзац первый части 5 статьи 44 изложить в следующей редакции:</w:t>
      </w:r>
    </w:p>
    <w:p w:rsidR="00475835" w:rsidRPr="004B0E96" w:rsidRDefault="00475835" w:rsidP="0047583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 муниципального образования.»;</w:t>
      </w:r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"/>
      <w:r>
        <w:rPr>
          <w:rFonts w:ascii="Times New Roman" w:hAnsi="Times New Roman" w:cs="Times New Roman"/>
          <w:sz w:val="26"/>
          <w:szCs w:val="26"/>
        </w:rPr>
        <w:t>21</w:t>
      </w:r>
      <w:r w:rsidRPr="004B0E96">
        <w:rPr>
          <w:rFonts w:ascii="Times New Roman" w:hAnsi="Times New Roman" w:cs="Times New Roman"/>
          <w:sz w:val="26"/>
          <w:szCs w:val="26"/>
        </w:rPr>
        <w:t xml:space="preserve">) </w:t>
      </w:r>
      <w:r w:rsidRPr="004B0E96">
        <w:rPr>
          <w:rFonts w:ascii="Times New Roman" w:hAnsi="Times New Roman" w:cs="Times New Roman"/>
          <w:sz w:val="26"/>
          <w:szCs w:val="26"/>
          <w:lang w:eastAsia="en-US"/>
        </w:rPr>
        <w:t>часть 2 статьи 48</w:t>
      </w:r>
      <w:r w:rsidRPr="004B0E9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bookmarkStart w:id="7" w:name="sub_4702"/>
      <w:bookmarkEnd w:id="6"/>
    </w:p>
    <w:p w:rsidR="00475835" w:rsidRPr="004B0E96" w:rsidRDefault="00475835" w:rsidP="00475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«2.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  <w:bookmarkEnd w:id="1"/>
      <w:bookmarkEnd w:id="7"/>
    </w:p>
    <w:p w:rsidR="00475835" w:rsidRPr="004B0E96" w:rsidRDefault="00475835" w:rsidP="00475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4B0E96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  <w:bookmarkStart w:id="8" w:name="_GoBack"/>
      <w:bookmarkEnd w:id="8"/>
    </w:p>
    <w:p w:rsidR="00475835" w:rsidRPr="000462E1" w:rsidRDefault="00475835" w:rsidP="004758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5835" w:rsidRPr="00407E2E" w:rsidRDefault="00475835" w:rsidP="004758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5835" w:rsidRPr="00407E2E" w:rsidRDefault="00475835" w:rsidP="004758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5835" w:rsidRPr="00407E2E" w:rsidRDefault="00475835" w:rsidP="004758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7E2E">
        <w:rPr>
          <w:rFonts w:ascii="Times New Roman" w:hAnsi="Times New Roman" w:cs="Times New Roman"/>
          <w:sz w:val="26"/>
          <w:szCs w:val="26"/>
        </w:rPr>
        <w:t>Глава Таштыпского  сельсовета</w:t>
      </w:r>
    </w:p>
    <w:p w:rsidR="00475835" w:rsidRPr="00866E23" w:rsidRDefault="00475835" w:rsidP="004758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6E23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866E23">
        <w:rPr>
          <w:rFonts w:ascii="Times New Roman" w:hAnsi="Times New Roman" w:cs="Times New Roman"/>
          <w:sz w:val="26"/>
          <w:szCs w:val="26"/>
        </w:rPr>
        <w:t xml:space="preserve">тыпского района Республики Хакасия </w:t>
      </w:r>
      <w:r w:rsidRPr="00866E23">
        <w:rPr>
          <w:rFonts w:ascii="Times New Roman" w:hAnsi="Times New Roman" w:cs="Times New Roman"/>
          <w:sz w:val="26"/>
          <w:szCs w:val="26"/>
        </w:rPr>
        <w:tab/>
      </w:r>
      <w:r w:rsidRPr="00866E23">
        <w:rPr>
          <w:rFonts w:ascii="Times New Roman" w:hAnsi="Times New Roman" w:cs="Times New Roman"/>
          <w:sz w:val="26"/>
          <w:szCs w:val="26"/>
        </w:rPr>
        <w:tab/>
      </w:r>
      <w:r w:rsidR="00B5425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Р.Х. Салимов</w:t>
      </w:r>
    </w:p>
    <w:p w:rsidR="00F84B13" w:rsidRDefault="00F84B13"/>
    <w:sectPr w:rsidR="00F84B13" w:rsidSect="005F6E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3B" w:rsidRDefault="007C323B" w:rsidP="00AE7554">
      <w:pPr>
        <w:spacing w:after="0" w:line="240" w:lineRule="auto"/>
      </w:pPr>
      <w:r>
        <w:separator/>
      </w:r>
    </w:p>
  </w:endnote>
  <w:endnote w:type="continuationSeparator" w:id="1">
    <w:p w:rsidR="007C323B" w:rsidRDefault="007C323B" w:rsidP="00AE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3B" w:rsidRDefault="007C323B" w:rsidP="00AE7554">
      <w:pPr>
        <w:spacing w:after="0" w:line="240" w:lineRule="auto"/>
      </w:pPr>
      <w:r>
        <w:separator/>
      </w:r>
    </w:p>
  </w:footnote>
  <w:footnote w:type="continuationSeparator" w:id="1">
    <w:p w:rsidR="007C323B" w:rsidRDefault="007C323B" w:rsidP="00AE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95B" w:rsidRPr="005F6EE9" w:rsidRDefault="00555605" w:rsidP="00EB41D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5F6EE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F84B13" w:rsidRPr="005F6EE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0A5E13">
      <w:rPr>
        <w:rStyle w:val="a6"/>
        <w:rFonts w:ascii="Times New Roman" w:hAnsi="Times New Roman" w:cs="Times New Roman"/>
        <w:noProof/>
        <w:sz w:val="24"/>
        <w:szCs w:val="24"/>
      </w:rPr>
      <w:t>3</w:t>
    </w:r>
    <w:r w:rsidRPr="005F6EE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3A295B" w:rsidRDefault="007C32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5835"/>
    <w:rsid w:val="000A5E13"/>
    <w:rsid w:val="00475835"/>
    <w:rsid w:val="00555605"/>
    <w:rsid w:val="007C323B"/>
    <w:rsid w:val="008244E3"/>
    <w:rsid w:val="00AE7554"/>
    <w:rsid w:val="00B54256"/>
    <w:rsid w:val="00F57E03"/>
    <w:rsid w:val="00F8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47583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475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7583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475835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475835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2018-02-01T03:10:00Z</cp:lastPrinted>
  <dcterms:created xsi:type="dcterms:W3CDTF">2018-01-19T04:51:00Z</dcterms:created>
  <dcterms:modified xsi:type="dcterms:W3CDTF">2018-02-02T06:48:00Z</dcterms:modified>
</cp:coreProperties>
</file>