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5B" w:rsidRDefault="00670F5B" w:rsidP="00670F5B">
      <w:pPr>
        <w:pStyle w:val="a4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Российская Федерация </w:t>
      </w:r>
      <w:r>
        <w:rPr>
          <w:color w:val="000000"/>
          <w:sz w:val="27"/>
          <w:szCs w:val="27"/>
        </w:rPr>
        <w:t xml:space="preserve">                       </w:t>
      </w:r>
      <w:r w:rsidR="00FE5906">
        <w:rPr>
          <w:color w:val="000000"/>
          <w:sz w:val="27"/>
          <w:szCs w:val="27"/>
        </w:rPr>
        <w:t xml:space="preserve">         </w:t>
      </w:r>
      <w:bookmarkStart w:id="0" w:name="_GoBack"/>
      <w:bookmarkEnd w:id="0"/>
      <w:r>
        <w:rPr>
          <w:color w:val="000000"/>
          <w:sz w:val="27"/>
          <w:szCs w:val="27"/>
        </w:rPr>
        <w:t>ПРОЕКТ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>
        <w:rPr>
          <w:color w:val="000000"/>
          <w:sz w:val="27"/>
          <w:szCs w:val="27"/>
        </w:rPr>
        <w:t>Республика Хакасия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>Администрация Таштыпского сельсовета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Е Н И Е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«__» _____ 2018 года с. </w:t>
      </w:r>
      <w:r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Таштып </w:t>
      </w:r>
      <w:r>
        <w:rPr>
          <w:color w:val="000000"/>
          <w:sz w:val="27"/>
          <w:szCs w:val="27"/>
        </w:rPr>
        <w:t xml:space="preserve">                                                   </w:t>
      </w:r>
      <w:r>
        <w:rPr>
          <w:color w:val="000000"/>
          <w:sz w:val="27"/>
          <w:szCs w:val="27"/>
        </w:rPr>
        <w:t>№ ___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«Формирование </w:t>
      </w:r>
      <w:proofErr w:type="gramStart"/>
      <w:r>
        <w:rPr>
          <w:color w:val="000000"/>
          <w:sz w:val="27"/>
          <w:szCs w:val="27"/>
        </w:rPr>
        <w:t>современной</w:t>
      </w:r>
      <w:proofErr w:type="gramEnd"/>
      <w:r>
        <w:rPr>
          <w:color w:val="000000"/>
          <w:sz w:val="27"/>
          <w:szCs w:val="27"/>
        </w:rPr>
        <w:t xml:space="preserve"> комфортной </w:t>
      </w:r>
    </w:p>
    <w:p w:rsidR="00670F5B" w:rsidRDefault="00670F5B" w:rsidP="00670F5B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городской среды на территории Таштыпского</w:t>
      </w:r>
    </w:p>
    <w:p w:rsidR="00670F5B" w:rsidRDefault="00670F5B" w:rsidP="00670F5B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совета Таштыпского района Республики</w:t>
      </w:r>
    </w:p>
    <w:p w:rsidR="00670F5B" w:rsidRDefault="00670F5B" w:rsidP="00670F5B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Хакасия на 2018-2022 годы»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</w:p>
    <w:p w:rsidR="00670F5B" w:rsidRDefault="00670F5B" w:rsidP="00670F5B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со ст. 179.3 Бюджетного кодекса РФ и п.3, ч. 1 ст. 33 Устава муниципального образования Таштыпский сельсовет, администрация Таштыпского сельсовета ПОСТАНОВЛЯЕТ: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муниципальную программу Таштыпского сельсовета «Формирование современной комфортной городской среды на территории Таштыпского сельского совета Таштыпского района Республики Хакасия на 2018-2022 годы» (приложение № 1).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со дня его официального опубликования (обнародования).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670F5B" w:rsidRDefault="00670F5B" w:rsidP="00670F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Таштыпского сельсовета </w:t>
      </w:r>
      <w:r>
        <w:rPr>
          <w:color w:val="000000"/>
          <w:sz w:val="27"/>
          <w:szCs w:val="27"/>
        </w:rPr>
        <w:t xml:space="preserve">                                                  </w:t>
      </w:r>
      <w:r>
        <w:rPr>
          <w:color w:val="000000"/>
          <w:sz w:val="27"/>
          <w:szCs w:val="27"/>
        </w:rPr>
        <w:t xml:space="preserve">Р. Х. </w:t>
      </w:r>
      <w:proofErr w:type="spellStart"/>
      <w:r>
        <w:rPr>
          <w:color w:val="000000"/>
          <w:sz w:val="27"/>
          <w:szCs w:val="27"/>
        </w:rPr>
        <w:t>Салимов</w:t>
      </w:r>
      <w:proofErr w:type="spellEnd"/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DA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0F5B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2814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45DA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906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2018-02-05T08:17:00Z</dcterms:created>
  <dcterms:modified xsi:type="dcterms:W3CDTF">2018-02-05T08:22:00Z</dcterms:modified>
</cp:coreProperties>
</file>