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41" w:rsidRDefault="00942441" w:rsidP="00942441">
      <w:pPr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42441" w:rsidRDefault="00942441" w:rsidP="0094244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942441" w:rsidRDefault="00942441" w:rsidP="00942441">
      <w:pPr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942441" w:rsidRDefault="00942441" w:rsidP="00942441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</w:t>
      </w:r>
    </w:p>
    <w:p w:rsidR="00942441" w:rsidRDefault="00942441" w:rsidP="0094244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</w:t>
      </w:r>
    </w:p>
    <w:p w:rsidR="00942441" w:rsidRDefault="00942441" w:rsidP="0094244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42441" w:rsidRDefault="00942441" w:rsidP="00942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«___»_________2016 г.                          с.Таштып                                              №_____</w:t>
      </w:r>
    </w:p>
    <w:p w:rsidR="00942441" w:rsidRDefault="00942441" w:rsidP="0094244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42441" w:rsidRDefault="00942441" w:rsidP="0094244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942441" w:rsidTr="00942441">
        <w:trPr>
          <w:trHeight w:val="1293"/>
        </w:trPr>
        <w:tc>
          <w:tcPr>
            <w:tcW w:w="4962" w:type="dxa"/>
            <w:hideMark/>
          </w:tcPr>
          <w:p w:rsidR="00942441" w:rsidRDefault="009424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утверждении Требований 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br/>
              <w:t xml:space="preserve">Порядку разработки и принятию правовых актов о нормировании в сфере закупок для обеспечения муниципальных нужд  </w:t>
            </w:r>
          </w:p>
        </w:tc>
      </w:tr>
    </w:tbl>
    <w:p w:rsidR="00942441" w:rsidRDefault="00942441" w:rsidP="00942441">
      <w:pPr>
        <w:autoSpaceDE w:val="0"/>
        <w:spacing w:after="0" w:line="200" w:lineRule="atLeast"/>
        <w:ind w:firstLine="709"/>
        <w:jc w:val="both"/>
      </w:pPr>
    </w:p>
    <w:p w:rsidR="00942441" w:rsidRDefault="00942441" w:rsidP="0094244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частью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руководствуясь Постановлением Правительства Российской Федерации от 13.10.2014 г. № 1047 «Об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Постановлением Правительства республики Хакасия от 10.12.2015 г. № 655 «Об утверждении Требований к порядку разработки и принятии правовых актов о нормировании в сфере закупок для обеспечения нужд Республики Хакасия, содержанию указанных актов и обеспечению их исполнения», руководствуясь </w:t>
      </w:r>
      <w:r>
        <w:rPr>
          <w:rFonts w:ascii="Times New Roman" w:hAnsi="Times New Roman"/>
          <w:sz w:val="26"/>
          <w:szCs w:val="26"/>
        </w:rPr>
        <w:t xml:space="preserve">уставом Администрации Таштыпского сельсовета от 21.02.2006 г., администрация Таштыпского сельсовета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942441" w:rsidRDefault="00942441" w:rsidP="0094244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sub_11"/>
    </w:p>
    <w:p w:rsidR="00942441" w:rsidRDefault="00942441" w:rsidP="0094244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42441" w:rsidRDefault="00942441" w:rsidP="0094244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 Таштыпского района, содержанию указанных актов и обеспечению их исполнения.</w:t>
      </w:r>
      <w:bookmarkEnd w:id="0"/>
    </w:p>
    <w:p w:rsidR="00942441" w:rsidRDefault="00942441" w:rsidP="0094244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Настоящее постановление распространяется на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отношения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возникшие с 01 января 2016 года.</w:t>
      </w:r>
    </w:p>
    <w:p w:rsidR="00942441" w:rsidRDefault="00942441" w:rsidP="00942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942441" w:rsidRDefault="00942441" w:rsidP="00942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942441" w:rsidRDefault="00942441" w:rsidP="00942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942441" w:rsidRDefault="00942441" w:rsidP="00942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942441" w:rsidRDefault="00942441" w:rsidP="0094244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А.А.Дьяченко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E6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CE6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2441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51D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4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4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2016-10-24T03:29:00Z</dcterms:created>
  <dcterms:modified xsi:type="dcterms:W3CDTF">2016-10-24T03:29:00Z</dcterms:modified>
</cp:coreProperties>
</file>