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2" w:rsidRDefault="00963DB2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>Российская Федерация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>Республика Хакасия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3DB2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63DB2">
        <w:rPr>
          <w:rFonts w:ascii="Times New Roman" w:hAnsi="Times New Roman"/>
          <w:sz w:val="24"/>
          <w:szCs w:val="24"/>
        </w:rPr>
        <w:t xml:space="preserve"> сельсовета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3DB2">
        <w:rPr>
          <w:rFonts w:ascii="Times New Roman" w:hAnsi="Times New Roman"/>
          <w:sz w:val="24"/>
          <w:szCs w:val="24"/>
        </w:rPr>
        <w:t>П</w:t>
      </w:r>
      <w:proofErr w:type="gramEnd"/>
      <w:r w:rsidRPr="00963DB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90ACC" w:rsidRPr="00963DB2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Pr="00963DB2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Pr="00963DB2" w:rsidRDefault="006F216F" w:rsidP="00590ACC">
      <w:pPr>
        <w:pStyle w:val="a4"/>
        <w:rPr>
          <w:rFonts w:ascii="Times New Roman" w:hAnsi="Times New Roman"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>26.11</w:t>
      </w:r>
      <w:r w:rsidR="00590ACC" w:rsidRPr="00963DB2">
        <w:rPr>
          <w:rFonts w:ascii="Times New Roman" w:hAnsi="Times New Roman"/>
          <w:sz w:val="24"/>
          <w:szCs w:val="24"/>
        </w:rPr>
        <w:t xml:space="preserve">.2019 г.                                      с. Таштып                                           № </w:t>
      </w:r>
      <w:r w:rsidR="006B7981">
        <w:rPr>
          <w:rFonts w:ascii="Times New Roman" w:hAnsi="Times New Roman"/>
          <w:sz w:val="24"/>
          <w:szCs w:val="24"/>
        </w:rPr>
        <w:t>258</w:t>
      </w:r>
    </w:p>
    <w:p w:rsidR="00590ACC" w:rsidRPr="00963DB2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Pr="00963DB2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3F7375" w:rsidRPr="00963DB2" w:rsidRDefault="003F7375" w:rsidP="003F73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DB2">
        <w:rPr>
          <w:rFonts w:ascii="Times New Roman" w:eastAsia="Times New Roman" w:hAnsi="Times New Roman" w:cs="Times New Roman"/>
          <w:sz w:val="24"/>
          <w:szCs w:val="24"/>
        </w:rPr>
        <w:t>Об утверждении состава и распределения</w:t>
      </w:r>
    </w:p>
    <w:p w:rsidR="003F7375" w:rsidRPr="00963DB2" w:rsidRDefault="003F7375" w:rsidP="003F73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Единой комиссии по проведению </w:t>
      </w:r>
    </w:p>
    <w:p w:rsidR="003F7375" w:rsidRPr="00963DB2" w:rsidRDefault="003F7375" w:rsidP="003F73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открытого аукциона на «Право заключения </w:t>
      </w:r>
    </w:p>
    <w:p w:rsidR="003F7375" w:rsidRPr="00963DB2" w:rsidRDefault="003F7375" w:rsidP="003F73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договора</w:t>
      </w:r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 аренды на земельный участок»</w:t>
      </w:r>
    </w:p>
    <w:p w:rsidR="00590ACC" w:rsidRPr="00963DB2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3F7375" w:rsidRPr="00963DB2" w:rsidRDefault="00590ACC" w:rsidP="003F7375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F7375" w:rsidRPr="00963DB2">
        <w:rPr>
          <w:rFonts w:ascii="Times New Roman" w:hAnsi="Times New Roman"/>
          <w:sz w:val="24"/>
          <w:szCs w:val="24"/>
        </w:rPr>
        <w:t xml:space="preserve">Руководствуясь Земельным кодексом Российской Федерации от 25.10.2001 года № 136 – ФЗ, в соответствии с Уставом </w:t>
      </w:r>
      <w:r w:rsidRPr="00963DB2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963DB2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963DB2">
        <w:rPr>
          <w:rFonts w:ascii="Times New Roman" w:hAnsi="Times New Roman"/>
          <w:sz w:val="24"/>
          <w:szCs w:val="24"/>
        </w:rPr>
        <w:t xml:space="preserve"> сельсовет от 21.02.2006г.,</w:t>
      </w:r>
      <w:r w:rsidRPr="00963DB2">
        <w:rPr>
          <w:rFonts w:ascii="Times New Roman" w:hAnsi="Times New Roman"/>
          <w:b/>
          <w:sz w:val="24"/>
          <w:szCs w:val="24"/>
        </w:rPr>
        <w:t xml:space="preserve"> </w:t>
      </w:r>
      <w:r w:rsidR="003F7375" w:rsidRPr="00963DB2">
        <w:rPr>
          <w:rFonts w:ascii="Times New Roman" w:hAnsi="Times New Roman"/>
          <w:sz w:val="24"/>
          <w:szCs w:val="24"/>
        </w:rPr>
        <w:t xml:space="preserve">и Положением «О комиссии по проведению аукционов: по продаже права на заключение договоров аренды либо продажи земельных участков территориальных зон расположенных в границах </w:t>
      </w:r>
      <w:proofErr w:type="spellStart"/>
      <w:r w:rsidR="003F7375" w:rsidRPr="00963DB2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3F7375" w:rsidRPr="00963DB2">
        <w:rPr>
          <w:rFonts w:ascii="Times New Roman" w:hAnsi="Times New Roman"/>
          <w:sz w:val="24"/>
          <w:szCs w:val="24"/>
        </w:rPr>
        <w:t xml:space="preserve"> района; на право заключения договоров аренды либо продажи недвижимого, либо движимого имущества»:</w:t>
      </w:r>
      <w:proofErr w:type="gramEnd"/>
    </w:p>
    <w:p w:rsidR="00963DB2" w:rsidRDefault="003F7375" w:rsidP="00963DB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DB2">
        <w:rPr>
          <w:rFonts w:ascii="Times New Roman" w:hAnsi="Times New Roman" w:cs="Times New Roman"/>
          <w:sz w:val="26"/>
          <w:szCs w:val="26"/>
        </w:rPr>
        <w:tab/>
      </w:r>
    </w:p>
    <w:p w:rsidR="00963DB2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1. Утвердить состав и распределить обязанности среди членов Единой комиссии по проведению открытого аукциона на «Право заключения </w:t>
      </w:r>
      <w:r w:rsidR="008F08A5" w:rsidRPr="00963DB2">
        <w:rPr>
          <w:rFonts w:ascii="Times New Roman" w:hAnsi="Times New Roman" w:cs="Times New Roman"/>
          <w:sz w:val="24"/>
          <w:szCs w:val="24"/>
        </w:rPr>
        <w:t>договора</w:t>
      </w:r>
      <w:r w:rsidRPr="00963DB2">
        <w:rPr>
          <w:rFonts w:ascii="Times New Roman" w:hAnsi="Times New Roman" w:cs="Times New Roman"/>
          <w:sz w:val="24"/>
          <w:szCs w:val="24"/>
        </w:rPr>
        <w:t xml:space="preserve"> аренды на земельный участок»:</w:t>
      </w:r>
    </w:p>
    <w:p w:rsidR="00963DB2" w:rsidRPr="00963DB2" w:rsidRDefault="008F08A5" w:rsidP="00963D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Лот №1 </w:t>
      </w:r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Pr="00963DB2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963DB2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село Таштып, улица Новая, 1</w:t>
      </w:r>
      <w:r w:rsidRPr="00963DB2">
        <w:rPr>
          <w:rFonts w:ascii="Times New Roman" w:hAnsi="Times New Roman" w:cs="Times New Roman"/>
          <w:sz w:val="24"/>
          <w:szCs w:val="24"/>
        </w:rPr>
        <w:t xml:space="preserve">, сроком на одиннадцать месяцев, кадастровый номер земельного участка: </w:t>
      </w:r>
      <w:r w:rsidRPr="00963DB2">
        <w:rPr>
          <w:rFonts w:ascii="Times New Roman" w:eastAsia="Times New Roman" w:hAnsi="Times New Roman" w:cs="Times New Roman"/>
          <w:sz w:val="24"/>
          <w:szCs w:val="24"/>
        </w:rPr>
        <w:t>19:09:100122:1022</w:t>
      </w:r>
      <w:r w:rsidRPr="00963DB2">
        <w:rPr>
          <w:rFonts w:ascii="Times New Roman" w:hAnsi="Times New Roman" w:cs="Times New Roman"/>
          <w:sz w:val="24"/>
          <w:szCs w:val="24"/>
        </w:rPr>
        <w:t>.</w:t>
      </w:r>
    </w:p>
    <w:p w:rsidR="003F7375" w:rsidRPr="00963DB2" w:rsidRDefault="008F08A5" w:rsidP="00963D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Лот №2 </w:t>
      </w:r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Pr="00963DB2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963DB2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963DB2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село Таштып, улица Новая, 3</w:t>
      </w:r>
      <w:r w:rsidRPr="00963DB2">
        <w:rPr>
          <w:rFonts w:ascii="Times New Roman" w:hAnsi="Times New Roman" w:cs="Times New Roman"/>
          <w:sz w:val="24"/>
          <w:szCs w:val="24"/>
        </w:rPr>
        <w:t xml:space="preserve">, сроком на одиннадцать месяцев, кадастровый номер земельного участка: </w:t>
      </w:r>
      <w:r w:rsidRPr="00963DB2">
        <w:rPr>
          <w:rFonts w:ascii="Times New Roman" w:eastAsia="Times New Roman" w:hAnsi="Times New Roman" w:cs="Times New Roman"/>
          <w:sz w:val="24"/>
          <w:szCs w:val="24"/>
        </w:rPr>
        <w:t>19:09:100122:1024</w:t>
      </w:r>
      <w:r w:rsidRPr="00963DB2">
        <w:rPr>
          <w:rFonts w:ascii="Times New Roman" w:hAnsi="Times New Roman" w:cs="Times New Roman"/>
          <w:sz w:val="24"/>
          <w:szCs w:val="24"/>
        </w:rPr>
        <w:t>.</w:t>
      </w:r>
    </w:p>
    <w:p w:rsidR="003F7375" w:rsidRPr="00963DB2" w:rsidRDefault="003F7375" w:rsidP="00963D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F7375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1) </w:t>
      </w:r>
      <w:r w:rsidR="008F08A5" w:rsidRPr="00963DB2">
        <w:rPr>
          <w:rFonts w:ascii="Times New Roman" w:hAnsi="Times New Roman" w:cs="Times New Roman"/>
          <w:sz w:val="24"/>
          <w:szCs w:val="24"/>
        </w:rPr>
        <w:t>Юшков Сергей Николаевич</w:t>
      </w:r>
      <w:r w:rsidRPr="00963DB2">
        <w:rPr>
          <w:rFonts w:ascii="Times New Roman" w:hAnsi="Times New Roman" w:cs="Times New Roman"/>
          <w:sz w:val="24"/>
          <w:szCs w:val="24"/>
        </w:rPr>
        <w:t xml:space="preserve"> – </w:t>
      </w:r>
      <w:r w:rsidR="00963DB2" w:rsidRPr="00963DB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963DB2" w:rsidRPr="00963D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963DB2" w:rsidRPr="00963D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63DB2">
        <w:rPr>
          <w:rFonts w:ascii="Times New Roman" w:hAnsi="Times New Roman" w:cs="Times New Roman"/>
          <w:sz w:val="24"/>
          <w:szCs w:val="24"/>
        </w:rPr>
        <w:t xml:space="preserve">, Председатель Единой комиссии </w:t>
      </w:r>
    </w:p>
    <w:p w:rsidR="003F7375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963DB2" w:rsidRPr="00963DB2">
        <w:rPr>
          <w:rFonts w:ascii="Times New Roman" w:hAnsi="Times New Roman" w:cs="Times New Roman"/>
          <w:sz w:val="24"/>
          <w:szCs w:val="24"/>
        </w:rPr>
        <w:t>Чильчигешева</w:t>
      </w:r>
      <w:proofErr w:type="spellEnd"/>
      <w:r w:rsidR="00963DB2" w:rsidRPr="00963DB2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 w:rsidRPr="00963DB2">
        <w:rPr>
          <w:rFonts w:ascii="Times New Roman" w:hAnsi="Times New Roman" w:cs="Times New Roman"/>
          <w:sz w:val="24"/>
          <w:szCs w:val="24"/>
        </w:rPr>
        <w:t xml:space="preserve"> – </w:t>
      </w:r>
      <w:r w:rsidR="00963DB2" w:rsidRPr="00963DB2">
        <w:rPr>
          <w:rFonts w:ascii="Times New Roman" w:hAnsi="Times New Roman" w:cs="Times New Roman"/>
          <w:sz w:val="24"/>
          <w:szCs w:val="24"/>
        </w:rPr>
        <w:t>ведущий</w:t>
      </w:r>
      <w:r w:rsidRPr="00963DB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63DB2" w:rsidRPr="00963DB2">
        <w:rPr>
          <w:rFonts w:ascii="Times New Roman" w:hAnsi="Times New Roman" w:cs="Times New Roman"/>
          <w:sz w:val="24"/>
          <w:szCs w:val="24"/>
        </w:rPr>
        <w:t xml:space="preserve">, архитектор Администрации </w:t>
      </w:r>
      <w:proofErr w:type="spellStart"/>
      <w:r w:rsidR="00963DB2" w:rsidRPr="00963D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963DB2" w:rsidRPr="00963D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63DB2">
        <w:rPr>
          <w:rFonts w:ascii="Times New Roman" w:hAnsi="Times New Roman" w:cs="Times New Roman"/>
          <w:sz w:val="24"/>
          <w:szCs w:val="24"/>
        </w:rPr>
        <w:t>, секретарь Единой комиссии;</w:t>
      </w:r>
    </w:p>
    <w:p w:rsidR="003F7375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963DB2" w:rsidRPr="00963DB2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="00963DB2" w:rsidRPr="00963DB2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  <w:r w:rsidRPr="00963DB2">
        <w:rPr>
          <w:rFonts w:ascii="Times New Roman" w:hAnsi="Times New Roman" w:cs="Times New Roman"/>
          <w:sz w:val="24"/>
          <w:szCs w:val="24"/>
        </w:rPr>
        <w:t xml:space="preserve"> –</w:t>
      </w:r>
      <w:r w:rsidR="00963DB2">
        <w:rPr>
          <w:rFonts w:ascii="Times New Roman" w:hAnsi="Times New Roman" w:cs="Times New Roman"/>
          <w:sz w:val="24"/>
          <w:szCs w:val="24"/>
        </w:rPr>
        <w:t xml:space="preserve"> </w:t>
      </w:r>
      <w:r w:rsidRPr="00963DB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3DB2" w:rsidRPr="00963DB2">
        <w:rPr>
          <w:rFonts w:ascii="Times New Roman" w:hAnsi="Times New Roman" w:cs="Times New Roman"/>
          <w:sz w:val="24"/>
          <w:szCs w:val="24"/>
        </w:rPr>
        <w:t xml:space="preserve">по юридическим вопросам и имущественным отношениям Администрации </w:t>
      </w:r>
      <w:proofErr w:type="spellStart"/>
      <w:r w:rsidR="00963DB2" w:rsidRPr="00963D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963DB2" w:rsidRPr="00963D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63DB2">
        <w:rPr>
          <w:rFonts w:ascii="Times New Roman" w:hAnsi="Times New Roman" w:cs="Times New Roman"/>
          <w:sz w:val="24"/>
          <w:szCs w:val="24"/>
        </w:rPr>
        <w:t>, член Единой комиссии;</w:t>
      </w:r>
    </w:p>
    <w:p w:rsidR="003F7375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4) </w:t>
      </w:r>
      <w:r w:rsidR="00963DB2" w:rsidRPr="00963DB2">
        <w:rPr>
          <w:rFonts w:ascii="Times New Roman" w:hAnsi="Times New Roman" w:cs="Times New Roman"/>
          <w:sz w:val="24"/>
          <w:szCs w:val="24"/>
        </w:rPr>
        <w:t>Лалетина Валентина Владимировна</w:t>
      </w:r>
      <w:r w:rsidRPr="00963DB2">
        <w:rPr>
          <w:rFonts w:ascii="Times New Roman" w:hAnsi="Times New Roman" w:cs="Times New Roman"/>
          <w:sz w:val="24"/>
          <w:szCs w:val="24"/>
        </w:rPr>
        <w:t xml:space="preserve"> –</w:t>
      </w:r>
      <w:r w:rsidR="00963DB2">
        <w:rPr>
          <w:rFonts w:ascii="Times New Roman" w:hAnsi="Times New Roman" w:cs="Times New Roman"/>
          <w:sz w:val="24"/>
          <w:szCs w:val="24"/>
        </w:rPr>
        <w:t xml:space="preserve"> </w:t>
      </w:r>
      <w:r w:rsidRPr="00963DB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3DB2" w:rsidRPr="00963DB2">
        <w:rPr>
          <w:rFonts w:ascii="Times New Roman" w:hAnsi="Times New Roman" w:cs="Times New Roman"/>
          <w:sz w:val="24"/>
          <w:szCs w:val="24"/>
        </w:rPr>
        <w:t xml:space="preserve">1 категории, землеустроитель Администрации </w:t>
      </w:r>
      <w:proofErr w:type="spellStart"/>
      <w:r w:rsidR="00963DB2" w:rsidRPr="00963D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963DB2" w:rsidRPr="00963D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63DB2">
        <w:rPr>
          <w:rFonts w:ascii="Times New Roman" w:hAnsi="Times New Roman" w:cs="Times New Roman"/>
          <w:sz w:val="24"/>
          <w:szCs w:val="24"/>
        </w:rPr>
        <w:t>, член Единой комиссии.</w:t>
      </w:r>
    </w:p>
    <w:p w:rsidR="003F7375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 процедур по рассмотрению заявок членам комиссии будет сообщена дополнительно. </w:t>
      </w:r>
    </w:p>
    <w:p w:rsidR="003F7375" w:rsidRPr="00963DB2" w:rsidRDefault="003F7375" w:rsidP="00963D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2. Контроль за исполнением</w:t>
      </w:r>
      <w:r w:rsidR="0088700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963DB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90ACC" w:rsidRPr="00963DB2" w:rsidRDefault="00590ACC" w:rsidP="00963DB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B2A" w:rsidRPr="00963DB2" w:rsidRDefault="00590ACC" w:rsidP="00963DB2">
      <w:pPr>
        <w:pStyle w:val="a4"/>
        <w:contextualSpacing/>
        <w:rPr>
          <w:sz w:val="24"/>
          <w:szCs w:val="24"/>
        </w:rPr>
      </w:pPr>
      <w:r w:rsidRPr="00963DB2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963DB2">
        <w:rPr>
          <w:rFonts w:ascii="Times New Roman" w:hAnsi="Times New Roman"/>
          <w:spacing w:val="9"/>
          <w:sz w:val="24"/>
          <w:szCs w:val="24"/>
        </w:rPr>
        <w:t>Таштыпского</w:t>
      </w:r>
      <w:proofErr w:type="spellEnd"/>
      <w:r w:rsidRPr="00963DB2">
        <w:rPr>
          <w:rFonts w:ascii="Times New Roman" w:hAnsi="Times New Roman"/>
          <w:spacing w:val="9"/>
          <w:sz w:val="24"/>
          <w:szCs w:val="24"/>
        </w:rPr>
        <w:t xml:space="preserve"> сельсовета                                               </w:t>
      </w:r>
      <w:proofErr w:type="spellStart"/>
      <w:r w:rsidRPr="00963DB2">
        <w:rPr>
          <w:rFonts w:ascii="Times New Roman" w:hAnsi="Times New Roman"/>
          <w:spacing w:val="9"/>
          <w:sz w:val="24"/>
          <w:szCs w:val="24"/>
        </w:rPr>
        <w:t>Р.Х.Салимов</w:t>
      </w:r>
      <w:proofErr w:type="spellEnd"/>
    </w:p>
    <w:sectPr w:rsidR="00631B2A" w:rsidRPr="00963DB2" w:rsidSect="00A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CC"/>
    <w:rsid w:val="001A76EE"/>
    <w:rsid w:val="0023653E"/>
    <w:rsid w:val="003238DA"/>
    <w:rsid w:val="003F7375"/>
    <w:rsid w:val="00590ACC"/>
    <w:rsid w:val="00631B2A"/>
    <w:rsid w:val="006B7981"/>
    <w:rsid w:val="006F216F"/>
    <w:rsid w:val="007743E2"/>
    <w:rsid w:val="0088700D"/>
    <w:rsid w:val="008F08A5"/>
    <w:rsid w:val="00963DB2"/>
    <w:rsid w:val="00A61AD8"/>
    <w:rsid w:val="00D1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3F73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73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3D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2019-11-26T05:07:00Z</cp:lastPrinted>
  <dcterms:created xsi:type="dcterms:W3CDTF">2019-11-26T03:55:00Z</dcterms:created>
  <dcterms:modified xsi:type="dcterms:W3CDTF">2019-11-26T05:08:00Z</dcterms:modified>
</cp:coreProperties>
</file>