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1" w:rsidRDefault="004F36DA">
      <w:r>
        <w:object w:dxaOrig="9355" w:dyaOrig="1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555.6pt" o:ole="">
            <v:imagedata r:id="rId4" o:title=""/>
          </v:shape>
          <o:OLEObject Type="Embed" ProgID="Word.Document.12" ShapeID="_x0000_i1030" DrawAspect="Content" ObjectID="_1429946372" r:id="rId5"/>
        </w:object>
      </w:r>
    </w:p>
    <w:p w:rsidR="00F42672" w:rsidRDefault="00F42672"/>
    <w:p w:rsidR="00F42672" w:rsidRDefault="00F42672"/>
    <w:p w:rsidR="00F42672" w:rsidRDefault="00F42672"/>
    <w:p w:rsidR="00F42672" w:rsidRDefault="00F42672"/>
    <w:p w:rsidR="00F42672" w:rsidRDefault="00F42672"/>
    <w:p w:rsidR="00F42672" w:rsidRDefault="00F42672"/>
    <w:p w:rsidR="003C13C5" w:rsidRDefault="003C13C5" w:rsidP="003C13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3C13C5" w:rsidRDefault="003C13C5" w:rsidP="003C13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C13C5" w:rsidRPr="000D79CB" w:rsidRDefault="003C13C5" w:rsidP="003C13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</w:t>
      </w:r>
      <w:r w:rsidR="002F2D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13.05.2013 г. </w:t>
      </w:r>
      <w:r w:rsidR="002F2D78">
        <w:rPr>
          <w:rFonts w:ascii="Times New Roman" w:hAnsi="Times New Roman" w:cs="Times New Roman"/>
          <w:sz w:val="28"/>
          <w:szCs w:val="28"/>
        </w:rPr>
        <w:t>А.А. Дьяченко</w:t>
      </w:r>
    </w:p>
    <w:p w:rsidR="00F42672" w:rsidRPr="003652EB" w:rsidRDefault="00F42672" w:rsidP="00F42672">
      <w:pPr>
        <w:spacing w:before="100" w:beforeAutospacing="1" w:after="100" w:afterAutospacing="1" w:line="204" w:lineRule="atLeast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F42672" w:rsidRDefault="00F42672" w:rsidP="00F42672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Административный регламент по предоставлению муниципальной услуги «Присвоение адреса объекту недвижимости»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42672" w:rsidRDefault="00F42672" w:rsidP="00F42672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42672" w:rsidRPr="005D3103" w:rsidRDefault="00F42672" w:rsidP="00F42672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1. Общие положения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1.1. Административный регламент по предоставлению муниципальной услуги «Присвоение адреса объекту недвижимости»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1.2. Право на получение муниципальной услуги имеют физические и юридические лица (далее – заявитель).</w:t>
      </w:r>
    </w:p>
    <w:p w:rsidR="00F42672" w:rsidRPr="00394802" w:rsidRDefault="00F42672" w:rsidP="00F426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802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F42672" w:rsidRPr="00394802" w:rsidRDefault="00F42672" w:rsidP="00F426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802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услуге можно получить:</w:t>
      </w:r>
    </w:p>
    <w:p w:rsidR="00F42672" w:rsidRPr="001F2E34" w:rsidRDefault="00F42672" w:rsidP="00F4267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 xml:space="preserve">1) по месту нахождения администрации </w:t>
      </w:r>
      <w:proofErr w:type="spellStart"/>
      <w:r w:rsidRPr="001F2E34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1F2E34">
        <w:rPr>
          <w:rFonts w:ascii="Times New Roman" w:hAnsi="Times New Roman" w:cs="Times New Roman"/>
          <w:sz w:val="24"/>
          <w:szCs w:val="24"/>
        </w:rPr>
        <w:t xml:space="preserve"> сельсовета по адресу: </w:t>
      </w:r>
      <w:r w:rsidRPr="001F2E34">
        <w:rPr>
          <w:rFonts w:ascii="Times New Roman" w:hAnsi="Times New Roman" w:cs="Times New Roman"/>
          <w:bCs/>
          <w:sz w:val="24"/>
          <w:szCs w:val="24"/>
        </w:rPr>
        <w:t>655740</w:t>
      </w:r>
      <w:r w:rsidRPr="001F2E34">
        <w:rPr>
          <w:rFonts w:ascii="Times New Roman" w:hAnsi="Times New Roman" w:cs="Times New Roman"/>
          <w:sz w:val="24"/>
          <w:szCs w:val="24"/>
        </w:rPr>
        <w:t>, Республика Хакасия, Таштыпский район, с. Таштып, д. 35, 1-й этаж, кабинет №106;</w:t>
      </w:r>
    </w:p>
    <w:p w:rsidR="00F42672" w:rsidRPr="001F2E34" w:rsidRDefault="00F42672" w:rsidP="00F4267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>2) по телефонам: 8(39046)2-12-56;</w:t>
      </w:r>
    </w:p>
    <w:p w:rsidR="00F42672" w:rsidRPr="001F2E34" w:rsidRDefault="00F42672" w:rsidP="00F4267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 xml:space="preserve">3) путем письменного обращения по адресу: </w:t>
      </w:r>
      <w:r w:rsidRPr="001F2E34">
        <w:rPr>
          <w:rFonts w:ascii="Times New Roman" w:hAnsi="Times New Roman" w:cs="Times New Roman"/>
          <w:bCs/>
          <w:sz w:val="24"/>
          <w:szCs w:val="24"/>
        </w:rPr>
        <w:t>655740</w:t>
      </w:r>
      <w:r w:rsidRPr="001F2E34">
        <w:rPr>
          <w:rFonts w:ascii="Times New Roman" w:hAnsi="Times New Roman" w:cs="Times New Roman"/>
          <w:sz w:val="24"/>
          <w:szCs w:val="24"/>
        </w:rPr>
        <w:t>, Республика Хакасия, Таштыпский район, с. Таштып, д. 35, 1-ый этаж, кабинет №106;</w:t>
      </w:r>
    </w:p>
    <w:p w:rsidR="00F42672" w:rsidRPr="001F2E34" w:rsidRDefault="00F42672" w:rsidP="00F4267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 xml:space="preserve">4) посредством обращения по электронной почте: </w:t>
      </w:r>
      <w:proofErr w:type="spellStart"/>
      <w:r w:rsidRPr="001F2E34">
        <w:rPr>
          <w:rFonts w:ascii="Times New Roman" w:hAnsi="Times New Roman" w:cs="Times New Roman"/>
          <w:sz w:val="24"/>
          <w:szCs w:val="24"/>
        </w:rPr>
        <w:t>tashsel@mail.ru</w:t>
      </w:r>
      <w:proofErr w:type="spellEnd"/>
      <w:r w:rsidRPr="001F2E34">
        <w:rPr>
          <w:rFonts w:ascii="Times New Roman" w:hAnsi="Times New Roman" w:cs="Times New Roman"/>
          <w:sz w:val="24"/>
          <w:szCs w:val="24"/>
        </w:rPr>
        <w:t>;</w:t>
      </w:r>
    </w:p>
    <w:p w:rsidR="00F42672" w:rsidRPr="001F2E34" w:rsidRDefault="00F42672" w:rsidP="00F42672">
      <w:pPr>
        <w:pStyle w:val="a4"/>
        <w:spacing w:before="0" w:beforeAutospacing="0" w:after="0" w:afterAutospacing="0"/>
        <w:ind w:firstLine="851"/>
        <w:jc w:val="both"/>
        <w:rPr>
          <w:color w:val="052635"/>
        </w:rPr>
      </w:pPr>
      <w:r w:rsidRPr="001F2E34">
        <w:t xml:space="preserve">5) в </w:t>
      </w:r>
      <w:r w:rsidRPr="001F2E34">
        <w:rPr>
          <w:color w:val="052635"/>
        </w:rPr>
        <w:t xml:space="preserve">информационно-телекоммуникационной сети Интернет: на сайте </w:t>
      </w:r>
      <w:hyperlink r:id="rId6" w:history="1">
        <w:r>
          <w:rPr>
            <w:rStyle w:val="a3"/>
            <w:sz w:val="26"/>
            <w:szCs w:val="26"/>
            <w:lang w:val="en-US"/>
          </w:rPr>
          <w:t>http</w:t>
        </w:r>
        <w:r w:rsidRPr="00551201">
          <w:rPr>
            <w:rStyle w:val="a3"/>
            <w:sz w:val="26"/>
            <w:szCs w:val="26"/>
          </w:rPr>
          <w:t>://</w:t>
        </w:r>
        <w:proofErr w:type="spellStart"/>
        <w:r w:rsidRPr="00551201">
          <w:rPr>
            <w:rStyle w:val="a3"/>
            <w:sz w:val="26"/>
            <w:szCs w:val="26"/>
          </w:rPr>
          <w:t>таштыпсельсовет</w:t>
        </w:r>
        <w:proofErr w:type="gramStart"/>
        <w:r w:rsidRPr="00551201">
          <w:rPr>
            <w:rStyle w:val="a3"/>
            <w:sz w:val="26"/>
            <w:szCs w:val="26"/>
          </w:rPr>
          <w:t>.р</w:t>
        </w:r>
        <w:proofErr w:type="gramEnd"/>
        <w:r w:rsidRPr="00551201">
          <w:rPr>
            <w:rStyle w:val="a3"/>
            <w:sz w:val="26"/>
            <w:szCs w:val="26"/>
          </w:rPr>
          <w:t>ф</w:t>
        </w:r>
        <w:proofErr w:type="spellEnd"/>
      </w:hyperlink>
      <w:r>
        <w:rPr>
          <w:sz w:val="26"/>
          <w:szCs w:val="26"/>
        </w:rPr>
        <w:t>.</w:t>
      </w:r>
    </w:p>
    <w:p w:rsidR="00F42672" w:rsidRPr="001F2E34" w:rsidRDefault="00F42672" w:rsidP="00F42672">
      <w:pPr>
        <w:pStyle w:val="a4"/>
        <w:spacing w:before="0" w:beforeAutospacing="0" w:after="0" w:afterAutospacing="0"/>
        <w:ind w:firstLine="851"/>
        <w:jc w:val="both"/>
        <w:rPr>
          <w:color w:val="052635"/>
        </w:rPr>
      </w:pPr>
      <w:r w:rsidRPr="001F2E34">
        <w:t xml:space="preserve">6) из информационного стенда, оборудованного в администрации </w:t>
      </w:r>
      <w:proofErr w:type="spellStart"/>
      <w:r w:rsidRPr="001F2E34">
        <w:t>Таштыпского</w:t>
      </w:r>
      <w:proofErr w:type="spellEnd"/>
      <w:r w:rsidRPr="001F2E34">
        <w:t xml:space="preserve"> сельсовета.</w:t>
      </w:r>
    </w:p>
    <w:p w:rsidR="00F42672" w:rsidRPr="00F353E7" w:rsidRDefault="00F42672" w:rsidP="00F4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 xml:space="preserve">1.3.2. График работы администрации </w:t>
      </w:r>
      <w:proofErr w:type="spellStart"/>
      <w:r w:rsidRPr="00F353E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353E7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F42672" w:rsidRPr="00F353E7" w:rsidRDefault="00F42672" w:rsidP="00F4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 xml:space="preserve">понедельник – пятница: </w:t>
      </w:r>
      <w:proofErr w:type="spellStart"/>
      <w:r w:rsidRPr="00F353E7">
        <w:rPr>
          <w:rFonts w:ascii="Times New Roman" w:hAnsi="Times New Roman" w:cs="Times New Roman"/>
          <w:sz w:val="24"/>
          <w:szCs w:val="24"/>
        </w:rPr>
        <w:t>8.00ч</w:t>
      </w:r>
      <w:proofErr w:type="spellEnd"/>
      <w:r w:rsidRPr="00F353E7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F353E7">
        <w:rPr>
          <w:rFonts w:ascii="Times New Roman" w:hAnsi="Times New Roman" w:cs="Times New Roman"/>
          <w:sz w:val="24"/>
          <w:szCs w:val="24"/>
        </w:rPr>
        <w:t>16.00ч</w:t>
      </w:r>
      <w:proofErr w:type="spellEnd"/>
      <w:r w:rsidRPr="00F35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672" w:rsidRPr="00F353E7" w:rsidRDefault="00F42672" w:rsidP="00F4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 xml:space="preserve">обед: </w:t>
      </w:r>
      <w:proofErr w:type="spellStart"/>
      <w:r w:rsidRPr="00F353E7">
        <w:rPr>
          <w:rFonts w:ascii="Times New Roman" w:hAnsi="Times New Roman" w:cs="Times New Roman"/>
          <w:sz w:val="24"/>
          <w:szCs w:val="24"/>
        </w:rPr>
        <w:t>12.00ч</w:t>
      </w:r>
      <w:proofErr w:type="spellEnd"/>
      <w:r w:rsidRPr="00F353E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353E7">
        <w:rPr>
          <w:rFonts w:ascii="Times New Roman" w:hAnsi="Times New Roman" w:cs="Times New Roman"/>
          <w:sz w:val="24"/>
          <w:szCs w:val="24"/>
        </w:rPr>
        <w:t>13.00ч</w:t>
      </w:r>
      <w:proofErr w:type="spellEnd"/>
      <w:r w:rsidRPr="00F353E7">
        <w:rPr>
          <w:rFonts w:ascii="Times New Roman" w:hAnsi="Times New Roman" w:cs="Times New Roman"/>
          <w:sz w:val="24"/>
          <w:szCs w:val="24"/>
        </w:rPr>
        <w:t>.</w:t>
      </w:r>
    </w:p>
    <w:p w:rsidR="00F42672" w:rsidRPr="00F353E7" w:rsidRDefault="00F42672" w:rsidP="00F4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</w:p>
    <w:p w:rsidR="00F42672" w:rsidRPr="00F353E7" w:rsidRDefault="00F42672" w:rsidP="00F42672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lastRenderedPageBreak/>
        <w:t xml:space="preserve">1.3.3. На информационном стенде по месту нахождения администрации  </w:t>
      </w:r>
      <w:proofErr w:type="spellStart"/>
      <w:r w:rsidRPr="00F353E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353E7">
        <w:rPr>
          <w:rFonts w:ascii="Times New Roman" w:hAnsi="Times New Roman" w:cs="Times New Roman"/>
          <w:sz w:val="24"/>
          <w:szCs w:val="24"/>
        </w:rPr>
        <w:t xml:space="preserve"> сельсовета и на официальном сайте в </w:t>
      </w:r>
      <w:r w:rsidRPr="00F353E7">
        <w:rPr>
          <w:rFonts w:ascii="Times New Roman" w:hAnsi="Times New Roman" w:cs="Times New Roman"/>
          <w:color w:val="052635"/>
          <w:sz w:val="24"/>
          <w:szCs w:val="24"/>
        </w:rPr>
        <w:t>информационно-телекоммуникационной сети Интернет размещается следующая информация:</w:t>
      </w:r>
    </w:p>
    <w:p w:rsidR="00F42672" w:rsidRPr="00F353E7" w:rsidRDefault="00F42672" w:rsidP="00F42672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F42672" w:rsidRPr="00F353E7" w:rsidRDefault="00F42672" w:rsidP="00F42672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42672" w:rsidRPr="00F353E7" w:rsidRDefault="00F42672" w:rsidP="00F42672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F42672" w:rsidRPr="00F353E7" w:rsidRDefault="00F42672" w:rsidP="00F42672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порядок предоставления муниципальной услуги в виде блок-схемы (приложение № 2 к настоящему регламенту);</w:t>
      </w:r>
    </w:p>
    <w:p w:rsidR="00F42672" w:rsidRPr="00F353E7" w:rsidRDefault="00F42672" w:rsidP="00F42672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F42672" w:rsidRDefault="00F42672" w:rsidP="00F42672">
      <w:pPr>
        <w:spacing w:after="0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42672" w:rsidRPr="005D3103" w:rsidRDefault="00F42672" w:rsidP="00F42672">
      <w:pPr>
        <w:spacing w:after="0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2. Стандарт предоставления муниципальной услуги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Наименование муниципальной услуги – "Присвоени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объекту недвижимости».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2.2. Орган, предоставляющий муниципальную услугу – администрация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2.3.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предоставлении муниципальной услуги, в целях получения документов, необходимых для подготовки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заключения по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почтового адреса объектам недвижимости и земельным участкам, информации для проверки сведений, предоставляемых заявителями, осуществляется взаимодействие с:</w:t>
      </w:r>
      <w:proofErr w:type="gramEnd"/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Управлением Федеральной налоговой службы по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федеральным государственным учреждением «Земельная кадастровая палата» по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органами технической инвентаризации.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2.4. Результатом предоставления муниципальной услуги является</w:t>
      </w:r>
      <w:r w:rsidRPr="005D310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объекту недвижимости либо мотивированный отказ в предоставлении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 и получения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2.6. Предоставление муниципальной услуги осуществляется в соответствии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F42672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Уставом муниципального образования Таштыпский сельсовет от 21.02.2006 г.;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 другими правовыми актами.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2.7.1. Исчерпывающий перечень требуемых от заявителя документов, необходимых для предоставления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получения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заключения по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почтового адреса объекту недвижимости и земельному участку, заявитель направляет заявление по форме, приведенной в приложении №1 к настоящему административному регламенту, с приложением следующих документов: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для физического лица – нотариально заверенная доверенность,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для юридического лица – доверенность, заверенная печатью юридического лица.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2.7.2.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рамках межведомственного взаимодействия специалист, ответственный за предоставление муниципальной услуги запрашивает следующие сведения: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в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документы, удостоверяющие (устанавливающие) права на земельный участок;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документы, удостоверяющие (устанавливающие) права на здание, строение, сооружение;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в Управлении Федеральной налоговой службы по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сведения о государственной регистрации физического лица в качестве индивидуального предпринимателя - для индивидуальных предпринимателей, сведения о государственной регистрации юридического лица - для юридических лиц;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сведения из Единого государственного реестра юридических лиц, Единого государственного реестра индивидуальных предпринимателей;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в федеральном государственном учреждении «Земельная кадастровая палата» по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кадастровую выписку о земельном участке (выписка из государственного кадастра недвижимости);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- в органах технической инвентаризации: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кадастровый </w:t>
      </w:r>
      <w:hyperlink r:id="rId7" w:history="1">
        <w:r w:rsidRPr="00E62346">
          <w:rPr>
            <w:rFonts w:ascii="Times New Roman" w:eastAsia="Times New Roman" w:hAnsi="Times New Roman" w:cs="Times New Roman"/>
            <w:sz w:val="24"/>
            <w:szCs w:val="24"/>
          </w:rPr>
          <w:t>паспорт</w:t>
        </w:r>
      </w:hyperlink>
      <w:r w:rsidRPr="00E6234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объекта недвижимости либо технический паспорт БТИ на объект недвижимости (здание, строение, сооружение).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Данные сведения используются при принятии решения об оказании муниципальной услуги.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отсутствие документов, предусмотренных п. 2.7.1. настоящего административного регламента, или предоставление документов не в полном объеме;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предоставление заявителем документов, содержащих противоречивые сведения;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2.9. Исчерпывающий перечень оснований для отказа в предоставлении муниципальной услуги: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2.10. Муниципальная услуга предоставляется на бесплатной основе.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2.11. Максимальный срок ожидания в очереди при подаче документов на получение муниципальной услуги – 15 минут.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Максимальный срок ожидания в очереди при получении результата предоставления муниципальной услуги – 15 минут.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2.12. Срок регистрации запроса заявителя о предоставлении муниципальной услуги – один день.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2.13. Требования к местам предоставления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и нормам, а также оборудованы противопожарной системой и средствами пожаротушения.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Доступ заявителей к парковочным местам является бесплатным.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помещениях для ожидания</w:t>
      </w:r>
      <w:r w:rsidRPr="005D3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информационными стендами, на которых размещается визуальная и текстовая информация;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стульями и столами для оформления документов.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режим работы органов, предоставляющих муниципальную услугу;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графики личного приема граждан уполномоченными должностными лицами;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настоящий административный регламент.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Показатели доступности и качества муниципальных услуг.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требований стандарта предоставления муниципальной услуги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индивидуального информирования;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публичного информирования.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проводится в форме: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устного информирования;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письменного информирования.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имеет право на получение сведений о стадии прохождения его обращения.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категории заявителей, имеющих право на получение муниципальной услуги;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документов, требуемых от заявителя, необходимых для получения муниципальной услуги;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требования к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заверению документов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сведений;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по иным вопросам, связанным с предоставлением муниципальной услуги.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42672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услугу.</w:t>
      </w:r>
    </w:p>
    <w:p w:rsidR="00F42672" w:rsidRPr="005D3103" w:rsidRDefault="00F42672" w:rsidP="00F42672">
      <w:pPr>
        <w:spacing w:after="0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прием и регистрация заявления и комплекта документов;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проверка комплекта документов на соответствие требованиям настоящего административного регламента;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либо уведомления о мотивированном отказе в предоставлении муниципальной услуги;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выдача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либо направление уведомления о мотивированном отказе в предоставлении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3.3. Последовательность и сроки выполнения административных процедур, а также требования к порядку их выполнения.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3.3.1. Прием и регистрация заявления и комплекта документов.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Основанием для начала административной процедуры является обращение заявителя с заявлением, оформленным в соответствии с приложением №1 к настоящему административному регламенту.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 заявлению должны быть приложены в полном объеме документы, указанные в пункте 2.7.1. настоящего административного регламента.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Копии документов, не заверенные нотариусом, представляются заявителем с предъявлением оригиналов.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Специалист, ответственный за прием документов: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устанавливает предмет обращения, устанавливает личность заявителя, проверяет документ, удостоверяющий личность заявителя;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проверяет полномочия представителя заявителя;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проверяет правильность заполнения заявления;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проверяет наличие всех документов в соответствии с п. 2.7.1 настоящего административного регламента;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сверяет копии документов с их подлинниками, заверяет их и возвращает подлинники заявителю;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</w:t>
      </w:r>
      <w:proofErr w:type="gramEnd"/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расписывается о приеме документов на копии заявления и передает его заявителю.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Максимальный срок исполнения административной процедуры – в течение рабочего дня.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случае отказа в приеме документов, специалист, ответственный за прием документов, указывает основания отказа, предусмотренные в пункте 2.7.1. настоящего административного регламента, и возвращает представленные документы заявителю.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3.3.2. Проверка комплекта документов на соответствие требованиям настоящего административного регламента.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Специалист, ответственный за предоставление муниципальной услуги, в рамках межведомственного взаимодействия осуществляет сбор сведений, указанных в п. 2.7.2. настоящего административного регламента, необходимых для принятия решения о выдаче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объекту недвижимости  либо об отказе в предоставлении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Специалист, ответственный за предоставление муниципальной услуги, в течение 10 календарных дней: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проводит проверку законности и обоснованности поданного заявления;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проводит проверку наличия и правильности оформления документов, предусмотренных пунктом 2.7.1. настоящего административного регламента;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проводит проверку наличия оснований для оформления акта присвоения почтового адреса;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отсутствии оснований, указанных в п. 2.8. настоящего административного регламента, принимается решение об оформлении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почтового адреса.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наличии оснований, указанных в п. 2.8. настоящего административного регламента, принимается решение об отказе в предоставлении муниципальной услуги.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3.3.3. Оформление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либо уведомления о мотивированном отказе в предоставлении муниципальной услуги.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условии 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10 календарных дней готовится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заключение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 адреса в двух экземплярах.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Подготовленн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ое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заключение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подписывает глава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сельсовета.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случае несоответствия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10 календарных дней подготавливается письменное уведомление о мотивированном отказе в предоставлении муниципальной услуги.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Данное уведомление должно содержать рекомендации по осуществлению мероприятий с целью получения муниципальной услуги.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3.3.4. Выдача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заключения по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либо направление уведомления о мотивированном отказе в предоставлении муниципальной услуги.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Один экземпляр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выдается заявителю в тридцатидневный срок с момента регистрации поступившего заявления, второй экземпляр остается в администрации.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Уведомление о мотивированном отказе в предоставлении муниципальной услуги подписывается главой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в месячный срок со дня подачи заявления выдаётся заявителю лично по месту подачи заявления либо направляется по почте.</w:t>
      </w:r>
    </w:p>
    <w:p w:rsidR="00F42672" w:rsidRPr="005D3103" w:rsidRDefault="00F42672" w:rsidP="00F42672">
      <w:pPr>
        <w:spacing w:after="0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 Формы </w:t>
      </w:r>
      <w:proofErr w:type="gramStart"/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контроля за</w:t>
      </w:r>
      <w:proofErr w:type="gramEnd"/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административного регламента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4.1.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  <w:proofErr w:type="gramEnd"/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4.2.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  <w:proofErr w:type="gramEnd"/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4.3. Перечень должностных лиц, уполномоченных осуществлять текущий контроль, устанавливается распоряжением главы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4.4. Специалисты администрации,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4.5.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4.6.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рассмотрением своих заявлений могут осуществлять заявители на основании полученной по телефону в управлении информации.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4.7.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F42672" w:rsidRPr="005D3103" w:rsidRDefault="00F42672" w:rsidP="00F42672">
      <w:pPr>
        <w:spacing w:after="0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 муниципальных служащих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5.1. 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 главе администрации 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, в иные органы в соответствии с действующим законодательством.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5.2.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5.3.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незаконно возложена какая-либо обязанность.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5.4. Срок рассмотрения жалобы не должен превышать 30 календарных дней с момента ее регистрации. В случае направления запроса государственным органам,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территориальным структурным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подразделениям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продлевает срок рассмотрения жалобы не более чем на тридцать календарных дней, уведомив заявителя о продлении срока ее рассмотрения.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заявителю.</w:t>
      </w:r>
      <w:r w:rsidRPr="005D310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самоуправления,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данному вопросу. О данном решении заявитель, направивший жалобу, уведомляется в письменном виде.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42672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F42672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</w:p>
    <w:p w:rsidR="00F42672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</w:p>
    <w:p w:rsidR="00F42672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lastRenderedPageBreak/>
        <w:t>Приложение № 1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к административному регламенту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>
        <w:rPr>
          <w:rFonts w:ascii="Tahoma" w:eastAsia="Times New Roman" w:hAnsi="Tahoma" w:cs="Tahoma"/>
          <w:color w:val="1E1E1E"/>
          <w:sz w:val="17"/>
          <w:szCs w:val="17"/>
        </w:rPr>
        <w:t xml:space="preserve">Главе </w:t>
      </w:r>
      <w:proofErr w:type="spellStart"/>
      <w:r>
        <w:rPr>
          <w:rFonts w:ascii="Tahoma" w:eastAsia="Times New Roman" w:hAnsi="Tahoma" w:cs="Tahoma"/>
          <w:color w:val="1E1E1E"/>
          <w:sz w:val="17"/>
          <w:szCs w:val="17"/>
        </w:rPr>
        <w:t>Таштыпского</w:t>
      </w:r>
      <w:proofErr w:type="spellEnd"/>
      <w:r>
        <w:rPr>
          <w:rFonts w:ascii="Tahoma" w:eastAsia="Times New Roman" w:hAnsi="Tahoma" w:cs="Tahoma"/>
          <w:color w:val="1E1E1E"/>
          <w:sz w:val="17"/>
          <w:szCs w:val="17"/>
        </w:rPr>
        <w:t xml:space="preserve"> сельсовета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для физических лиц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и индивидуальных предпринимателей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>от ______________________________</w:t>
      </w:r>
      <w:proofErr w:type="gramEnd"/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паспорт _________________________</w:t>
      </w:r>
    </w:p>
    <w:p w:rsidR="00F42672" w:rsidRPr="005D3103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 xml:space="preserve">(серия, №, кем, когда </w:t>
      </w:r>
      <w:proofErr w:type="gramStart"/>
      <w:r w:rsidRPr="005D3103">
        <w:rPr>
          <w:rFonts w:ascii="Tahoma" w:eastAsia="Times New Roman" w:hAnsi="Tahoma" w:cs="Tahoma"/>
          <w:color w:val="1E1E1E"/>
          <w:sz w:val="17"/>
        </w:rPr>
        <w:t>выдан</w:t>
      </w:r>
      <w:proofErr w:type="gramEnd"/>
      <w:r w:rsidRPr="005D3103">
        <w:rPr>
          <w:rFonts w:ascii="Tahoma" w:eastAsia="Times New Roman" w:hAnsi="Tahoma" w:cs="Tahoma"/>
          <w:color w:val="1E1E1E"/>
          <w:sz w:val="17"/>
        </w:rPr>
        <w:t>)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>проживающего</w:t>
      </w:r>
      <w:proofErr w:type="gramEnd"/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(ей) по адресу:______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________________________________________________________________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контактный телефон___________________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i/>
          <w:iCs/>
          <w:color w:val="1E1E1E"/>
          <w:sz w:val="17"/>
          <w:szCs w:val="17"/>
        </w:rPr>
        <w:t>для юридических лиц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>от ________________________________________________________________</w:t>
      </w:r>
      <w:proofErr w:type="gramEnd"/>
    </w:p>
    <w:p w:rsidR="00F42672" w:rsidRPr="005D3103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 xml:space="preserve">(наименование, адрес, </w:t>
      </w:r>
      <w:proofErr w:type="spellStart"/>
      <w:r w:rsidRPr="005D3103">
        <w:rPr>
          <w:rFonts w:ascii="Tahoma" w:eastAsia="Times New Roman" w:hAnsi="Tahoma" w:cs="Tahoma"/>
          <w:color w:val="1E1E1E"/>
          <w:sz w:val="17"/>
        </w:rPr>
        <w:t>ОГРН</w:t>
      </w:r>
      <w:proofErr w:type="spellEnd"/>
      <w:r w:rsidRPr="005D3103">
        <w:rPr>
          <w:rFonts w:ascii="Tahoma" w:eastAsia="Times New Roman" w:hAnsi="Tahoma" w:cs="Tahoma"/>
          <w:color w:val="1E1E1E"/>
          <w:sz w:val="17"/>
        </w:rPr>
        <w:t>, контактный телефон )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  <w:proofErr w:type="spellStart"/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>З</w:t>
      </w:r>
      <w:proofErr w:type="spellEnd"/>
      <w:proofErr w:type="gramEnd"/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А Я В Л Е Н И Е.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Прошу присвоить  адрес _______________________________________</w:t>
      </w:r>
    </w:p>
    <w:p w:rsidR="00F42672" w:rsidRPr="005D3103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  <w:vertAlign w:val="superscript"/>
        </w:rPr>
        <w:t>(объект адресации: земельному участку,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  <w:proofErr w:type="gramEnd"/>
    </w:p>
    <w:p w:rsidR="00F42672" w:rsidRPr="005D3103" w:rsidRDefault="00F42672" w:rsidP="00F42672">
      <w:pPr>
        <w:spacing w:before="100" w:beforeAutospacing="1" w:after="100" w:afterAutospacing="1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________________________________________________________________,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  <w:vertAlign w:val="superscript"/>
        </w:rPr>
        <w:t>земельному участку и объекту недвижимости (индивидуальному жилому дому, зданию торгового центра и т.д.))</w:t>
      </w:r>
    </w:p>
    <w:p w:rsidR="00F42672" w:rsidRPr="005D3103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расположенному по адресу:  ________,  _____________________________ </w:t>
      </w:r>
      <w:r w:rsidRPr="005D3103">
        <w:rPr>
          <w:rFonts w:ascii="Tahoma" w:eastAsia="Times New Roman" w:hAnsi="Tahoma" w:cs="Tahoma"/>
          <w:color w:val="1E1E1E"/>
          <w:sz w:val="17"/>
          <w:szCs w:val="17"/>
          <w:vertAlign w:val="superscript"/>
        </w:rPr>
        <w:t>     (местоположение объекта адресации)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  <w:proofErr w:type="gramEnd"/>
    </w:p>
    <w:p w:rsidR="00F42672" w:rsidRPr="005D3103" w:rsidRDefault="00F42672" w:rsidP="00F42672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 земельном участке с кадастровым номером ________________________ ________________________________________________________________.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42672" w:rsidRPr="005D3103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Перечень прилагаемых документов:__________________________________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________________________________________________________________.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«____»</w:t>
      </w:r>
      <w:proofErr w:type="spell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_________________20___г</w:t>
      </w:r>
      <w:proofErr w:type="spell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. ___________/_______________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   подпись Ф.И.О.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F42672" w:rsidRPr="005D3103" w:rsidRDefault="00F42672" w:rsidP="00F42672">
      <w:pPr>
        <w:pStyle w:val="3"/>
        <w:spacing w:line="204" w:lineRule="atLeast"/>
        <w:jc w:val="right"/>
        <w:rPr>
          <w:rFonts w:ascii="Tahoma" w:hAnsi="Tahoma" w:cs="Tahoma"/>
          <w:color w:val="1E1E1E"/>
          <w:sz w:val="17"/>
          <w:szCs w:val="17"/>
        </w:rPr>
      </w:pPr>
      <w:r w:rsidRPr="005D3103">
        <w:rPr>
          <w:rFonts w:ascii="Tahoma" w:hAnsi="Tahoma" w:cs="Tahoma"/>
          <w:color w:val="1E1E1E"/>
          <w:sz w:val="17"/>
          <w:szCs w:val="17"/>
        </w:rPr>
        <w:lastRenderedPageBreak/>
        <w:t> Приложение № 2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к административному регламенту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F42672" w:rsidRDefault="00F42672" w:rsidP="00F42672">
      <w:pPr>
        <w:spacing w:after="100" w:line="204" w:lineRule="atLeast"/>
        <w:jc w:val="center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БЛОК-СХЕМА</w:t>
      </w:r>
    </w:p>
    <w:p w:rsidR="00F42672" w:rsidRPr="005D3103" w:rsidRDefault="00F42672" w:rsidP="00F42672">
      <w:pPr>
        <w:spacing w:after="100" w:line="204" w:lineRule="atLeast"/>
        <w:jc w:val="center"/>
        <w:rPr>
          <w:rFonts w:ascii="Tahoma" w:eastAsia="Times New Roman" w:hAnsi="Tahoma" w:cs="Tahoma"/>
          <w:color w:val="1E1E1E"/>
          <w:sz w:val="17"/>
          <w:szCs w:val="17"/>
        </w:rPr>
      </w:pP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F42672" w:rsidRPr="005D3103" w:rsidTr="00E31DBD">
        <w:trPr>
          <w:trHeight w:val="18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</w:rPr>
              <w:t>Приём и регистрация заявления и  комплект документов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</w:tr>
    </w:tbl>
    <w:p w:rsidR="00F42672" w:rsidRPr="005D3103" w:rsidRDefault="007958A4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>
        <w:rPr>
          <w:rFonts w:ascii="Tahoma" w:eastAsia="Times New Roman" w:hAnsi="Tahoma" w:cs="Tahoma"/>
          <w:noProof/>
          <w:color w:val="1E1E1E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95pt;margin-top:1.1pt;width:.6pt;height:51.6pt;z-index:251660288;mso-position-horizontal-relative:text;mso-position-vertical-relative:text" o:connectortype="straight">
            <v:stroke endarrow="block"/>
          </v:shape>
        </w:pict>
      </w:r>
      <w:r w:rsidR="00F42672"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   </w:t>
      </w:r>
      <w:r w:rsidRPr="007958A4">
        <w:rPr>
          <w:rFonts w:ascii="Tahoma" w:eastAsia="Times New Roman" w:hAnsi="Tahoma" w:cs="Tahoma"/>
          <w:color w:val="1E1E1E"/>
          <w:sz w:val="17"/>
          <w:szCs w:val="17"/>
        </w:rPr>
        <w:pict>
          <v:shape id="_x0000_i1025" type="#_x0000_t75" alt="" style="width:12.6pt;height:36.6pt"/>
        </w:pict>
      </w: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F42672" w:rsidRPr="005D3103" w:rsidTr="00E31DBD">
        <w:trPr>
          <w:trHeight w:val="7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Проверка комплекта документов на соответствие требованиям настоящего административного регламента </w:t>
            </w:r>
          </w:p>
        </w:tc>
      </w:tr>
    </w:tbl>
    <w:p w:rsidR="00F42672" w:rsidRPr="005D3103" w:rsidRDefault="007958A4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7958A4">
        <w:rPr>
          <w:rFonts w:ascii="Tahoma" w:eastAsia="Times New Roman" w:hAnsi="Tahoma" w:cs="Tahoma"/>
          <w:noProof/>
          <w:color w:val="1E1E1E"/>
          <w:sz w:val="17"/>
        </w:rPr>
        <w:pict>
          <v:shape id="_x0000_s1028" type="#_x0000_t32" style="position:absolute;margin-left:277.95pt;margin-top:4.6pt;width:.6pt;height:69.6pt;z-index:251662336;mso-position-horizontal-relative:text;mso-position-vertical-relative:text" o:connectortype="straight">
            <v:stroke endarrow="block"/>
          </v:shape>
        </w:pict>
      </w:r>
      <w:r w:rsidRPr="007958A4">
        <w:rPr>
          <w:rFonts w:ascii="Tahoma" w:eastAsia="Times New Roman" w:hAnsi="Tahoma" w:cs="Tahoma"/>
          <w:noProof/>
          <w:color w:val="1E1E1E"/>
          <w:sz w:val="17"/>
        </w:rPr>
        <w:pict>
          <v:shape id="_x0000_s1027" type="#_x0000_t32" style="position:absolute;margin-left:121.35pt;margin-top:4.6pt;width:0;height:69.6pt;z-index:251661312;mso-position-horizontal-relative:text;mso-position-vertical-relative:text" o:connectortype="straight">
            <v:stroke endarrow="block"/>
          </v:shape>
        </w:pict>
      </w:r>
      <w:r w:rsidR="00F42672" w:rsidRPr="005D3103">
        <w:rPr>
          <w:rFonts w:ascii="Tahoma" w:eastAsia="Times New Roman" w:hAnsi="Tahoma" w:cs="Tahoma"/>
          <w:color w:val="1E1E1E"/>
          <w:sz w:val="17"/>
        </w:rPr>
        <w:t> </w:t>
      </w:r>
      <w:r w:rsidR="00F42672"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F42672" w:rsidRPr="005D3103" w:rsidRDefault="00F42672" w:rsidP="00F42672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  </w:t>
      </w:r>
      <w:r w:rsidR="007958A4" w:rsidRPr="007958A4">
        <w:rPr>
          <w:rFonts w:ascii="Times New Roman" w:eastAsia="Times New Roman" w:hAnsi="Times New Roman" w:cs="Times New Roman"/>
          <w:color w:val="1E1E1E"/>
          <w:sz w:val="24"/>
          <w:szCs w:val="24"/>
        </w:rPr>
        <w:pict>
          <v:shape id="_x0000_i1026" type="#_x0000_t75" alt="" style="width:12.6pt;height:36.6pt"/>
        </w:pic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  </w:t>
      </w:r>
      <w:r w:rsidR="007958A4" w:rsidRPr="007958A4">
        <w:rPr>
          <w:rFonts w:ascii="Times New Roman" w:eastAsia="Times New Roman" w:hAnsi="Times New Roman" w:cs="Times New Roman"/>
          <w:color w:val="1E1E1E"/>
          <w:sz w:val="24"/>
          <w:szCs w:val="24"/>
        </w:rPr>
        <w:pict>
          <v:shape id="_x0000_i1027" type="#_x0000_t75" alt="" style="width:12.6pt;height:36.6pt"/>
        </w:pict>
      </w:r>
    </w:p>
    <w:p w:rsidR="00F42672" w:rsidRPr="005D3103" w:rsidRDefault="00F42672" w:rsidP="00F42672">
      <w:pPr>
        <w:spacing w:after="10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 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340"/>
        <w:gridCol w:w="1440"/>
        <w:gridCol w:w="3021"/>
      </w:tblGrid>
      <w:tr w:rsidR="00F42672" w:rsidRPr="005D3103" w:rsidTr="00E31DBD">
        <w:trPr>
          <w:trHeight w:val="10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Соответствует предъявленным требованиям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</w:rPr>
              <w:t> 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</w:rPr>
              <w:t>Не соответствует  предъявленным требованиям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</w:tr>
    </w:tbl>
    <w:p w:rsidR="00F42672" w:rsidRDefault="007958A4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</w:rPr>
      </w:pPr>
      <w:r>
        <w:rPr>
          <w:rFonts w:ascii="Tahoma" w:eastAsia="Times New Roman" w:hAnsi="Tahoma" w:cs="Tahoma"/>
          <w:noProof/>
          <w:color w:val="1E1E1E"/>
          <w:sz w:val="17"/>
        </w:rPr>
        <w:pict>
          <v:shape id="_x0000_s1029" type="#_x0000_t32" style="position:absolute;margin-left:81.75pt;margin-top:3.55pt;width:.6pt;height:54pt;z-index:251663360;mso-position-horizontal-relative:text;mso-position-vertical-relative:text" o:connectortype="straight">
            <v:stroke endarrow="block"/>
          </v:shape>
        </w:pict>
      </w:r>
    </w:p>
    <w:p w:rsidR="00F42672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</w:rPr>
      </w:pPr>
      <w:r>
        <w:rPr>
          <w:rFonts w:ascii="Tahoma" w:eastAsia="Times New Roman" w:hAnsi="Tahoma" w:cs="Tahoma"/>
          <w:color w:val="1E1E1E"/>
          <w:sz w:val="17"/>
        </w:rPr>
        <w:t xml:space="preserve">                                                                            </w:t>
      </w:r>
      <w:r w:rsidRPr="005D3103">
        <w:rPr>
          <w:rFonts w:ascii="Tahoma" w:eastAsia="Times New Roman" w:hAnsi="Tahoma" w:cs="Tahoma"/>
          <w:color w:val="1E1E1E"/>
          <w:sz w:val="17"/>
        </w:rPr>
        <w:t xml:space="preserve">Подготовка уведомления о мотивированном отказе </w:t>
      </w:r>
      <w:proofErr w:type="gramStart"/>
      <w:r w:rsidRPr="005D3103">
        <w:rPr>
          <w:rFonts w:ascii="Tahoma" w:eastAsia="Times New Roman" w:hAnsi="Tahoma" w:cs="Tahoma"/>
          <w:color w:val="1E1E1E"/>
          <w:sz w:val="17"/>
        </w:rPr>
        <w:t>в</w:t>
      </w:r>
      <w:proofErr w:type="gramEnd"/>
      <w:r w:rsidRPr="005D3103">
        <w:rPr>
          <w:rFonts w:ascii="Tahoma" w:eastAsia="Times New Roman" w:hAnsi="Tahoma" w:cs="Tahoma"/>
          <w:color w:val="1E1E1E"/>
          <w:sz w:val="17"/>
        </w:rPr>
        <w:t xml:space="preserve"> </w:t>
      </w:r>
      <w:r>
        <w:rPr>
          <w:rFonts w:ascii="Tahoma" w:eastAsia="Times New Roman" w:hAnsi="Tahoma" w:cs="Tahoma"/>
          <w:color w:val="1E1E1E"/>
          <w:sz w:val="17"/>
        </w:rPr>
        <w:t xml:space="preserve"> </w:t>
      </w:r>
    </w:p>
    <w:p w:rsidR="00F42672" w:rsidRPr="005D3103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>
        <w:rPr>
          <w:rFonts w:ascii="Tahoma" w:eastAsia="Times New Roman" w:hAnsi="Tahoma" w:cs="Tahoma"/>
          <w:color w:val="1E1E1E"/>
          <w:sz w:val="17"/>
        </w:rPr>
        <w:t xml:space="preserve">                                                                            </w:t>
      </w:r>
      <w:proofErr w:type="gramStart"/>
      <w:r w:rsidRPr="005D3103">
        <w:rPr>
          <w:rFonts w:ascii="Tahoma" w:eastAsia="Times New Roman" w:hAnsi="Tahoma" w:cs="Tahoma"/>
          <w:color w:val="1E1E1E"/>
          <w:sz w:val="17"/>
        </w:rPr>
        <w:t>предоставлении</w:t>
      </w:r>
      <w:proofErr w:type="gramEnd"/>
      <w:r w:rsidRPr="005D3103">
        <w:rPr>
          <w:rFonts w:ascii="Tahoma" w:eastAsia="Times New Roman" w:hAnsi="Tahoma" w:cs="Tahoma"/>
          <w:color w:val="1E1E1E"/>
          <w:sz w:val="17"/>
        </w:rPr>
        <w:t xml:space="preserve"> муниципальной услуги</w:t>
      </w:r>
      <w:r>
        <w:rPr>
          <w:rFonts w:ascii="Tahoma" w:eastAsia="Times New Roman" w:hAnsi="Tahoma" w:cs="Tahoma"/>
          <w:color w:val="1E1E1E"/>
          <w:sz w:val="17"/>
        </w:rPr>
        <w:t xml:space="preserve">                                                                            </w:t>
      </w:r>
    </w:p>
    <w:p w:rsidR="00F42672" w:rsidRPr="005D3103" w:rsidRDefault="007958A4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>
        <w:rPr>
          <w:rFonts w:ascii="Tahoma" w:eastAsia="Times New Roman" w:hAnsi="Tahoma" w:cs="Tahoma"/>
          <w:noProof/>
          <w:color w:val="1E1E1E"/>
          <w:sz w:val="17"/>
          <w:szCs w:val="17"/>
        </w:rPr>
        <w:pict>
          <v:shape id="_x0000_s1031" type="#_x0000_t32" style="position:absolute;left:0;text-align:left;margin-left:283.35pt;margin-top:13pt;width:1.8pt;height:159.6pt;z-index:251665408" o:connectortype="straight">
            <v:stroke endarrow="block"/>
          </v:shape>
        </w:pict>
      </w:r>
      <w:r w:rsidR="00F42672" w:rsidRPr="005D3103">
        <w:rPr>
          <w:rFonts w:ascii="Tahoma" w:eastAsia="Times New Roman" w:hAnsi="Tahoma" w:cs="Tahoma"/>
          <w:color w:val="1E1E1E"/>
          <w:sz w:val="17"/>
          <w:szCs w:val="17"/>
        </w:rPr>
        <w:t>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F42672" w:rsidRPr="005D3103" w:rsidTr="00E31DBD">
        <w:trPr>
          <w:trHeight w:val="9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  Оформление </w:t>
            </w:r>
            <w:r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заключения по 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присвоени</w:t>
            </w:r>
            <w:r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ю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почтового адреса </w:t>
            </w:r>
          </w:p>
        </w:tc>
      </w:tr>
    </w:tbl>
    <w:p w:rsidR="00F42672" w:rsidRPr="005D3103" w:rsidRDefault="007958A4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>
        <w:rPr>
          <w:rFonts w:ascii="Tahoma" w:eastAsia="Times New Roman" w:hAnsi="Tahoma" w:cs="Tahoma"/>
          <w:noProof/>
          <w:color w:val="1E1E1E"/>
          <w:sz w:val="17"/>
          <w:szCs w:val="17"/>
        </w:rPr>
        <w:pict>
          <v:shape id="_x0000_s1030" type="#_x0000_t32" style="position:absolute;left:0;text-align:left;margin-left:82.35pt;margin-top:6.3pt;width:0;height:88.2pt;z-index:251664384;mso-position-horizontal-relative:text;mso-position-vertical-relative:text" o:connectortype="straight">
            <v:stroke endarrow="block"/>
          </v:shape>
        </w:pict>
      </w:r>
      <w:r w:rsidR="00F42672"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   </w:t>
      </w:r>
      <w:r w:rsidRPr="007958A4">
        <w:rPr>
          <w:rFonts w:ascii="Tahoma" w:eastAsia="Times New Roman" w:hAnsi="Tahoma" w:cs="Tahoma"/>
          <w:color w:val="1E1E1E"/>
          <w:sz w:val="17"/>
          <w:szCs w:val="17"/>
        </w:rPr>
        <w:pict>
          <v:shape id="_x0000_i1028" type="#_x0000_t75" alt="" style="width:12.6pt;height:36.6pt"/>
        </w:pict>
      </w:r>
    </w:p>
    <w:p w:rsidR="00F42672" w:rsidRPr="005D3103" w:rsidRDefault="00F42672" w:rsidP="00F42672">
      <w:pPr>
        <w:spacing w:after="10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     </w:t>
      </w:r>
      <w:r w:rsidR="007958A4" w:rsidRPr="007958A4">
        <w:rPr>
          <w:rFonts w:ascii="Tahoma" w:eastAsia="Times New Roman" w:hAnsi="Tahoma" w:cs="Tahoma"/>
          <w:color w:val="1E1E1E"/>
          <w:sz w:val="17"/>
          <w:szCs w:val="17"/>
        </w:rPr>
        <w:pict>
          <v:shape id="_x0000_i1029" type="#_x0000_t75" alt="" style="width:12.6pt;height:36.6pt"/>
        </w:pic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340"/>
        <w:gridCol w:w="1231"/>
        <w:gridCol w:w="2693"/>
      </w:tblGrid>
      <w:tr w:rsidR="00F42672" w:rsidRPr="005D3103" w:rsidTr="00E31DBD">
        <w:trPr>
          <w:trHeight w:val="153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Выдача </w:t>
            </w:r>
            <w:r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заключения по 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присвоени</w:t>
            </w:r>
            <w:r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ю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почтового адреса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     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72" w:rsidRPr="005D3103" w:rsidRDefault="00F42672" w:rsidP="00E31DBD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Направление уведомлени</w:t>
            </w:r>
            <w:r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я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о мотивированном отказе в предоставлении муниципальной услуги. </w:t>
            </w:r>
          </w:p>
        </w:tc>
      </w:tr>
    </w:tbl>
    <w:p w:rsidR="00F42672" w:rsidRPr="005D3103" w:rsidRDefault="00F42672" w:rsidP="00F42672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 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F42672" w:rsidRPr="00F42672" w:rsidRDefault="00F42672" w:rsidP="00F42672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sectPr w:rsidR="00F42672" w:rsidRPr="00F42672" w:rsidSect="002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672"/>
    <w:rsid w:val="00232721"/>
    <w:rsid w:val="002F2D78"/>
    <w:rsid w:val="00333FA6"/>
    <w:rsid w:val="003C13C5"/>
    <w:rsid w:val="004F36DA"/>
    <w:rsid w:val="0078466E"/>
    <w:rsid w:val="007958A4"/>
    <w:rsid w:val="00806414"/>
    <w:rsid w:val="00AC04E4"/>
    <w:rsid w:val="00CB2BEC"/>
    <w:rsid w:val="00F42672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72"/>
    <w:rPr>
      <w:color w:val="B12923"/>
      <w:u w:val="single"/>
    </w:rPr>
  </w:style>
  <w:style w:type="paragraph" w:styleId="a4">
    <w:name w:val="Normal (Web)"/>
    <w:basedOn w:val="a"/>
    <w:unhideWhenUsed/>
    <w:rsid w:val="00F42672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F42672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5060;fld=134;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shtipselsovet.ucoz.ru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8</cp:revision>
  <cp:lastPrinted>2013-05-13T03:31:00Z</cp:lastPrinted>
  <dcterms:created xsi:type="dcterms:W3CDTF">2013-05-13T02:10:00Z</dcterms:created>
  <dcterms:modified xsi:type="dcterms:W3CDTF">2013-05-13T03:33:00Z</dcterms:modified>
</cp:coreProperties>
</file>