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D1" w:rsidRDefault="003D39D1" w:rsidP="003D39D1">
      <w:pPr>
        <w:rPr>
          <w:b/>
        </w:rPr>
      </w:pPr>
      <w:r>
        <w:rPr>
          <w:b/>
        </w:rPr>
        <w:t>АФРИКАНСКАЯ  ЧУМА СВИНЕЙ</w:t>
      </w:r>
    </w:p>
    <w:p w:rsidR="003D39D1" w:rsidRDefault="007E2656" w:rsidP="003D39D1">
      <w:pPr>
        <w:spacing w:after="0" w:line="0" w:lineRule="atLeas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42545</wp:posOffset>
            </wp:positionV>
            <wp:extent cx="2486025" cy="1400175"/>
            <wp:effectExtent l="19050" t="0" r="9525" b="0"/>
            <wp:wrapSquare wrapText="bothSides"/>
            <wp:docPr id="2" name="Рисунок 1" descr="http://penza-n.ru/wp-content/uploads/2016/02/maxresdefaul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za-n.ru/wp-content/uploads/2016/02/maxresdefault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9D1">
        <w:rPr>
          <w:b/>
        </w:rPr>
        <w:t xml:space="preserve">          Африканская чума свиней - </w:t>
      </w:r>
      <w:proofErr w:type="spellStart"/>
      <w:r w:rsidR="003D39D1">
        <w:rPr>
          <w:b/>
        </w:rPr>
        <w:t>высококонтагиозная</w:t>
      </w:r>
      <w:proofErr w:type="spellEnd"/>
      <w:r w:rsidR="003D39D1">
        <w:rPr>
          <w:b/>
        </w:rPr>
        <w:t xml:space="preserve"> быстро распространяющаяся вирусная болезнь домашних свиней и диких кабанов независимо от возраста и породы. Падеж достигает 100%. </w:t>
      </w:r>
      <w:r w:rsidR="003D39D1">
        <w:rPr>
          <w:b/>
          <w:sz w:val="28"/>
          <w:szCs w:val="28"/>
        </w:rPr>
        <w:t>Лечения и сре</w:t>
      </w:r>
      <w:proofErr w:type="gramStart"/>
      <w:r w:rsidR="003D39D1">
        <w:rPr>
          <w:b/>
          <w:sz w:val="28"/>
          <w:szCs w:val="28"/>
        </w:rPr>
        <w:t>дств сп</w:t>
      </w:r>
      <w:proofErr w:type="gramEnd"/>
      <w:r w:rsidR="003D39D1">
        <w:rPr>
          <w:b/>
          <w:sz w:val="28"/>
          <w:szCs w:val="28"/>
        </w:rPr>
        <w:t>ецифической профилактики (вакцины) нет!</w:t>
      </w:r>
      <w:r w:rsidR="003D39D1">
        <w:rPr>
          <w:b/>
        </w:rPr>
        <w:t xml:space="preserve"> </w:t>
      </w:r>
    </w:p>
    <w:p w:rsidR="003D39D1" w:rsidRDefault="003D39D1" w:rsidP="003D39D1">
      <w:pPr>
        <w:spacing w:after="0" w:line="0" w:lineRule="atLeast"/>
      </w:pPr>
      <w:r>
        <w:rPr>
          <w:b/>
        </w:rPr>
        <w:t xml:space="preserve">          Метод борьбы с африканской чумой один - уничтожение всего  имеющегося в населенном пункте поголовья свиней.</w:t>
      </w:r>
      <w:r>
        <w:t xml:space="preserve"> </w:t>
      </w:r>
    </w:p>
    <w:p w:rsidR="003D39D1" w:rsidRDefault="003D39D1" w:rsidP="003D39D1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  <w:r>
        <w:t xml:space="preserve">          </w:t>
      </w:r>
      <w:proofErr w:type="gramStart"/>
      <w:r>
        <w:rPr>
          <w:rFonts w:ascii="Times New Roman" w:hAnsi="Times New Roman" w:cs="Times New Roman"/>
          <w:b/>
          <w:u w:val="single"/>
        </w:rPr>
        <w:t>Владельцы свиней всех форм собственности (граждане, ЛПХ, КФК.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ИП, руководители хозяйств обязаны:</w:t>
      </w:r>
    </w:p>
    <w:p w:rsidR="003D39D1" w:rsidRDefault="003D39D1" w:rsidP="003D39D1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в хозяйствах открытого типа (от 1до 1000 голов) обеспечить </w:t>
      </w:r>
      <w:proofErr w:type="spellStart"/>
      <w:r>
        <w:rPr>
          <w:rFonts w:ascii="Times New Roman" w:hAnsi="Times New Roman" w:cs="Times New Roman"/>
          <w:b/>
        </w:rPr>
        <w:t>безвыгульное</w:t>
      </w:r>
      <w:proofErr w:type="spellEnd"/>
      <w:r>
        <w:rPr>
          <w:rFonts w:ascii="Times New Roman" w:hAnsi="Times New Roman" w:cs="Times New Roman"/>
          <w:b/>
        </w:rPr>
        <w:t xml:space="preserve"> содержание свиней</w:t>
      </w:r>
      <w:r>
        <w:rPr>
          <w:rFonts w:ascii="Times New Roman" w:hAnsi="Times New Roman" w:cs="Times New Roman"/>
        </w:rPr>
        <w:t>, либо выгул свиней в закрытом помещении или под навесами;</w:t>
      </w:r>
    </w:p>
    <w:p w:rsidR="003D39D1" w:rsidRDefault="003D39D1" w:rsidP="003D39D1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-использовать в корм свиньям пищевые отходы только после термической обработки</w:t>
      </w:r>
      <w:r w:rsidR="000051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проварка не менее 30 минут после закипания);</w:t>
      </w:r>
    </w:p>
    <w:p w:rsidR="003D39D1" w:rsidRDefault="003D39D1" w:rsidP="003D39D1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-покупку, продажу животных, реализацию животноводческой продукции производить только по ветеринарному свидетельству  (ветеринарной справке);</w:t>
      </w:r>
    </w:p>
    <w:p w:rsidR="000051E6" w:rsidRDefault="003D39D1" w:rsidP="003D39D1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незамедлительно информировать ветеринарных специалистов во всех случаях заболевания или внезапной гибели свиней.</w:t>
      </w:r>
    </w:p>
    <w:p w:rsidR="000051E6" w:rsidRDefault="000051E6" w:rsidP="000051E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ВНИМАНИЕ!</w:t>
      </w:r>
    </w:p>
    <w:p w:rsidR="000051E6" w:rsidRDefault="000051E6" w:rsidP="000051E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Владельцам личных подсобных хозяйств!</w:t>
      </w:r>
    </w:p>
    <w:p w:rsidR="000051E6" w:rsidRDefault="000051E6" w:rsidP="000051E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территории Российской Федерации объявлен РЕЖИМ БЕЗВЫГУЛЬНОГО СОДЕРЖАНИЯ СВИНЕЙ,</w:t>
      </w:r>
    </w:p>
    <w:p w:rsidR="000051E6" w:rsidRDefault="000051E6" w:rsidP="000051E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неисполнение  - штраф в размере 1500 рублей.</w:t>
      </w:r>
    </w:p>
    <w:p w:rsidR="000051E6" w:rsidRDefault="000051E6" w:rsidP="000051E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Администрация </w:t>
      </w:r>
      <w:proofErr w:type="spellStart"/>
      <w:r>
        <w:rPr>
          <w:rFonts w:ascii="Times New Roman" w:hAnsi="Times New Roman" w:cs="Times New Roman"/>
          <w:b/>
        </w:rPr>
        <w:t>Таштыпского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</w:t>
      </w:r>
    </w:p>
    <w:p w:rsidR="000051E6" w:rsidRDefault="00F443FF" w:rsidP="000051E6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Главный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Г</w:t>
      </w:r>
      <w:r w:rsidR="000051E6">
        <w:rPr>
          <w:rFonts w:ascii="Times New Roman" w:hAnsi="Times New Roman" w:cs="Times New Roman"/>
          <w:b/>
        </w:rPr>
        <w:t>осветинспектор</w:t>
      </w:r>
      <w:proofErr w:type="spellEnd"/>
      <w:r w:rsidR="000051E6">
        <w:rPr>
          <w:rFonts w:ascii="Times New Roman" w:hAnsi="Times New Roman" w:cs="Times New Roman"/>
          <w:b/>
        </w:rPr>
        <w:t xml:space="preserve"> </w:t>
      </w:r>
      <w:proofErr w:type="spellStart"/>
      <w:r w:rsidR="000051E6">
        <w:rPr>
          <w:rFonts w:ascii="Times New Roman" w:hAnsi="Times New Roman" w:cs="Times New Roman"/>
          <w:b/>
        </w:rPr>
        <w:t>Таштыпского</w:t>
      </w:r>
      <w:proofErr w:type="spellEnd"/>
      <w:r w:rsidR="000051E6">
        <w:rPr>
          <w:rFonts w:ascii="Times New Roman" w:hAnsi="Times New Roman" w:cs="Times New Roman"/>
          <w:b/>
        </w:rPr>
        <w:t xml:space="preserve"> района</w:t>
      </w:r>
    </w:p>
    <w:p w:rsidR="000051E6" w:rsidRDefault="000051E6" w:rsidP="000051E6"/>
    <w:p w:rsidR="000051E6" w:rsidRDefault="000051E6" w:rsidP="003D39D1">
      <w:pPr>
        <w:spacing w:after="0" w:line="0" w:lineRule="atLeast"/>
        <w:rPr>
          <w:rFonts w:ascii="Times New Roman" w:hAnsi="Times New Roman" w:cs="Times New Roman"/>
          <w:b/>
        </w:rPr>
      </w:pPr>
    </w:p>
    <w:p w:rsidR="007817E4" w:rsidRDefault="007817E4"/>
    <w:sectPr w:rsidR="007817E4" w:rsidSect="0049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9D1"/>
    <w:rsid w:val="000051E6"/>
    <w:rsid w:val="003D39D1"/>
    <w:rsid w:val="00491E0C"/>
    <w:rsid w:val="0058447A"/>
    <w:rsid w:val="007817E4"/>
    <w:rsid w:val="007E2656"/>
    <w:rsid w:val="00975677"/>
    <w:rsid w:val="00F31A3F"/>
    <w:rsid w:val="00F443FF"/>
    <w:rsid w:val="00FA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>MultiDVD Team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2017-01-17T07:08:00Z</dcterms:created>
  <dcterms:modified xsi:type="dcterms:W3CDTF">2017-01-30T08:35:00Z</dcterms:modified>
</cp:coreProperties>
</file>