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96" w:rsidRPr="00304318" w:rsidRDefault="00E251E2" w:rsidP="00304318">
      <w:pPr>
        <w:spacing w:after="0" w:line="240" w:lineRule="auto"/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>ПАМЯТКА</w:t>
      </w:r>
    </w:p>
    <w:p w:rsidR="00304318" w:rsidRDefault="00304318" w:rsidP="00304318">
      <w:pPr>
        <w:spacing w:after="0" w:line="0" w:lineRule="atLeast"/>
        <w:jc w:val="center"/>
        <w:textAlignment w:val="baseline"/>
        <w:outlineLvl w:val="0"/>
        <w:rPr>
          <w:rFonts w:eastAsia="Times New Roman"/>
          <w:b/>
          <w:bCs/>
          <w:color w:val="222222"/>
          <w:kern w:val="36"/>
          <w:sz w:val="22"/>
          <w:szCs w:val="22"/>
          <w:lang w:eastAsia="ru-RU"/>
        </w:rPr>
      </w:pPr>
    </w:p>
    <w:p w:rsidR="00304318" w:rsidRPr="00304318" w:rsidRDefault="00304318" w:rsidP="00304318">
      <w:pPr>
        <w:spacing w:after="0" w:line="0" w:lineRule="atLeast"/>
        <w:jc w:val="center"/>
        <w:textAlignment w:val="baseline"/>
        <w:outlineLvl w:val="0"/>
        <w:rPr>
          <w:rFonts w:eastAsia="Times New Roman"/>
          <w:b/>
          <w:bCs/>
          <w:color w:val="222222"/>
          <w:kern w:val="36"/>
          <w:sz w:val="22"/>
          <w:szCs w:val="22"/>
          <w:lang w:eastAsia="ru-RU"/>
        </w:rPr>
      </w:pPr>
      <w:r>
        <w:rPr>
          <w:rFonts w:eastAsia="Times New Roman"/>
          <w:b/>
          <w:bCs/>
          <w:noProof/>
          <w:color w:val="222222"/>
          <w:kern w:val="36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120650</wp:posOffset>
            </wp:positionV>
            <wp:extent cx="2828925" cy="1809750"/>
            <wp:effectExtent l="19050" t="0" r="9525" b="0"/>
            <wp:wrapSquare wrapText="bothSides"/>
            <wp:docPr id="1" name="Рисунок 1" descr="http://www.news29.ru/images/news/big/1253086463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29.ru/images/news/big/1253086463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6DE" w:rsidRPr="00304318">
        <w:rPr>
          <w:rFonts w:eastAsia="Times New Roman"/>
          <w:b/>
          <w:bCs/>
          <w:color w:val="222222"/>
          <w:kern w:val="36"/>
          <w:sz w:val="22"/>
          <w:szCs w:val="22"/>
          <w:lang w:eastAsia="ru-RU"/>
        </w:rPr>
        <w:t xml:space="preserve">Правила пожарной безопасности в жилье </w:t>
      </w:r>
    </w:p>
    <w:p w:rsidR="005F06DE" w:rsidRPr="00304318" w:rsidRDefault="005F06DE" w:rsidP="00304318">
      <w:pPr>
        <w:spacing w:after="0" w:line="0" w:lineRule="atLeast"/>
        <w:jc w:val="center"/>
        <w:textAlignment w:val="baseline"/>
        <w:outlineLvl w:val="0"/>
        <w:rPr>
          <w:rFonts w:eastAsia="Times New Roman"/>
          <w:b/>
          <w:bCs/>
          <w:color w:val="222222"/>
          <w:kern w:val="36"/>
          <w:sz w:val="22"/>
          <w:szCs w:val="22"/>
          <w:lang w:eastAsia="ru-RU"/>
        </w:rPr>
      </w:pPr>
      <w:r w:rsidRPr="00304318">
        <w:rPr>
          <w:rFonts w:eastAsia="Times New Roman"/>
          <w:b/>
          <w:bCs/>
          <w:color w:val="222222"/>
          <w:kern w:val="36"/>
          <w:sz w:val="22"/>
          <w:szCs w:val="22"/>
          <w:lang w:eastAsia="ru-RU"/>
        </w:rPr>
        <w:t>во время отопительного сезона</w:t>
      </w:r>
    </w:p>
    <w:p w:rsidR="005F06DE" w:rsidRPr="00304318" w:rsidRDefault="005F06DE" w:rsidP="00304318">
      <w:pPr>
        <w:spacing w:after="0" w:line="0" w:lineRule="atLeast"/>
        <w:ind w:firstLine="709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304318">
        <w:rPr>
          <w:rFonts w:eastAsia="Times New Roman"/>
          <w:color w:val="222222"/>
          <w:sz w:val="22"/>
          <w:szCs w:val="22"/>
          <w:lang w:eastAsia="ru-RU"/>
        </w:rPr>
        <w:t xml:space="preserve">В </w:t>
      </w:r>
      <w:r w:rsidR="009523B6" w:rsidRPr="00304318">
        <w:rPr>
          <w:rFonts w:eastAsia="Times New Roman"/>
          <w:color w:val="222222"/>
          <w:sz w:val="22"/>
          <w:szCs w:val="22"/>
          <w:lang w:eastAsia="ru-RU"/>
        </w:rPr>
        <w:t>холодное время годаежегодно регистрируется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 xml:space="preserve"> увеличение количества бытовых пожаров,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человеческая беспечность. Противопожарная служба</w:t>
      </w:r>
      <w:r w:rsidR="009523B6" w:rsidRPr="00304318">
        <w:rPr>
          <w:rFonts w:eastAsia="Times New Roman"/>
          <w:color w:val="222222"/>
          <w:sz w:val="22"/>
          <w:szCs w:val="22"/>
          <w:lang w:eastAsia="ru-RU"/>
        </w:rPr>
        <w:t xml:space="preserve"> Республики Хакасии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 xml:space="preserve"> напоминает жителям и гостям </w:t>
      </w:r>
      <w:r w:rsidR="0013530E" w:rsidRPr="00304318">
        <w:rPr>
          <w:rFonts w:eastAsia="Times New Roman"/>
          <w:color w:val="222222"/>
          <w:sz w:val="22"/>
          <w:szCs w:val="22"/>
          <w:lang w:eastAsia="ru-RU"/>
        </w:rPr>
        <w:t>Таштыпского района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>, что такую беду, как пожар все-таки можно предотвратить, позаботившись заранее о выполнении, в общем-то, простых требований.</w:t>
      </w:r>
    </w:p>
    <w:p w:rsidR="005F06DE" w:rsidRPr="00304318" w:rsidRDefault="005F06DE" w:rsidP="00304318">
      <w:pPr>
        <w:spacing w:after="0" w:line="0" w:lineRule="atLeast"/>
        <w:ind w:firstLine="709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304318">
        <w:rPr>
          <w:rFonts w:eastAsia="Times New Roman"/>
          <w:color w:val="222222"/>
          <w:sz w:val="22"/>
          <w:szCs w:val="22"/>
          <w:lang w:eastAsia="ru-RU"/>
        </w:rPr>
        <w:t>Если вы живете в частном доме или на даче, в течение отопительного сезона нужно еще раз вычистить сажу. Золу и шлак, которые вы будете выгребать из топки, необходимо проливать водой и удалять в безопасное место. Оставленные над печами для просушки домашние вещи и другие сгораемые материалы могут привести к трагическим последствиям.</w:t>
      </w:r>
    </w:p>
    <w:p w:rsidR="005F06DE" w:rsidRPr="00304318" w:rsidRDefault="005F06DE" w:rsidP="00304318">
      <w:pPr>
        <w:spacing w:after="0" w:line="0" w:lineRule="atLeast"/>
        <w:ind w:firstLine="709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304318">
        <w:rPr>
          <w:rFonts w:eastAsia="Times New Roman"/>
          <w:color w:val="222222"/>
          <w:sz w:val="22"/>
          <w:szCs w:val="22"/>
          <w:lang w:eastAsia="ru-RU"/>
        </w:rPr>
        <w:t>Обратите внимание на расположение</w:t>
      </w:r>
      <w:r w:rsidR="00304318">
        <w:rPr>
          <w:rFonts w:eastAsia="Times New Roman"/>
          <w:color w:val="222222"/>
          <w:sz w:val="22"/>
          <w:szCs w:val="22"/>
          <w:lang w:eastAsia="ru-RU"/>
        </w:rPr>
        <w:t xml:space="preserve"> </w:t>
      </w:r>
      <w:hyperlink r:id="rId8" w:tgtFrame="_blank" w:history="1">
        <w:r w:rsidRPr="00304318">
          <w:rPr>
            <w:rFonts w:eastAsia="Times New Roman"/>
            <w:bCs/>
            <w:color w:val="000000"/>
            <w:sz w:val="22"/>
            <w:szCs w:val="22"/>
            <w:lang w:eastAsia="ru-RU"/>
          </w:rPr>
          <w:t>мебели</w:t>
        </w:r>
      </w:hyperlink>
      <w:r w:rsidR="00304318">
        <w:rPr>
          <w:sz w:val="22"/>
          <w:szCs w:val="22"/>
        </w:rPr>
        <w:t xml:space="preserve"> 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>в</w:t>
      </w:r>
      <w:r w:rsidR="00304318">
        <w:rPr>
          <w:rFonts w:eastAsia="Times New Roman"/>
          <w:color w:val="222222"/>
          <w:sz w:val="22"/>
          <w:szCs w:val="22"/>
          <w:lang w:eastAsia="ru-RU"/>
        </w:rPr>
        <w:t xml:space="preserve"> 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>доме:</w:t>
      </w:r>
      <w:r w:rsidR="00304318">
        <w:rPr>
          <w:rFonts w:eastAsia="Times New Roman"/>
          <w:color w:val="222222"/>
          <w:sz w:val="22"/>
          <w:szCs w:val="22"/>
          <w:lang w:eastAsia="ru-RU"/>
        </w:rPr>
        <w:t xml:space="preserve"> 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>кровати, занавески и другие сгораемые предметы должны находиться на расстоянии не менее одного - полутора метров от стен топящейся печи. Неразумно располагать топливо, другие горючие вещества и материалы на предтопочном листе – это тоже может вызвать возгорание от высокой температуры топящейся печи.</w:t>
      </w:r>
    </w:p>
    <w:p w:rsidR="005F06DE" w:rsidRPr="00304318" w:rsidRDefault="005F06DE" w:rsidP="00304318">
      <w:pPr>
        <w:spacing w:after="0" w:line="0" w:lineRule="atLeast"/>
        <w:ind w:firstLine="709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304318">
        <w:rPr>
          <w:rFonts w:eastAsia="Times New Roman"/>
          <w:b/>
          <w:bCs/>
          <w:color w:val="222222"/>
          <w:sz w:val="22"/>
          <w:szCs w:val="22"/>
          <w:u w:val="single"/>
          <w:bdr w:val="none" w:sz="0" w:space="0" w:color="auto" w:frame="1"/>
          <w:lang w:eastAsia="ru-RU"/>
        </w:rPr>
        <w:t>Опасно</w:t>
      </w:r>
      <w:r w:rsidR="00304318" w:rsidRPr="00304318">
        <w:rPr>
          <w:rFonts w:eastAsia="Times New Roman"/>
          <w:b/>
          <w:bCs/>
          <w:color w:val="222222"/>
          <w:sz w:val="22"/>
          <w:szCs w:val="22"/>
          <w:u w:val="single"/>
          <w:bdr w:val="none" w:sz="0" w:space="0" w:color="auto" w:frame="1"/>
          <w:lang w:eastAsia="ru-RU"/>
        </w:rPr>
        <w:t xml:space="preserve"> 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>эксплуатировать провода и кабели с поврежденной или потерявшей защитные свойства изоляцией; пользоваться поврежденными розетками.</w:t>
      </w:r>
    </w:p>
    <w:p w:rsidR="005F06DE" w:rsidRPr="00304318" w:rsidRDefault="005F06DE" w:rsidP="00304318">
      <w:pPr>
        <w:spacing w:after="0" w:line="0" w:lineRule="atLeast"/>
        <w:ind w:firstLine="709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304318">
        <w:rPr>
          <w:rFonts w:eastAsia="Times New Roman"/>
          <w:b/>
          <w:bCs/>
          <w:color w:val="222222"/>
          <w:sz w:val="22"/>
          <w:szCs w:val="22"/>
          <w:u w:val="single"/>
          <w:bdr w:val="none" w:sz="0" w:space="0" w:color="auto" w:frame="1"/>
          <w:lang w:eastAsia="ru-RU"/>
        </w:rPr>
        <w:t>Нельзя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 xml:space="preserve"> пользоваться </w:t>
      </w:r>
      <w:r w:rsidR="00D14CDD" w:rsidRPr="00304318">
        <w:rPr>
          <w:rFonts w:eastAsia="Times New Roman"/>
          <w:color w:val="222222"/>
          <w:sz w:val="22"/>
          <w:szCs w:val="22"/>
          <w:lang w:eastAsia="ru-RU"/>
        </w:rPr>
        <w:t xml:space="preserve">самодельными 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 xml:space="preserve">электронагревательными приборами </w:t>
      </w:r>
      <w:r w:rsidR="00D14CDD" w:rsidRPr="00304318">
        <w:rPr>
          <w:rFonts w:eastAsia="Times New Roman"/>
          <w:color w:val="222222"/>
          <w:sz w:val="22"/>
          <w:szCs w:val="22"/>
          <w:lang w:eastAsia="ru-RU"/>
        </w:rPr>
        <w:t xml:space="preserve">и 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>без подставок из негорючих материалов</w:t>
      </w:r>
      <w:r w:rsidR="00D14CDD" w:rsidRPr="00304318">
        <w:rPr>
          <w:rFonts w:eastAsia="Times New Roman"/>
          <w:color w:val="222222"/>
          <w:sz w:val="22"/>
          <w:szCs w:val="22"/>
          <w:lang w:eastAsia="ru-RU"/>
        </w:rPr>
        <w:t xml:space="preserve">, также 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>оставлять без присмотра включенные в сеть электрические бытовые приборы.</w:t>
      </w:r>
    </w:p>
    <w:p w:rsidR="005F06DE" w:rsidRPr="00304318" w:rsidRDefault="005F06DE" w:rsidP="00304318">
      <w:pPr>
        <w:spacing w:after="0" w:line="0" w:lineRule="atLeast"/>
        <w:ind w:firstLine="709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304318">
        <w:rPr>
          <w:rFonts w:eastAsia="Times New Roman"/>
          <w:b/>
          <w:bCs/>
          <w:color w:val="222222"/>
          <w:sz w:val="22"/>
          <w:szCs w:val="22"/>
          <w:u w:val="single"/>
          <w:bdr w:val="none" w:sz="0" w:space="0" w:color="auto" w:frame="1"/>
          <w:lang w:eastAsia="ru-RU"/>
        </w:rPr>
        <w:t>Важно помнить</w:t>
      </w:r>
      <w:proofErr w:type="gramStart"/>
      <w:r w:rsidRPr="00304318">
        <w:rPr>
          <w:rFonts w:eastAsia="Times New Roman"/>
          <w:b/>
          <w:bCs/>
          <w:color w:val="222222"/>
          <w:sz w:val="22"/>
          <w:szCs w:val="22"/>
          <w:bdr w:val="none" w:sz="0" w:space="0" w:color="auto" w:frame="1"/>
          <w:lang w:eastAsia="ru-RU"/>
        </w:rPr>
        <w:t>,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>ч</w:t>
      </w:r>
      <w:proofErr w:type="gramEnd"/>
      <w:r w:rsidRPr="00304318">
        <w:rPr>
          <w:rFonts w:eastAsia="Times New Roman"/>
          <w:color w:val="222222"/>
          <w:sz w:val="22"/>
          <w:szCs w:val="22"/>
          <w:lang w:eastAsia="ru-RU"/>
        </w:rPr>
        <w:t>то уходя из</w:t>
      </w:r>
      <w:hyperlink r:id="rId9" w:tgtFrame="_blank" w:history="1">
        <w:r w:rsidRPr="00304318">
          <w:rPr>
            <w:rFonts w:eastAsia="Times New Roman"/>
            <w:bCs/>
            <w:color w:val="000000"/>
            <w:sz w:val="22"/>
            <w:szCs w:val="22"/>
            <w:lang w:eastAsia="ru-RU"/>
          </w:rPr>
          <w:t>дома</w:t>
        </w:r>
      </w:hyperlink>
      <w:r w:rsidRPr="00304318">
        <w:rPr>
          <w:rFonts w:eastAsia="Times New Roman"/>
          <w:color w:val="222222"/>
          <w:sz w:val="22"/>
          <w:szCs w:val="22"/>
          <w:lang w:eastAsia="ru-RU"/>
        </w:rPr>
        <w:t xml:space="preserve">, необходимо </w:t>
      </w:r>
      <w:r w:rsidR="00D14CDD" w:rsidRPr="00304318">
        <w:rPr>
          <w:rFonts w:eastAsia="Times New Roman"/>
          <w:color w:val="222222"/>
          <w:sz w:val="22"/>
          <w:szCs w:val="22"/>
          <w:lang w:eastAsia="ru-RU"/>
        </w:rPr>
        <w:t xml:space="preserve">отключить от сети 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>все электронагревательные приборы</w:t>
      </w:r>
      <w:r w:rsidR="00D14CDD" w:rsidRPr="00304318">
        <w:rPr>
          <w:rFonts w:eastAsia="Times New Roman"/>
          <w:color w:val="222222"/>
          <w:sz w:val="22"/>
          <w:szCs w:val="22"/>
          <w:lang w:eastAsia="ru-RU"/>
        </w:rPr>
        <w:t>.</w:t>
      </w:r>
    </w:p>
    <w:p w:rsidR="005F4CF9" w:rsidRPr="00304318" w:rsidRDefault="005F06DE" w:rsidP="00304318">
      <w:pPr>
        <w:spacing w:after="0" w:line="0" w:lineRule="atLeast"/>
        <w:ind w:firstLine="709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304318">
        <w:rPr>
          <w:rFonts w:eastAsia="Times New Roman"/>
          <w:b/>
          <w:bCs/>
          <w:color w:val="222222"/>
          <w:sz w:val="22"/>
          <w:szCs w:val="22"/>
          <w:u w:val="single"/>
          <w:bdr w:val="none" w:sz="0" w:space="0" w:color="auto" w:frame="1"/>
          <w:lang w:eastAsia="ru-RU"/>
        </w:rPr>
        <w:t xml:space="preserve">Никогда не </w:t>
      </w:r>
      <w:r w:rsidRPr="00304318">
        <w:rPr>
          <w:rFonts w:eastAsia="Times New Roman"/>
          <w:b/>
          <w:color w:val="222222"/>
          <w:sz w:val="22"/>
          <w:szCs w:val="22"/>
          <w:u w:val="single"/>
          <w:lang w:eastAsia="ru-RU"/>
        </w:rPr>
        <w:t>оставляйте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 xml:space="preserve"> без присмотра </w:t>
      </w:r>
      <w:r w:rsidR="007B7583" w:rsidRPr="00304318">
        <w:rPr>
          <w:rFonts w:eastAsia="Times New Roman"/>
          <w:color w:val="222222"/>
          <w:sz w:val="22"/>
          <w:szCs w:val="22"/>
          <w:lang w:eastAsia="ru-RU"/>
        </w:rPr>
        <w:t>топящу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>юся печь или поручать надзор за н</w:t>
      </w:r>
      <w:r w:rsidR="007B7583" w:rsidRPr="00304318">
        <w:rPr>
          <w:rFonts w:eastAsia="Times New Roman"/>
          <w:color w:val="222222"/>
          <w:sz w:val="22"/>
          <w:szCs w:val="22"/>
          <w:lang w:eastAsia="ru-RU"/>
        </w:rPr>
        <w:t>ей</w:t>
      </w:r>
      <w:r w:rsidRPr="00304318">
        <w:rPr>
          <w:rFonts w:eastAsia="Times New Roman"/>
          <w:color w:val="222222"/>
          <w:sz w:val="22"/>
          <w:szCs w:val="22"/>
          <w:lang w:eastAsia="ru-RU"/>
        </w:rPr>
        <w:t xml:space="preserve"> малолетним детям</w:t>
      </w:r>
      <w:r w:rsidR="00D14CDD" w:rsidRPr="00304318">
        <w:rPr>
          <w:rFonts w:eastAsia="Times New Roman"/>
          <w:color w:val="222222"/>
          <w:sz w:val="22"/>
          <w:szCs w:val="22"/>
          <w:lang w:eastAsia="ru-RU"/>
        </w:rPr>
        <w:t>; не применяйте для розжига печей бензин, керосин и другие легковоспламеняющиеся жидкости.</w:t>
      </w:r>
    </w:p>
    <w:p w:rsidR="005F4CF9" w:rsidRPr="00304318" w:rsidRDefault="005F4CF9" w:rsidP="00304318">
      <w:pPr>
        <w:pStyle w:val="a7"/>
        <w:spacing w:line="0" w:lineRule="atLeast"/>
        <w:jc w:val="center"/>
        <w:rPr>
          <w:rFonts w:ascii="Times New Roman" w:hAnsi="Times New Roman"/>
          <w:b/>
          <w:bCs/>
        </w:rPr>
      </w:pPr>
      <w:r w:rsidRPr="00304318">
        <w:rPr>
          <w:rFonts w:ascii="Times New Roman" w:hAnsi="Times New Roman"/>
          <w:b/>
          <w:bCs/>
        </w:rPr>
        <w:t>Уважаемые граждане! Противопожарная служба рекомендует соблюдать данные требования с целью недопущения пожара.</w:t>
      </w:r>
    </w:p>
    <w:p w:rsidR="00304318" w:rsidRDefault="005F4CF9" w:rsidP="00304318">
      <w:pPr>
        <w:pStyle w:val="a7"/>
        <w:spacing w:line="0" w:lineRule="atLeast"/>
        <w:ind w:firstLine="709"/>
        <w:jc w:val="center"/>
        <w:rPr>
          <w:rFonts w:ascii="Times New Roman" w:hAnsi="Times New Roman"/>
          <w:b/>
          <w:bCs/>
        </w:rPr>
      </w:pPr>
      <w:r w:rsidRPr="00304318">
        <w:rPr>
          <w:rFonts w:ascii="Times New Roman" w:hAnsi="Times New Roman"/>
          <w:b/>
          <w:bCs/>
        </w:rPr>
        <w:t>В случае пожара или появления дыма, немедленно позвоните по телефону</w:t>
      </w:r>
    </w:p>
    <w:p w:rsidR="00526696" w:rsidRPr="00304318" w:rsidRDefault="005F4CF9" w:rsidP="00304318">
      <w:pPr>
        <w:pStyle w:val="a7"/>
        <w:spacing w:line="0" w:lineRule="atLeast"/>
        <w:ind w:firstLine="709"/>
        <w:jc w:val="center"/>
        <w:rPr>
          <w:rFonts w:ascii="Times New Roman" w:hAnsi="Times New Roman"/>
          <w:b/>
          <w:bCs/>
        </w:rPr>
      </w:pPr>
      <w:r w:rsidRPr="00304318">
        <w:rPr>
          <w:rFonts w:ascii="Times New Roman" w:hAnsi="Times New Roman"/>
          <w:b/>
          <w:bCs/>
        </w:rPr>
        <w:t xml:space="preserve"> «101» или  «112»</w:t>
      </w:r>
      <w:r w:rsidR="00304318">
        <w:rPr>
          <w:rFonts w:ascii="Times New Roman" w:hAnsi="Times New Roman"/>
          <w:b/>
          <w:bCs/>
        </w:rPr>
        <w:t>,</w:t>
      </w:r>
      <w:r w:rsidRPr="00304318">
        <w:rPr>
          <w:rFonts w:ascii="Times New Roman" w:hAnsi="Times New Roman"/>
          <w:b/>
          <w:bCs/>
        </w:rPr>
        <w:t xml:space="preserve"> указав точный адрес.</w:t>
      </w:r>
    </w:p>
    <w:p w:rsidR="00526696" w:rsidRDefault="00526696" w:rsidP="00526696">
      <w:pPr>
        <w:spacing w:after="0"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</w:p>
    <w:p w:rsidR="00526696" w:rsidRPr="00526696" w:rsidRDefault="00526696" w:rsidP="00526696">
      <w:pPr>
        <w:spacing w:after="0" w:line="240" w:lineRule="auto"/>
        <w:ind w:firstLine="709"/>
        <w:jc w:val="right"/>
        <w:rPr>
          <w:rFonts w:eastAsia="Times New Roman"/>
          <w:b/>
          <w:sz w:val="22"/>
          <w:szCs w:val="22"/>
          <w:lang w:eastAsia="ru-RU"/>
        </w:rPr>
      </w:pPr>
      <w:r w:rsidRPr="00526696">
        <w:rPr>
          <w:rFonts w:eastAsia="Times New Roman"/>
          <w:sz w:val="22"/>
          <w:szCs w:val="22"/>
          <w:lang w:eastAsia="ru-RU"/>
        </w:rPr>
        <w:t>Инструктор ГПП ПЧ №61 ОПС РХ №6 С.Г. Тюкпиекова</w:t>
      </w:r>
    </w:p>
    <w:p w:rsidR="00526696" w:rsidRPr="00526696" w:rsidRDefault="00526696" w:rsidP="00526696">
      <w:pPr>
        <w:spacing w:after="0" w:line="240" w:lineRule="auto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526696">
        <w:rPr>
          <w:rFonts w:eastAsia="Times New Roman"/>
          <w:sz w:val="22"/>
          <w:szCs w:val="22"/>
          <w:lang w:eastAsia="ru-RU"/>
        </w:rPr>
        <w:t xml:space="preserve">Дознаватель ОНД г. Абаза и Таштыпского района С.С. Чеховский </w:t>
      </w:r>
    </w:p>
    <w:p w:rsidR="00526696" w:rsidRPr="00526696" w:rsidRDefault="00526696" w:rsidP="00526696">
      <w:pPr>
        <w:spacing w:after="0" w:line="300" w:lineRule="auto"/>
        <w:textAlignment w:val="baseline"/>
        <w:rPr>
          <w:sz w:val="22"/>
          <w:szCs w:val="22"/>
        </w:rPr>
      </w:pPr>
    </w:p>
    <w:p w:rsidR="00526696" w:rsidRPr="00526696" w:rsidRDefault="00526696" w:rsidP="0052669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</w:p>
    <w:sectPr w:rsidR="00526696" w:rsidRPr="00526696" w:rsidSect="005F4C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1F6E"/>
    <w:multiLevelType w:val="hybridMultilevel"/>
    <w:tmpl w:val="6D98024E"/>
    <w:lvl w:ilvl="0" w:tplc="4A647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DE"/>
    <w:rsid w:val="000A1397"/>
    <w:rsid w:val="0013530E"/>
    <w:rsid w:val="00177AD1"/>
    <w:rsid w:val="0022316A"/>
    <w:rsid w:val="00304318"/>
    <w:rsid w:val="005227E7"/>
    <w:rsid w:val="00526696"/>
    <w:rsid w:val="005C6262"/>
    <w:rsid w:val="005F06DE"/>
    <w:rsid w:val="005F4CF9"/>
    <w:rsid w:val="00634B81"/>
    <w:rsid w:val="006408D8"/>
    <w:rsid w:val="00674900"/>
    <w:rsid w:val="00740D6A"/>
    <w:rsid w:val="007B7583"/>
    <w:rsid w:val="00853484"/>
    <w:rsid w:val="009523B6"/>
    <w:rsid w:val="00D14CDD"/>
    <w:rsid w:val="00D4041E"/>
    <w:rsid w:val="00E251E2"/>
    <w:rsid w:val="00F8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84"/>
  </w:style>
  <w:style w:type="paragraph" w:styleId="1">
    <w:name w:val="heading 1"/>
    <w:basedOn w:val="a"/>
    <w:link w:val="10"/>
    <w:uiPriority w:val="9"/>
    <w:qFormat/>
    <w:rsid w:val="005F06D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6D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6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F06DE"/>
  </w:style>
  <w:style w:type="character" w:styleId="a4">
    <w:name w:val="Hyperlink"/>
    <w:basedOn w:val="a0"/>
    <w:uiPriority w:val="99"/>
    <w:semiHidden/>
    <w:unhideWhenUsed/>
    <w:rsid w:val="005F06DE"/>
    <w:rPr>
      <w:color w:val="0000FF"/>
      <w:u w:val="single"/>
    </w:rPr>
  </w:style>
  <w:style w:type="table" w:styleId="a5">
    <w:name w:val="Table Grid"/>
    <w:basedOn w:val="a1"/>
    <w:uiPriority w:val="59"/>
    <w:rsid w:val="0064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6696"/>
    <w:pPr>
      <w:ind w:left="720"/>
      <w:contextualSpacing/>
    </w:pPr>
  </w:style>
  <w:style w:type="paragraph" w:styleId="a7">
    <w:name w:val="No Spacing"/>
    <w:uiPriority w:val="1"/>
    <w:qFormat/>
    <w:rsid w:val="005F4CF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sv.ru/entry/5445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s29.ru/images/news/big/125308646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asv.ru/entry/54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C77F-0B39-4705-A740-B6569DF5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13</cp:revision>
  <cp:lastPrinted>2018-01-24T02:50:00Z</cp:lastPrinted>
  <dcterms:created xsi:type="dcterms:W3CDTF">2015-10-20T04:33:00Z</dcterms:created>
  <dcterms:modified xsi:type="dcterms:W3CDTF">2018-02-05T04:49:00Z</dcterms:modified>
</cp:coreProperties>
</file>