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FFB" w:rsidRPr="00C81A61" w:rsidRDefault="00750FFB" w:rsidP="00750FFB">
      <w:pPr>
        <w:spacing w:after="0" w:line="240" w:lineRule="auto"/>
        <w:jc w:val="center"/>
        <w:rPr>
          <w:rFonts w:ascii="Times New Roman" w:hAnsi="Times New Roman"/>
        </w:rPr>
      </w:pPr>
      <w:r w:rsidRPr="00C81A61">
        <w:rPr>
          <w:rFonts w:ascii="Times New Roman" w:hAnsi="Times New Roman"/>
        </w:rPr>
        <w:t>ФЕДЕРАЛЬНАЯ СЛУЖБА ПО НАДЗОРУ В СФЕРЕ ЗАЩИТЫ</w:t>
      </w:r>
    </w:p>
    <w:p w:rsidR="00750FFB" w:rsidRPr="00C81A61" w:rsidRDefault="00750FFB" w:rsidP="00750FFB">
      <w:pPr>
        <w:spacing w:after="0" w:line="240" w:lineRule="auto"/>
        <w:jc w:val="center"/>
        <w:rPr>
          <w:rFonts w:ascii="Times New Roman" w:hAnsi="Times New Roman"/>
        </w:rPr>
      </w:pPr>
      <w:r w:rsidRPr="00C81A61">
        <w:rPr>
          <w:rFonts w:ascii="Times New Roman" w:hAnsi="Times New Roman"/>
        </w:rPr>
        <w:t>ПРАВ ПОТРЕБИТЕЛЕЙ И БЛАГОПОЛУЧИЯ ЧЕЛОВЕКА</w:t>
      </w:r>
    </w:p>
    <w:p w:rsidR="00750FFB" w:rsidRPr="00C81A61" w:rsidRDefault="00750FFB" w:rsidP="00750FFB">
      <w:pPr>
        <w:spacing w:after="0" w:line="240" w:lineRule="auto"/>
        <w:jc w:val="center"/>
        <w:rPr>
          <w:rFonts w:ascii="Times New Roman" w:hAnsi="Times New Roman"/>
          <w:b/>
          <w:sz w:val="26"/>
          <w:szCs w:val="26"/>
        </w:rPr>
      </w:pPr>
      <w:r w:rsidRPr="00C81A61">
        <w:rPr>
          <w:rFonts w:ascii="Times New Roman" w:hAnsi="Times New Roman"/>
          <w:b/>
          <w:sz w:val="26"/>
          <w:szCs w:val="26"/>
        </w:rPr>
        <w:t xml:space="preserve">Управление Федеральной службы по надзору в сфере защиты прав </w:t>
      </w:r>
    </w:p>
    <w:p w:rsidR="00750FFB" w:rsidRPr="00C81A61" w:rsidRDefault="00750FFB" w:rsidP="00750FFB">
      <w:pPr>
        <w:spacing w:after="0" w:line="240" w:lineRule="auto"/>
        <w:jc w:val="center"/>
        <w:rPr>
          <w:rFonts w:ascii="Times New Roman" w:hAnsi="Times New Roman"/>
          <w:b/>
          <w:sz w:val="26"/>
          <w:szCs w:val="26"/>
        </w:rPr>
      </w:pPr>
      <w:r w:rsidRPr="00C81A61">
        <w:rPr>
          <w:rFonts w:ascii="Times New Roman" w:hAnsi="Times New Roman"/>
          <w:b/>
          <w:sz w:val="26"/>
          <w:szCs w:val="26"/>
        </w:rPr>
        <w:t>потребителей и благополучия человека по Республике Хакасия</w:t>
      </w:r>
    </w:p>
    <w:p w:rsidR="00750FFB" w:rsidRPr="00C81A61" w:rsidRDefault="00750FFB" w:rsidP="00750FFB">
      <w:pPr>
        <w:spacing w:after="0" w:line="240" w:lineRule="auto"/>
        <w:jc w:val="center"/>
        <w:rPr>
          <w:rFonts w:ascii="Times New Roman" w:hAnsi="Times New Roman"/>
          <w:sz w:val="18"/>
        </w:rPr>
      </w:pPr>
      <w:r w:rsidRPr="00C81A61">
        <w:rPr>
          <w:rFonts w:ascii="Times New Roman" w:hAnsi="Times New Roman"/>
          <w:sz w:val="18"/>
        </w:rPr>
        <w:t>655017, Республика Хакасия, г. Абакан,  ул. М.Жукова, 5А, строение 1</w:t>
      </w:r>
    </w:p>
    <w:p w:rsidR="00750FFB" w:rsidRPr="00C81A61" w:rsidRDefault="00750FFB" w:rsidP="00750FFB">
      <w:pPr>
        <w:spacing w:after="0" w:line="240" w:lineRule="auto"/>
        <w:jc w:val="center"/>
        <w:rPr>
          <w:rFonts w:ascii="Times New Roman" w:hAnsi="Times New Roman"/>
          <w:color w:val="000000"/>
          <w:sz w:val="18"/>
        </w:rPr>
      </w:pPr>
      <w:r w:rsidRPr="00C81A61">
        <w:rPr>
          <w:rFonts w:ascii="Times New Roman" w:hAnsi="Times New Roman"/>
          <w:sz w:val="18"/>
        </w:rPr>
        <w:t xml:space="preserve">Тел. (390-2) 22-26-81, факс34-36-12,  </w:t>
      </w:r>
      <w:r w:rsidRPr="00C81A61">
        <w:rPr>
          <w:rFonts w:ascii="Times New Roman" w:hAnsi="Times New Roman"/>
          <w:sz w:val="18"/>
          <w:lang w:val="en-US"/>
        </w:rPr>
        <w:t>e</w:t>
      </w:r>
      <w:r w:rsidRPr="00C81A61">
        <w:rPr>
          <w:rFonts w:ascii="Times New Roman" w:hAnsi="Times New Roman"/>
          <w:sz w:val="18"/>
        </w:rPr>
        <w:t>-</w:t>
      </w:r>
      <w:r w:rsidRPr="00C81A61">
        <w:rPr>
          <w:rFonts w:ascii="Times New Roman" w:hAnsi="Times New Roman"/>
          <w:sz w:val="18"/>
          <w:lang w:val="en-US"/>
        </w:rPr>
        <w:t>mail</w:t>
      </w:r>
      <w:r w:rsidRPr="00C81A61">
        <w:rPr>
          <w:rFonts w:ascii="Times New Roman" w:hAnsi="Times New Roman"/>
          <w:sz w:val="18"/>
        </w:rPr>
        <w:t xml:space="preserve">: </w:t>
      </w:r>
      <w:hyperlink r:id="rId5" w:history="1">
        <w:r w:rsidRPr="00C81A61">
          <w:rPr>
            <w:rFonts w:ascii="Times New Roman" w:hAnsi="Times New Roman"/>
            <w:color w:val="0000FF"/>
            <w:sz w:val="18"/>
            <w:u w:val="single"/>
            <w:lang w:val="en-US"/>
          </w:rPr>
          <w:t>TU</w:t>
        </w:r>
        <w:r w:rsidRPr="00C81A61">
          <w:rPr>
            <w:rFonts w:ascii="Times New Roman" w:hAnsi="Times New Roman"/>
            <w:color w:val="0000FF"/>
            <w:sz w:val="18"/>
            <w:u w:val="single"/>
          </w:rPr>
          <w:t>@</w:t>
        </w:r>
        <w:r w:rsidRPr="00C81A61">
          <w:rPr>
            <w:rFonts w:ascii="Times New Roman" w:hAnsi="Times New Roman"/>
            <w:color w:val="0000FF"/>
            <w:sz w:val="18"/>
            <w:u w:val="single"/>
            <w:lang w:val="en-US"/>
          </w:rPr>
          <w:t>RPNRH</w:t>
        </w:r>
        <w:r w:rsidRPr="00C81A61">
          <w:rPr>
            <w:rFonts w:ascii="Times New Roman" w:hAnsi="Times New Roman"/>
            <w:color w:val="0000FF"/>
            <w:sz w:val="18"/>
            <w:u w:val="single"/>
          </w:rPr>
          <w:t>.</w:t>
        </w:r>
        <w:r w:rsidRPr="00C81A61">
          <w:rPr>
            <w:rFonts w:ascii="Times New Roman" w:hAnsi="Times New Roman"/>
            <w:color w:val="0000FF"/>
            <w:sz w:val="18"/>
            <w:u w:val="single"/>
            <w:lang w:val="en-US"/>
          </w:rPr>
          <w:t>RU</w:t>
        </w:r>
      </w:hyperlink>
      <w:r w:rsidRPr="00C81A61">
        <w:rPr>
          <w:rFonts w:ascii="Times New Roman" w:hAnsi="Times New Roman"/>
          <w:sz w:val="18"/>
        </w:rPr>
        <w:t xml:space="preserve">, http://19.rospotrebnadzor.ru   </w:t>
      </w:r>
    </w:p>
    <w:p w:rsidR="00750FFB" w:rsidRPr="00EE1F38" w:rsidRDefault="00750FFB" w:rsidP="00750FFB">
      <w:pPr>
        <w:spacing w:after="0" w:line="240" w:lineRule="auto"/>
        <w:jc w:val="center"/>
        <w:rPr>
          <w:rFonts w:ascii="Times New Roman" w:hAnsi="Times New Roman"/>
        </w:rPr>
      </w:pPr>
      <w:r w:rsidRPr="00C81A61">
        <w:rPr>
          <w:rFonts w:ascii="Times New Roman" w:hAnsi="Times New Roman"/>
          <w:color w:val="000000"/>
          <w:sz w:val="18"/>
        </w:rPr>
        <w:t>ОКПО 76760587, ОГРН 1051901007421, ИНН/КПП 1901066489/190101001</w:t>
      </w:r>
      <w:r w:rsidRPr="00C81A61">
        <w:rPr>
          <w:rFonts w:ascii="Times New Roman" w:hAnsi="Times New Roman"/>
        </w:rPr>
        <w:t xml:space="preserve"> </w:t>
      </w:r>
    </w:p>
    <w:p w:rsidR="00750FFB" w:rsidRPr="00EE1F38" w:rsidRDefault="00750FFB" w:rsidP="00750FFB">
      <w:pPr>
        <w:spacing w:after="0" w:line="240" w:lineRule="auto"/>
        <w:jc w:val="center"/>
        <w:rPr>
          <w:rFonts w:ascii="Times New Roman" w:hAnsi="Times New Roman"/>
        </w:rPr>
      </w:pPr>
    </w:p>
    <w:p w:rsidR="00750FFB" w:rsidRDefault="00750FFB" w:rsidP="00750FFB">
      <w:pPr>
        <w:spacing w:after="0" w:line="240" w:lineRule="auto"/>
        <w:jc w:val="center"/>
        <w:rPr>
          <w:rFonts w:ascii="Times New Roman" w:hAnsi="Times New Roman"/>
          <w:b/>
        </w:rPr>
      </w:pPr>
      <w:r w:rsidRPr="00897A5D">
        <w:rPr>
          <w:rFonts w:ascii="Times New Roman" w:hAnsi="Times New Roman"/>
          <w:b/>
        </w:rPr>
        <w:t xml:space="preserve">ПРЕСС-РЕЛИЗ </w:t>
      </w:r>
    </w:p>
    <w:p w:rsidR="00750FFB" w:rsidRDefault="00750FFB" w:rsidP="00750FFB">
      <w:pPr>
        <w:spacing w:after="0" w:line="240" w:lineRule="auto"/>
        <w:jc w:val="center"/>
        <w:rPr>
          <w:rFonts w:ascii="Times New Roman" w:hAnsi="Times New Roman"/>
          <w:b/>
        </w:rPr>
      </w:pPr>
    </w:p>
    <w:p w:rsidR="00750FFB" w:rsidRDefault="00750FFB" w:rsidP="00750FFB">
      <w:pPr>
        <w:spacing w:after="0" w:line="240" w:lineRule="auto"/>
        <w:jc w:val="center"/>
        <w:outlineLvl w:val="1"/>
        <w:rPr>
          <w:rFonts w:ascii="Times New Roman" w:eastAsia="Times New Roman" w:hAnsi="Times New Roman" w:cs="Times New Roman"/>
          <w:b/>
          <w:bCs/>
          <w:sz w:val="28"/>
          <w:szCs w:val="28"/>
          <w:lang w:eastAsia="ru-RU"/>
        </w:rPr>
      </w:pPr>
      <w:r w:rsidRPr="00750FFB">
        <w:rPr>
          <w:rFonts w:ascii="Times New Roman" w:eastAsia="Times New Roman" w:hAnsi="Times New Roman" w:cs="Times New Roman"/>
          <w:b/>
          <w:bCs/>
          <w:sz w:val="28"/>
          <w:szCs w:val="28"/>
          <w:lang w:eastAsia="ru-RU"/>
        </w:rPr>
        <w:t>О правах потребителей услуг такси</w:t>
      </w:r>
    </w:p>
    <w:p w:rsidR="00750FFB" w:rsidRPr="00750FFB" w:rsidRDefault="00750FFB" w:rsidP="00750FFB">
      <w:pPr>
        <w:spacing w:after="0" w:line="240" w:lineRule="auto"/>
        <w:jc w:val="center"/>
        <w:outlineLvl w:val="1"/>
        <w:rPr>
          <w:rFonts w:ascii="Times New Roman" w:eastAsia="Times New Roman" w:hAnsi="Times New Roman" w:cs="Times New Roman"/>
          <w:b/>
          <w:bCs/>
          <w:sz w:val="28"/>
          <w:szCs w:val="28"/>
          <w:lang w:eastAsia="ru-RU"/>
        </w:rPr>
      </w:pP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Роспотребнадзор напоминает, что с 1 января 2021 года вступили в силу новые Правила перевозок пассажиров и багажа автомобильным транспортом и городским наземным электрическим транспортом, утвержденные постановлением Правительства Российской Федерации от 01.10.2020 г. № 1586 (далее – Правила, взамен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14.02.2009 г. № 112)</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Правила устанавливают порядок организации различных видов перевозок пассажиров и багажа, предусмотренных Федеральным законом от 08.11.2007 № 259-ФЗ «Устав автомобильного транспорта и городского наземного электрического транспорта» (далее – Устав), в том числе требования к перевозчикам, фрахтовщикам и владельцам объектов транспортной инфраструктуры, условия таких перевозок и условия предоставления транспортных средств для таких перевозок.</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Перевозка пассажиров и багажа легковым такси осуществляется на основании публичного договора фрахтования, заключаемого пассажиром непосредственно с водителем легкового такси, действующим от имени и по поручению перевозчика или, если водитель является индивидуальным предпринимателем, от собственного имени, или путем принятия к выполнению перевозчиком заказа пассажира.</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Заказ пассажира принимается перевозчиком с использованием любых средств связи, а также по месту нахождения перевозчика или его представителя.</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Перевозчик обязан зарегистрировать принятый к исполнению заказ пассажира в журнале регистрации, который ведется на бумажном носителе или в электронной форме, путем внесения в него следующей информации:</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а) номер заказа;</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б) дата и время принятия заказа;</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в) дата выполнения заказа;</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г) место подачи легкового такси и место окончания перевозки;</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д) номер разрешения перевозчика на осуществление деятельности по перевозке пассажиров и багажа легковым такси;</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е) государственный регистрационный номер, марка легкового такси, фамилия, имя и отчество (при наличии) водителя;</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ж) планируемое и фактическое время подачи легкового такси и окончания перевозки;</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з) способ направления заказа и номер телефона пассажира, если заказ поступил посредством его применения;</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и) дополнительные требования заказчика к классу легкового такси, обеспечению наличия детского удерживающего устройства для каждого из детей, возможности перевозки инвалида и его кресла-коляски.</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lastRenderedPageBreak/>
        <w:t>Перевозчик обязан:</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а) хранить сведения, содержащиеся в журнале регистрации перевозчика, не менее 6 месяцев;</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б) сообщать номер принятого к исполнению заказа лицу, осуществившему заказ, наименование перевозчика, размер платы за перевозку легковым такси, причины ее возможного изменения, исполнение дополнительных требований к перевозке, планируемое время прибытия легкового такси;</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в) по прибытии легкового такси сообщать лицу, осуществившему заказ, местонахождение, государственный регистрационный номер, марку и цвет кузова легкового такси, а также фамилию, имя и отчество (при наличии) водителя, фактическое время прибытия легкового такси;</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г) выдать пассажиру, в том числе в форме электронного документа, кассовый чек или чек, сформированный в соответствии со статьей 14 Федерального закона «О проведении эксперимента по установлению специального налогового режима «Налог на профессиональный доход», подтверждающие оплату пользования легковым такси.</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Номер принятого к исполнению заказа сообщается перевозчиком пассажиру.</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Маршрут перевозки пассажиров и багажа легковым такси определяется пассажиром. Если маршрут потребителем не определен, водитель легкового такси обязан осуществить перевозку по кратчайшему пути или по пути с наименьшими затратами времени на перевозку.</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В легковом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легковом такси собак в намордниках при наличии поводков и подстилок, а также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Легковое такси оборудуется перевозчиком опознавательным фонарем оранжевого цвета, который устанавливается на крыше транспортного средства.</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На кузов легкового такси перевозчиком наносится цветографическая схема, представляющая собой композицию из квадратов контрастного цвета, расположенных в шахматном порядке.</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На передней панели легкового такси справа от водителя перевозчиком размещается следующая информация:</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lastRenderedPageBreak/>
        <w:t>а) полное или сокращенное наименование, адрес и номера контактных телефонов перевозчика, номер выданного перевозчику разрешения на осуществление деятельности по перевозке легковым такси, срок действия указанного разрешения, наименование органа, выдавшего указанное разрешение;</w:t>
      </w:r>
    </w:p>
    <w:p w:rsidR="00750FFB" w:rsidRPr="00750FFB" w:rsidRDefault="00750FFB" w:rsidP="00750FFB">
      <w:pPr>
        <w:spacing w:after="0" w:line="240" w:lineRule="auto"/>
        <w:ind w:firstLine="709"/>
        <w:jc w:val="both"/>
        <w:rPr>
          <w:rFonts w:ascii="Times New Roman" w:eastAsia="Times New Roman" w:hAnsi="Times New Roman" w:cs="Times New Roman"/>
          <w:sz w:val="26"/>
          <w:szCs w:val="26"/>
          <w:lang w:eastAsia="ru-RU"/>
        </w:rPr>
      </w:pPr>
      <w:r w:rsidRPr="00750FFB">
        <w:rPr>
          <w:rFonts w:ascii="Times New Roman" w:eastAsia="Times New Roman" w:hAnsi="Times New Roman" w:cs="Times New Roman"/>
          <w:sz w:val="26"/>
          <w:szCs w:val="26"/>
          <w:lang w:eastAsia="ru-RU"/>
        </w:rPr>
        <w:t>б) тарифы за пользование легковым такси.</w:t>
      </w:r>
    </w:p>
    <w:p w:rsidR="00750FFB" w:rsidRPr="00750FFB" w:rsidRDefault="00750FFB" w:rsidP="00750F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0FFB">
        <w:rPr>
          <w:rFonts w:ascii="Times New Roman" w:eastAsia="Times New Roman" w:hAnsi="Times New Roman" w:cs="Times New Roman"/>
          <w:noProof/>
          <w:sz w:val="24"/>
          <w:szCs w:val="24"/>
          <w:lang w:eastAsia="ru-RU"/>
        </w:rPr>
        <w:drawing>
          <wp:inline distT="0" distB="0" distL="0" distR="0">
            <wp:extent cx="5655731" cy="3999491"/>
            <wp:effectExtent l="0" t="0" r="2540" b="1270"/>
            <wp:docPr id="1" name="Рисунок 1" descr="http://19.rospotrebnadzor.ru/image/image_gallery?uuid=b15ad84c-75cc-42a3-a5a7-393a55914bdb&amp;groupId=10156&amp;t=161637662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rospotrebnadzor.ru/image/image_gallery?uuid=b15ad84c-75cc-42a3-a5a7-393a55914bdb&amp;groupId=10156&amp;t=16163766222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65882" cy="4006669"/>
                    </a:xfrm>
                    <a:prstGeom prst="rect">
                      <a:avLst/>
                    </a:prstGeom>
                    <a:noFill/>
                    <a:ln>
                      <a:noFill/>
                    </a:ln>
                  </pic:spPr>
                </pic:pic>
              </a:graphicData>
            </a:graphic>
          </wp:inline>
        </w:drawing>
      </w:r>
      <w:r w:rsidRPr="00750FFB">
        <w:rPr>
          <w:rFonts w:ascii="Times New Roman" w:eastAsia="Times New Roman" w:hAnsi="Times New Roman" w:cs="Times New Roman"/>
          <w:sz w:val="24"/>
          <w:szCs w:val="24"/>
          <w:lang w:eastAsia="ru-RU"/>
        </w:rPr>
        <w:br/>
      </w:r>
      <w:r w:rsidRPr="00750FFB">
        <w:rPr>
          <w:rFonts w:ascii="Times New Roman" w:eastAsia="Times New Roman" w:hAnsi="Times New Roman" w:cs="Times New Roman"/>
          <w:sz w:val="24"/>
          <w:szCs w:val="24"/>
          <w:lang w:eastAsia="ru-RU"/>
        </w:rPr>
        <w:br/>
        <w:t> </w:t>
      </w:r>
    </w:p>
    <w:p w:rsidR="00750FFB" w:rsidRPr="00750FFB" w:rsidRDefault="00750FFB" w:rsidP="00750FFB">
      <w:pPr>
        <w:spacing w:after="0" w:line="240" w:lineRule="auto"/>
        <w:ind w:firstLine="709"/>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i/>
          <w:sz w:val="26"/>
          <w:szCs w:val="26"/>
          <w:lang w:eastAsia="ru-RU"/>
        </w:rPr>
        <w:t>При использовании информации ссылка на ее источник – Пресс-службу Управления Роспотребнадзора по Республике Хакасия или сайт Управления (</w:t>
      </w:r>
      <w:hyperlink r:id="rId7" w:history="1">
        <w:r>
          <w:rPr>
            <w:rStyle w:val="a5"/>
            <w:b/>
            <w:i/>
            <w:sz w:val="26"/>
            <w:szCs w:val="26"/>
          </w:rPr>
          <w:t>http://19.rospotrebnadzor.ru/news</w:t>
        </w:r>
      </w:hyperlink>
      <w:r>
        <w:rPr>
          <w:rFonts w:ascii="Times New Roman" w:eastAsia="Times New Roman" w:hAnsi="Times New Roman" w:cs="Times New Roman"/>
          <w:b/>
          <w:i/>
          <w:sz w:val="26"/>
          <w:szCs w:val="26"/>
          <w:lang w:eastAsia="ru-RU"/>
        </w:rPr>
        <w:t xml:space="preserve">) обязательна. </w:t>
      </w:r>
    </w:p>
    <w:p w:rsidR="00750FFB" w:rsidRPr="00B878FA" w:rsidRDefault="00750FFB" w:rsidP="00750FFB">
      <w:pPr>
        <w:spacing w:after="0" w:line="240" w:lineRule="auto"/>
        <w:ind w:firstLine="709"/>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 xml:space="preserve">* Больше новостей в официальном аккаунте в </w:t>
      </w:r>
      <w:r>
        <w:rPr>
          <w:rFonts w:ascii="Times New Roman" w:eastAsia="Times New Roman" w:hAnsi="Times New Roman" w:cs="Times New Roman"/>
          <w:b/>
          <w:i/>
          <w:sz w:val="26"/>
          <w:szCs w:val="26"/>
          <w:lang w:val="en-US" w:eastAsia="ru-RU"/>
        </w:rPr>
        <w:t>Instagram</w:t>
      </w:r>
      <w:r w:rsidRPr="00B878FA">
        <w:rPr>
          <w:rFonts w:ascii="Times New Roman" w:eastAsia="Times New Roman" w:hAnsi="Times New Roman" w:cs="Times New Roman"/>
          <w:b/>
          <w:i/>
          <w:sz w:val="26"/>
          <w:szCs w:val="26"/>
          <w:lang w:eastAsia="ru-RU"/>
        </w:rPr>
        <w:t xml:space="preserve"> – 19.</w:t>
      </w:r>
      <w:r>
        <w:rPr>
          <w:rFonts w:ascii="Times New Roman" w:eastAsia="Times New Roman" w:hAnsi="Times New Roman" w:cs="Times New Roman"/>
          <w:b/>
          <w:i/>
          <w:sz w:val="26"/>
          <w:szCs w:val="26"/>
          <w:lang w:val="en-US" w:eastAsia="ru-RU"/>
        </w:rPr>
        <w:t>rospotrebnadzor</w:t>
      </w:r>
      <w:r w:rsidRPr="00B878FA">
        <w:rPr>
          <w:rFonts w:ascii="Times New Roman" w:eastAsia="Times New Roman" w:hAnsi="Times New Roman" w:cs="Times New Roman"/>
          <w:b/>
          <w:i/>
          <w:sz w:val="26"/>
          <w:szCs w:val="26"/>
          <w:lang w:eastAsia="ru-RU"/>
        </w:rPr>
        <w:t xml:space="preserve"> </w:t>
      </w:r>
    </w:p>
    <w:p w:rsidR="00750FFB" w:rsidRDefault="00750FFB" w:rsidP="00750FFB">
      <w:pPr>
        <w:pStyle w:val="ConsPlusNonformat"/>
        <w:rPr>
          <w:rFonts w:ascii="Times New Roman" w:hAnsi="Times New Roman" w:cs="Times New Roman"/>
          <w:sz w:val="24"/>
          <w:szCs w:val="24"/>
        </w:rPr>
      </w:pPr>
    </w:p>
    <w:p w:rsidR="00750FFB" w:rsidRDefault="00750FFB" w:rsidP="00750FFB">
      <w:pPr>
        <w:pStyle w:val="ConsPlusNonformat"/>
        <w:rPr>
          <w:rFonts w:ascii="Times New Roman" w:hAnsi="Times New Roman" w:cs="Times New Roman"/>
          <w:sz w:val="24"/>
          <w:szCs w:val="24"/>
        </w:rPr>
      </w:pPr>
    </w:p>
    <w:p w:rsidR="00750FFB" w:rsidRDefault="00750FFB" w:rsidP="00750FFB">
      <w:pPr>
        <w:pStyle w:val="ConsPlusNonformat"/>
        <w:rPr>
          <w:rFonts w:ascii="Times New Roman" w:hAnsi="Times New Roman" w:cs="Times New Roman"/>
          <w:sz w:val="24"/>
          <w:szCs w:val="24"/>
        </w:rPr>
      </w:pPr>
    </w:p>
    <w:p w:rsidR="00750FFB" w:rsidRDefault="00750FFB" w:rsidP="00750FFB">
      <w:pPr>
        <w:pStyle w:val="ConsPlusNonformat"/>
        <w:jc w:val="center"/>
        <w:rPr>
          <w:rFonts w:ascii="Times New Roman" w:hAnsi="Times New Roman" w:cs="Times New Roman"/>
          <w:sz w:val="24"/>
          <w:szCs w:val="24"/>
        </w:rPr>
      </w:pPr>
    </w:p>
    <w:p w:rsidR="00750FFB" w:rsidRDefault="00750FFB" w:rsidP="00750FFB">
      <w:pPr>
        <w:pStyle w:val="ConsPlusNonformat"/>
        <w:jc w:val="center"/>
        <w:rPr>
          <w:rFonts w:ascii="Times New Roman" w:hAnsi="Times New Roman" w:cs="Times New Roman"/>
          <w:sz w:val="24"/>
          <w:szCs w:val="24"/>
        </w:rPr>
      </w:pPr>
    </w:p>
    <w:p w:rsidR="00750FFB" w:rsidRDefault="00750FFB" w:rsidP="00750FFB">
      <w:pPr>
        <w:pStyle w:val="ConsPlusNonformat"/>
        <w:jc w:val="center"/>
        <w:rPr>
          <w:rFonts w:ascii="Times New Roman" w:hAnsi="Times New Roman" w:cs="Times New Roman"/>
          <w:sz w:val="24"/>
          <w:szCs w:val="24"/>
        </w:rPr>
      </w:pPr>
    </w:p>
    <w:p w:rsidR="00750FFB" w:rsidRDefault="00750FFB" w:rsidP="00750FFB">
      <w:pPr>
        <w:pStyle w:val="ConsPlusNonformat"/>
        <w:jc w:val="center"/>
        <w:rPr>
          <w:rFonts w:ascii="Times New Roman" w:hAnsi="Times New Roman" w:cs="Times New Roman"/>
          <w:sz w:val="24"/>
          <w:szCs w:val="24"/>
        </w:rPr>
      </w:pPr>
    </w:p>
    <w:p w:rsidR="00750FFB" w:rsidRDefault="00750FFB" w:rsidP="00750FFB">
      <w:pPr>
        <w:pStyle w:val="ConsPlusNonformat"/>
        <w:jc w:val="center"/>
        <w:rPr>
          <w:rFonts w:ascii="Times New Roman" w:hAnsi="Times New Roman" w:cs="Times New Roman"/>
          <w:sz w:val="24"/>
          <w:szCs w:val="24"/>
        </w:rPr>
      </w:pPr>
    </w:p>
    <w:p w:rsidR="00750FFB" w:rsidRDefault="00750FFB" w:rsidP="00750FFB">
      <w:pPr>
        <w:pStyle w:val="ConsPlusNonformat"/>
        <w:jc w:val="center"/>
        <w:rPr>
          <w:rFonts w:ascii="Times New Roman" w:hAnsi="Times New Roman" w:cs="Times New Roman"/>
          <w:sz w:val="24"/>
          <w:szCs w:val="24"/>
        </w:rPr>
      </w:pPr>
    </w:p>
    <w:p w:rsidR="00750FFB" w:rsidRDefault="00750FFB" w:rsidP="00750FFB">
      <w:pPr>
        <w:pStyle w:val="ConsPlusNonformat"/>
        <w:jc w:val="center"/>
        <w:rPr>
          <w:rFonts w:ascii="Times New Roman" w:hAnsi="Times New Roman" w:cs="Times New Roman"/>
          <w:sz w:val="24"/>
          <w:szCs w:val="24"/>
        </w:rPr>
      </w:pPr>
    </w:p>
    <w:p w:rsidR="00750FFB" w:rsidRDefault="00750FFB" w:rsidP="00750FFB">
      <w:pPr>
        <w:pStyle w:val="ConsPlusNonformat"/>
        <w:jc w:val="center"/>
        <w:rPr>
          <w:rFonts w:ascii="Times New Roman" w:hAnsi="Times New Roman" w:cs="Times New Roman"/>
          <w:sz w:val="24"/>
          <w:szCs w:val="24"/>
        </w:rPr>
      </w:pPr>
    </w:p>
    <w:p w:rsidR="00750FFB" w:rsidRDefault="00750FFB" w:rsidP="00750FFB">
      <w:pPr>
        <w:pStyle w:val="ConsPlusNonformat"/>
        <w:jc w:val="center"/>
        <w:rPr>
          <w:rFonts w:ascii="Times New Roman" w:hAnsi="Times New Roman" w:cs="Times New Roman"/>
          <w:sz w:val="24"/>
          <w:szCs w:val="24"/>
        </w:rPr>
      </w:pPr>
    </w:p>
    <w:p w:rsidR="00750FFB" w:rsidRDefault="00750FFB" w:rsidP="00750FFB">
      <w:pPr>
        <w:pStyle w:val="ConsPlusNonformat"/>
        <w:jc w:val="center"/>
        <w:rPr>
          <w:rFonts w:ascii="Times New Roman" w:hAnsi="Times New Roman" w:cs="Times New Roman"/>
          <w:sz w:val="24"/>
          <w:szCs w:val="24"/>
        </w:rPr>
      </w:pPr>
    </w:p>
    <w:p w:rsidR="00750FFB" w:rsidRDefault="00750FFB" w:rsidP="00967E39">
      <w:pPr>
        <w:pStyle w:val="ConsPlusNonformat"/>
        <w:rPr>
          <w:rFonts w:ascii="Times New Roman" w:hAnsi="Times New Roman" w:cs="Times New Roman"/>
          <w:sz w:val="24"/>
          <w:szCs w:val="24"/>
        </w:rPr>
      </w:pPr>
      <w:bookmarkStart w:id="0" w:name="_GoBack"/>
      <w:bookmarkEnd w:id="0"/>
    </w:p>
    <w:sectPr w:rsidR="00750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078C4"/>
    <w:multiLevelType w:val="hybridMultilevel"/>
    <w:tmpl w:val="576C2CF4"/>
    <w:lvl w:ilvl="0" w:tplc="52BA26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31"/>
    <w:rsid w:val="00516909"/>
    <w:rsid w:val="00750FFB"/>
    <w:rsid w:val="00835531"/>
    <w:rsid w:val="00967E39"/>
    <w:rsid w:val="00A42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8B5DD"/>
  <w15:chartTrackingRefBased/>
  <w15:docId w15:val="{A7BFA81D-5784-4EBD-90D3-1B2729CE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50F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0FFB"/>
    <w:rPr>
      <w:rFonts w:ascii="Times New Roman" w:eastAsia="Times New Roman" w:hAnsi="Times New Roman" w:cs="Times New Roman"/>
      <w:b/>
      <w:bCs/>
      <w:sz w:val="36"/>
      <w:szCs w:val="36"/>
      <w:lang w:eastAsia="ru-RU"/>
    </w:rPr>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Web),Знак Знак1 Знак, Знак Знак3,Знак Знак3,Знак Знак Знак Знак Знак, Знак З"/>
    <w:basedOn w:val="a"/>
    <w:link w:val="a4"/>
    <w:uiPriority w:val="99"/>
    <w:unhideWhenUsed/>
    <w:qFormat/>
    <w:rsid w:val="00750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50FFB"/>
    <w:rPr>
      <w:color w:val="0000FF"/>
      <w:u w:val="single"/>
    </w:rPr>
  </w:style>
  <w:style w:type="paragraph" w:customStyle="1" w:styleId="ConsPlusNonformat">
    <w:name w:val="ConsPlusNonformat"/>
    <w:uiPriority w:val="99"/>
    <w:rsid w:val="00750FF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50FF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No Spacing"/>
    <w:uiPriority w:val="1"/>
    <w:qFormat/>
    <w:rsid w:val="00750FFB"/>
    <w:pPr>
      <w:spacing w:after="0" w:line="240" w:lineRule="auto"/>
    </w:pPr>
    <w:rPr>
      <w:rFonts w:ascii="Calibri" w:eastAsia="Times New Roman" w:hAnsi="Calibri" w:cs="Times New Roman"/>
      <w:lang w:eastAsia="ru-RU"/>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Web) Знак,Знак Знак1 Знак Знак1"/>
    <w:link w:val="a3"/>
    <w:uiPriority w:val="99"/>
    <w:rsid w:val="00750FF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50FF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50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40075">
      <w:bodyDiv w:val="1"/>
      <w:marLeft w:val="0"/>
      <w:marRight w:val="0"/>
      <w:marTop w:val="0"/>
      <w:marBottom w:val="0"/>
      <w:divBdr>
        <w:top w:val="none" w:sz="0" w:space="0" w:color="auto"/>
        <w:left w:val="none" w:sz="0" w:space="0" w:color="auto"/>
        <w:bottom w:val="none" w:sz="0" w:space="0" w:color="auto"/>
        <w:right w:val="none" w:sz="0" w:space="0" w:color="auto"/>
      </w:divBdr>
      <w:divsChild>
        <w:div w:id="630788428">
          <w:marLeft w:val="0"/>
          <w:marRight w:val="0"/>
          <w:marTop w:val="0"/>
          <w:marBottom w:val="0"/>
          <w:divBdr>
            <w:top w:val="none" w:sz="0" w:space="0" w:color="auto"/>
            <w:left w:val="none" w:sz="0" w:space="0" w:color="auto"/>
            <w:bottom w:val="none" w:sz="0" w:space="0" w:color="auto"/>
            <w:right w:val="none" w:sz="0" w:space="0" w:color="auto"/>
          </w:divBdr>
          <w:divsChild>
            <w:div w:id="4734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9.rospotrebnadzor.ru/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TU@RPNRH.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976</Words>
  <Characters>5568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 Хвостова</dc:creator>
  <cp:keywords/>
  <dc:description/>
  <cp:lastModifiedBy>Мария В. Хвостова</cp:lastModifiedBy>
  <cp:revision>3</cp:revision>
  <cp:lastPrinted>2021-03-22T02:00:00Z</cp:lastPrinted>
  <dcterms:created xsi:type="dcterms:W3CDTF">2021-03-22T01:54:00Z</dcterms:created>
  <dcterms:modified xsi:type="dcterms:W3CDTF">2021-03-22T02:40:00Z</dcterms:modified>
</cp:coreProperties>
</file>