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29" w:rsidRPr="00C81A61" w:rsidRDefault="00061329" w:rsidP="00061329">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061329" w:rsidRPr="00C81A61" w:rsidRDefault="00061329" w:rsidP="00061329">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061329" w:rsidRPr="00C81A61" w:rsidRDefault="00061329" w:rsidP="00061329">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061329" w:rsidRPr="00C81A61" w:rsidRDefault="00061329" w:rsidP="00061329">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061329" w:rsidRPr="00C81A61" w:rsidRDefault="00061329" w:rsidP="00061329">
      <w:pPr>
        <w:spacing w:after="0" w:line="240" w:lineRule="auto"/>
        <w:jc w:val="center"/>
        <w:rPr>
          <w:rFonts w:ascii="Times New Roman" w:hAnsi="Times New Roman"/>
          <w:sz w:val="18"/>
        </w:rPr>
      </w:pPr>
      <w:r w:rsidRPr="00C81A61">
        <w:rPr>
          <w:rFonts w:ascii="Times New Roman" w:hAnsi="Times New Roman"/>
          <w:sz w:val="18"/>
        </w:rPr>
        <w:t xml:space="preserve">655017, Республика Хакасия, г. </w:t>
      </w:r>
      <w:proofErr w:type="gramStart"/>
      <w:r w:rsidRPr="00C81A61">
        <w:rPr>
          <w:rFonts w:ascii="Times New Roman" w:hAnsi="Times New Roman"/>
          <w:sz w:val="18"/>
        </w:rPr>
        <w:t>Абакан,  ул.</w:t>
      </w:r>
      <w:proofErr w:type="gramEnd"/>
      <w:r w:rsidRPr="00C81A61">
        <w:rPr>
          <w:rFonts w:ascii="Times New Roman" w:hAnsi="Times New Roman"/>
          <w:sz w:val="18"/>
        </w:rPr>
        <w:t xml:space="preserve"> </w:t>
      </w:r>
      <w:proofErr w:type="spellStart"/>
      <w:r w:rsidRPr="00C81A61">
        <w:rPr>
          <w:rFonts w:ascii="Times New Roman" w:hAnsi="Times New Roman"/>
          <w:sz w:val="18"/>
        </w:rPr>
        <w:t>М.Жукова</w:t>
      </w:r>
      <w:proofErr w:type="spellEnd"/>
      <w:r w:rsidRPr="00C81A61">
        <w:rPr>
          <w:rFonts w:ascii="Times New Roman" w:hAnsi="Times New Roman"/>
          <w:sz w:val="18"/>
        </w:rPr>
        <w:t>, 5А, строение 1</w:t>
      </w:r>
    </w:p>
    <w:p w:rsidR="00061329" w:rsidRPr="00C81A61" w:rsidRDefault="00061329" w:rsidP="00061329">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061329" w:rsidRPr="00EE1F38" w:rsidRDefault="00061329" w:rsidP="00061329">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061329" w:rsidRPr="00EE1F38" w:rsidRDefault="00061329" w:rsidP="00061329">
      <w:pPr>
        <w:spacing w:after="0" w:line="240" w:lineRule="auto"/>
        <w:jc w:val="center"/>
        <w:rPr>
          <w:rFonts w:ascii="Times New Roman" w:hAnsi="Times New Roman"/>
        </w:rPr>
      </w:pPr>
    </w:p>
    <w:p w:rsidR="00061329" w:rsidRDefault="00061329" w:rsidP="00061329">
      <w:pPr>
        <w:spacing w:after="0" w:line="240" w:lineRule="auto"/>
        <w:jc w:val="center"/>
        <w:rPr>
          <w:rFonts w:ascii="Times New Roman" w:hAnsi="Times New Roman"/>
          <w:b/>
        </w:rPr>
      </w:pPr>
      <w:r w:rsidRPr="00897A5D">
        <w:rPr>
          <w:rFonts w:ascii="Times New Roman" w:hAnsi="Times New Roman"/>
          <w:b/>
        </w:rPr>
        <w:t xml:space="preserve">ПРЕСС-РЕЛИЗ </w:t>
      </w:r>
    </w:p>
    <w:p w:rsidR="00061329" w:rsidRDefault="00061329" w:rsidP="00061329">
      <w:pPr>
        <w:spacing w:after="0" w:line="240" w:lineRule="auto"/>
        <w:jc w:val="center"/>
        <w:rPr>
          <w:rFonts w:ascii="Times New Roman" w:hAnsi="Times New Roman"/>
          <w:b/>
        </w:rPr>
      </w:pPr>
    </w:p>
    <w:p w:rsidR="00677319" w:rsidRPr="00677319" w:rsidRDefault="00677319" w:rsidP="00677319">
      <w:pPr>
        <w:spacing w:after="0" w:line="240" w:lineRule="auto"/>
        <w:jc w:val="both"/>
        <w:outlineLvl w:val="1"/>
        <w:rPr>
          <w:rFonts w:ascii="Times New Roman" w:eastAsia="Times New Roman" w:hAnsi="Times New Roman" w:cs="Times New Roman"/>
          <w:b/>
          <w:bCs/>
          <w:sz w:val="36"/>
          <w:szCs w:val="36"/>
          <w:lang w:eastAsia="ru-RU"/>
        </w:rPr>
      </w:pPr>
      <w:r w:rsidRPr="00677319">
        <w:rPr>
          <w:rFonts w:ascii="Times New Roman" w:eastAsia="Times New Roman" w:hAnsi="Times New Roman" w:cs="Times New Roman"/>
          <w:b/>
          <w:bCs/>
          <w:sz w:val="36"/>
          <w:szCs w:val="36"/>
          <w:lang w:eastAsia="ru-RU"/>
        </w:rPr>
        <w:t xml:space="preserve">О значении гигиенических процедур в период пандемии </w:t>
      </w:r>
      <w:proofErr w:type="spellStart"/>
      <w:r w:rsidRPr="00677319">
        <w:rPr>
          <w:rFonts w:ascii="Times New Roman" w:eastAsia="Times New Roman" w:hAnsi="Times New Roman" w:cs="Times New Roman"/>
          <w:b/>
          <w:bCs/>
          <w:sz w:val="36"/>
          <w:szCs w:val="36"/>
          <w:lang w:eastAsia="ru-RU"/>
        </w:rPr>
        <w:t>коронавируса</w:t>
      </w:r>
      <w:proofErr w:type="spellEnd"/>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proofErr w:type="spellStart"/>
      <w:r w:rsidRPr="00677319">
        <w:rPr>
          <w:rFonts w:ascii="Times New Roman" w:eastAsia="Times New Roman" w:hAnsi="Times New Roman" w:cs="Times New Roman"/>
          <w:sz w:val="24"/>
          <w:szCs w:val="24"/>
          <w:lang w:eastAsia="ru-RU"/>
        </w:rPr>
        <w:t>Роспотребнадзор</w:t>
      </w:r>
      <w:proofErr w:type="spellEnd"/>
      <w:r w:rsidRPr="00677319">
        <w:rPr>
          <w:rFonts w:ascii="Times New Roman" w:eastAsia="Times New Roman" w:hAnsi="Times New Roman" w:cs="Times New Roman"/>
          <w:sz w:val="24"/>
          <w:szCs w:val="24"/>
          <w:lang w:eastAsia="ru-RU"/>
        </w:rPr>
        <w:t xml:space="preserve"> напоминает о значимости личной гигиены в период пандемии COVID-19.</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xml:space="preserve">Мытьё рук с мылом, простая и известная всем с раннего детства процедура, является важным элементом профилактики </w:t>
      </w:r>
      <w:proofErr w:type="spellStart"/>
      <w:r w:rsidRPr="00677319">
        <w:rPr>
          <w:rFonts w:ascii="Times New Roman" w:eastAsia="Times New Roman" w:hAnsi="Times New Roman" w:cs="Times New Roman"/>
          <w:sz w:val="24"/>
          <w:szCs w:val="24"/>
          <w:lang w:eastAsia="ru-RU"/>
        </w:rPr>
        <w:t>коронавирусной</w:t>
      </w:r>
      <w:proofErr w:type="spellEnd"/>
      <w:r w:rsidRPr="00677319">
        <w:rPr>
          <w:rFonts w:ascii="Times New Roman" w:eastAsia="Times New Roman" w:hAnsi="Times New Roman" w:cs="Times New Roman"/>
          <w:sz w:val="24"/>
          <w:szCs w:val="24"/>
          <w:lang w:eastAsia="ru-RU"/>
        </w:rPr>
        <w:t xml:space="preserve"> инфекции и действительно помогает сохранить здоровье.</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Важно помнить, что нет никакой необходимости мыть руки именно «антибактериальным» мылом. Для того чтобы смыть вирус достаточно мыть руки обычным мылом, то есть тем, которое уже есть у вас дома.</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xml:space="preserve">Согласно исследованиям НИИ </w:t>
      </w:r>
      <w:proofErr w:type="spellStart"/>
      <w:r w:rsidRPr="00677319">
        <w:rPr>
          <w:rFonts w:ascii="Times New Roman" w:eastAsia="Times New Roman" w:hAnsi="Times New Roman" w:cs="Times New Roman"/>
          <w:sz w:val="24"/>
          <w:szCs w:val="24"/>
          <w:lang w:eastAsia="ru-RU"/>
        </w:rPr>
        <w:t>Дезинфектологии</w:t>
      </w:r>
      <w:proofErr w:type="spellEnd"/>
      <w:r w:rsidRPr="00677319">
        <w:rPr>
          <w:rFonts w:ascii="Times New Roman" w:eastAsia="Times New Roman" w:hAnsi="Times New Roman" w:cs="Times New Roman"/>
          <w:sz w:val="24"/>
          <w:szCs w:val="24"/>
          <w:lang w:eastAsia="ru-RU"/>
        </w:rPr>
        <w:t xml:space="preserve"> Роспотребнадзора понятия «стандартного</w:t>
      </w:r>
      <w:proofErr w:type="gramStart"/>
      <w:r w:rsidRPr="00677319">
        <w:rPr>
          <w:rFonts w:ascii="Times New Roman" w:eastAsia="Times New Roman" w:hAnsi="Times New Roman" w:cs="Times New Roman"/>
          <w:sz w:val="24"/>
          <w:szCs w:val="24"/>
          <w:lang w:eastAsia="ru-RU"/>
        </w:rPr>
        <w:t>»</w:t>
      </w:r>
      <w:proofErr w:type="gramEnd"/>
      <w:r w:rsidRPr="00677319">
        <w:rPr>
          <w:rFonts w:ascii="Times New Roman" w:eastAsia="Times New Roman" w:hAnsi="Times New Roman" w:cs="Times New Roman"/>
          <w:sz w:val="24"/>
          <w:szCs w:val="24"/>
          <w:lang w:eastAsia="ru-RU"/>
        </w:rPr>
        <w:t xml:space="preserve"> антибактериального мыла не существует. В такие мыла вносят антимикробные добавки, но они могут быть разные и в разном количестве. Некоторые производители могут использовать мыло с такой пометкой и просто без добавок в качестве удачного маркетингового хода. Критериев эффективности такого мыла нет, если не идёт речь о дезинфицирующем средстве - кожном антисептике.</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Так называемое «антибактериальное» мыло вирусы может не уничтожить, так как вирусы не бактерии и устойчивость у них другая. Но такое мыло, как и любое другое, может их просто смыть. В связи с этим специалисты Роспотребнадзора рекомендуют пользоваться любым мылом, это обеспечит примерно одинаковый эффект.</w:t>
      </w:r>
      <w:r w:rsidRPr="00677319">
        <w:rPr>
          <w:rFonts w:ascii="Times New Roman" w:eastAsia="Times New Roman" w:hAnsi="Times New Roman" w:cs="Times New Roman"/>
          <w:sz w:val="24"/>
          <w:szCs w:val="24"/>
          <w:lang w:eastAsia="ru-RU"/>
        </w:rPr>
        <w:br/>
      </w:r>
      <w:r w:rsidRPr="00677319">
        <w:rPr>
          <w:rFonts w:ascii="Times New Roman" w:eastAsia="Times New Roman" w:hAnsi="Times New Roman" w:cs="Times New Roman"/>
          <w:sz w:val="24"/>
          <w:szCs w:val="24"/>
          <w:lang w:eastAsia="ru-RU"/>
        </w:rPr>
        <w:br/>
        <w:t xml:space="preserve">Установлено, что частое мытье рук родителей с мылом способствует снижению смертности среди детей раннего возраста от острых респираторных инфекций на 20% и от острых кишечных инфекций на 50%. Грязные руки являются фактором передачи целого спектра инфекционных и паразитарных заболеваний, в том числе дизентерии, гепатита А, брюшного тифа, </w:t>
      </w:r>
      <w:proofErr w:type="spellStart"/>
      <w:r w:rsidRPr="00677319">
        <w:rPr>
          <w:rFonts w:ascii="Times New Roman" w:eastAsia="Times New Roman" w:hAnsi="Times New Roman" w:cs="Times New Roman"/>
          <w:sz w:val="24"/>
          <w:szCs w:val="24"/>
          <w:lang w:eastAsia="ru-RU"/>
        </w:rPr>
        <w:t>норо</w:t>
      </w:r>
      <w:proofErr w:type="spellEnd"/>
      <w:r w:rsidRPr="00677319">
        <w:rPr>
          <w:rFonts w:ascii="Times New Roman" w:eastAsia="Times New Roman" w:hAnsi="Times New Roman" w:cs="Times New Roman"/>
          <w:sz w:val="24"/>
          <w:szCs w:val="24"/>
          <w:lang w:eastAsia="ru-RU"/>
        </w:rPr>
        <w:t xml:space="preserve">- и </w:t>
      </w:r>
      <w:proofErr w:type="spellStart"/>
      <w:r w:rsidRPr="00677319">
        <w:rPr>
          <w:rFonts w:ascii="Times New Roman" w:eastAsia="Times New Roman" w:hAnsi="Times New Roman" w:cs="Times New Roman"/>
          <w:sz w:val="24"/>
          <w:szCs w:val="24"/>
          <w:lang w:eastAsia="ru-RU"/>
        </w:rPr>
        <w:t>ротавирусных</w:t>
      </w:r>
      <w:proofErr w:type="spellEnd"/>
      <w:r w:rsidRPr="00677319">
        <w:rPr>
          <w:rFonts w:ascii="Times New Roman" w:eastAsia="Times New Roman" w:hAnsi="Times New Roman" w:cs="Times New Roman"/>
          <w:sz w:val="24"/>
          <w:szCs w:val="24"/>
          <w:lang w:eastAsia="ru-RU"/>
        </w:rPr>
        <w:t xml:space="preserve"> инфекций, глистных инвазий. Передача осуществляется как напрямую, так и опосредованно через контаминированные поверхности, мягкие игрушки и средства обихода.</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Согласно официальным формам отраслевого статистического наблюдения Роспотребнадзора в среднем за год посредством контактно-бытового пути передачи, основным элементом, которого являются грязные руки, реализуется более 300 вспышек инфекционных заболеваний, при этом более 85% пострадавших в этих вспышках являются детьми.</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xml:space="preserve">Мытье рук является ключевым компонентом в снижении риска целого ряда инфекций, включая острые кишечные инфекции, грипп и другие респираторные инфекции, в том числе новый </w:t>
      </w:r>
      <w:proofErr w:type="spellStart"/>
      <w:r w:rsidRPr="00677319">
        <w:rPr>
          <w:rFonts w:ascii="Times New Roman" w:eastAsia="Times New Roman" w:hAnsi="Times New Roman" w:cs="Times New Roman"/>
          <w:sz w:val="24"/>
          <w:szCs w:val="24"/>
          <w:lang w:eastAsia="ru-RU"/>
        </w:rPr>
        <w:t>коронавирус</w:t>
      </w:r>
      <w:proofErr w:type="spellEnd"/>
      <w:r w:rsidRPr="00677319">
        <w:rPr>
          <w:rFonts w:ascii="Times New Roman" w:eastAsia="Times New Roman" w:hAnsi="Times New Roman" w:cs="Times New Roman"/>
          <w:sz w:val="24"/>
          <w:szCs w:val="24"/>
          <w:lang w:eastAsia="ru-RU"/>
        </w:rPr>
        <w:t>.</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В связи с этим очень важно знать, как правильно мыть руки. Правильная методика мытья рук предполагает использование мыла и теплой проточной воды, которые растирают руками в течение не менее 30 секунд. Следуйте этим простым правилам:</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Снимите украшения, закатайте рукава</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Смочите руки в теплой воде перед нанесением мыла</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Тщательно намыльте руки и в течение не менее 30 секунд соблюдайте технику мытья рук</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Обильно ополосните теплой водой руки, чтобы удалить мыло</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Просушите руки полотенцем</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lastRenderedPageBreak/>
        <w:t>Сушка рук имеет важное значение - руки высушивают, промокая их салфеткой однократного использования или сухим полотенцем. Убедитесь, что ваши руки полностью высохли.</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Когда вы находитесь в общественном туалете, используйте бумажное полотенце, чтобы открыть и закрыть дверь в туалетную комнату и нажать на кнопку сливного бачка.</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b/>
          <w:bCs/>
          <w:sz w:val="24"/>
          <w:szCs w:val="24"/>
          <w:lang w:eastAsia="ru-RU"/>
        </w:rPr>
        <w:t>Когда мыть руки?</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b/>
          <w:bCs/>
          <w:sz w:val="24"/>
          <w:szCs w:val="24"/>
          <w:lang w:eastAsia="ru-RU"/>
        </w:rPr>
        <w:t>До:</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Приготовления еды</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Приема пищи</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Надевания контактных линз и нанесения макияжа</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Прикосновения к области инфекции кожи, ранам и другим поврежденным кожным покровам</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Проведения манипуляций медицинского характера</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b/>
          <w:bCs/>
          <w:sz w:val="24"/>
          <w:szCs w:val="24"/>
          <w:lang w:eastAsia="ru-RU"/>
        </w:rPr>
        <w:t>После:</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Приготовления еды</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Обработки загрязненного белья</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Ухода за больными</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Уборки и работы по дому и в саду</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Кашля, чихания или рвоты</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Контакта с домашними и любыми другими животными</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Работы, учебы, пребывания на открытом воздухе и в общественных помещениях</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Занятий спортом</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Прикосновения к области инфекции кожи и кожных ран</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Посещения туалета</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Контакта с деньгами</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Работы за компьютером и другой оргтехникой</w:t>
      </w:r>
    </w:p>
    <w:p w:rsidR="00677319" w:rsidRPr="00677319" w:rsidRDefault="00677319" w:rsidP="0067731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 Поездки в общественном транспорте</w:t>
      </w:r>
    </w:p>
    <w:p w:rsidR="00061329" w:rsidRDefault="00677319" w:rsidP="00061329">
      <w:pPr>
        <w:spacing w:after="0" w:line="240" w:lineRule="auto"/>
        <w:jc w:val="both"/>
        <w:rPr>
          <w:rFonts w:ascii="Times New Roman" w:eastAsia="Times New Roman" w:hAnsi="Times New Roman" w:cs="Times New Roman"/>
          <w:sz w:val="24"/>
          <w:szCs w:val="24"/>
          <w:lang w:eastAsia="ru-RU"/>
        </w:rPr>
      </w:pPr>
      <w:r w:rsidRPr="00677319">
        <w:rPr>
          <w:rFonts w:ascii="Times New Roman" w:eastAsia="Times New Roman" w:hAnsi="Times New Roman" w:cs="Times New Roman"/>
          <w:sz w:val="24"/>
          <w:szCs w:val="24"/>
          <w:lang w:eastAsia="ru-RU"/>
        </w:rPr>
        <w:t>Мойте руки и будьте здоровы!</w:t>
      </w:r>
    </w:p>
    <w:p w:rsidR="00061329" w:rsidRPr="00061329" w:rsidRDefault="00061329" w:rsidP="00061329">
      <w:pPr>
        <w:spacing w:after="0" w:line="240" w:lineRule="auto"/>
        <w:jc w:val="both"/>
        <w:rPr>
          <w:rFonts w:ascii="Times New Roman" w:eastAsia="Times New Roman" w:hAnsi="Times New Roman" w:cs="Times New Roman"/>
          <w:sz w:val="24"/>
          <w:szCs w:val="24"/>
          <w:lang w:eastAsia="ru-RU"/>
        </w:rPr>
      </w:pPr>
    </w:p>
    <w:p w:rsidR="00061329" w:rsidRDefault="00061329" w:rsidP="00677319">
      <w:pPr>
        <w:spacing w:after="0"/>
      </w:pPr>
      <w:r w:rsidRPr="00061329">
        <w:rPr>
          <w:noProof/>
          <w:lang w:eastAsia="ru-RU"/>
        </w:rPr>
        <w:drawing>
          <wp:inline distT="0" distB="0" distL="0" distR="0">
            <wp:extent cx="5643480" cy="3990340"/>
            <wp:effectExtent l="0" t="0" r="0" b="0"/>
            <wp:docPr id="1" name="Рисунок 1" descr="C:\Users\khvostova\Desktop\A4-Gigiena_1980x1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vostova\Desktop\A4-Gigiena_1980x1400p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4811" cy="3991281"/>
                    </a:xfrm>
                    <a:prstGeom prst="rect">
                      <a:avLst/>
                    </a:prstGeom>
                    <a:noFill/>
                    <a:ln>
                      <a:noFill/>
                    </a:ln>
                  </pic:spPr>
                </pic:pic>
              </a:graphicData>
            </a:graphic>
          </wp:inline>
        </w:drawing>
      </w:r>
    </w:p>
    <w:p w:rsidR="00061329" w:rsidRDefault="00061329" w:rsidP="00677319">
      <w:pPr>
        <w:spacing w:after="0"/>
      </w:pPr>
    </w:p>
    <w:p w:rsidR="00376C7C" w:rsidRDefault="00376C7C" w:rsidP="00376C7C">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7" w:history="1">
        <w:r>
          <w:rPr>
            <w:rStyle w:val="a8"/>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061329" w:rsidRDefault="00061329" w:rsidP="00677319">
      <w:pPr>
        <w:spacing w:after="0"/>
      </w:pPr>
      <w:bookmarkStart w:id="0" w:name="_GoBack"/>
      <w:bookmarkEnd w:id="0"/>
    </w:p>
    <w:sectPr w:rsidR="00061329" w:rsidSect="0006132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72"/>
    <w:rsid w:val="00061329"/>
    <w:rsid w:val="00376C7C"/>
    <w:rsid w:val="005F75E8"/>
    <w:rsid w:val="00630172"/>
    <w:rsid w:val="00677319"/>
    <w:rsid w:val="00BE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B039"/>
  <w15:chartTrackingRefBased/>
  <w15:docId w15:val="{3AB5FA3B-6D4C-4005-AF71-350660E9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773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319"/>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67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613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613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 Spacing"/>
    <w:uiPriority w:val="1"/>
    <w:qFormat/>
    <w:rsid w:val="00061329"/>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06132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132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1329"/>
    <w:rPr>
      <w:rFonts w:ascii="Segoe UI" w:hAnsi="Segoe UI" w:cs="Segoe UI"/>
      <w:sz w:val="18"/>
      <w:szCs w:val="18"/>
    </w:rPr>
  </w:style>
  <w:style w:type="character" w:styleId="a8">
    <w:name w:val="Hyperlink"/>
    <w:basedOn w:val="a0"/>
    <w:uiPriority w:val="99"/>
    <w:semiHidden/>
    <w:unhideWhenUsed/>
    <w:rsid w:val="00376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rospotrebnadzor.r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U@RPNR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6</cp:revision>
  <cp:lastPrinted>2020-04-20T01:59:00Z</cp:lastPrinted>
  <dcterms:created xsi:type="dcterms:W3CDTF">2020-04-20T01:30:00Z</dcterms:created>
  <dcterms:modified xsi:type="dcterms:W3CDTF">2020-04-20T04:50:00Z</dcterms:modified>
</cp:coreProperties>
</file>