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67" w:rsidRDefault="00235C67" w:rsidP="00235C67">
      <w:pPr>
        <w:shd w:val="clear" w:color="auto" w:fill="F7F7F7"/>
        <w:spacing w:after="0" w:line="24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8"/>
          <w:szCs w:val="28"/>
        </w:rPr>
        <w:t>77 лет со дня начала Великой отечественной</w:t>
      </w:r>
      <w:r>
        <w:rPr>
          <w:rFonts w:ascii="Times New Roman" w:eastAsia="Times New Roman" w:hAnsi="Times New Roman" w:cs="Times New Roman"/>
          <w:b/>
          <w:bCs/>
          <w:iCs/>
          <w:color w:val="000000"/>
          <w:sz w:val="24"/>
          <w:szCs w:val="24"/>
        </w:rPr>
        <w:t xml:space="preserve"> </w:t>
      </w:r>
      <w:r>
        <w:rPr>
          <w:rFonts w:ascii="Times New Roman" w:eastAsia="Times New Roman" w:hAnsi="Times New Roman" w:cs="Times New Roman"/>
          <w:b/>
          <w:bCs/>
          <w:iCs/>
          <w:color w:val="000000"/>
          <w:sz w:val="28"/>
          <w:szCs w:val="28"/>
        </w:rPr>
        <w:t>войны</w:t>
      </w:r>
    </w:p>
    <w:p w:rsidR="00235C67" w:rsidRDefault="00235C67" w:rsidP="00235C67">
      <w:pPr>
        <w:shd w:val="clear" w:color="auto" w:fill="F7F7F7"/>
        <w:spacing w:after="0" w:line="240" w:lineRule="auto"/>
        <w:jc w:val="center"/>
        <w:rPr>
          <w:rFonts w:ascii="Times New Roman" w:eastAsia="Times New Roman" w:hAnsi="Times New Roman" w:cs="Times New Roman"/>
          <w:b/>
          <w:bCs/>
          <w:i/>
          <w:iCs/>
          <w:color w:val="000000"/>
          <w:sz w:val="24"/>
          <w:szCs w:val="24"/>
        </w:rPr>
      </w:pPr>
    </w:p>
    <w:p w:rsidR="00235C67" w:rsidRDefault="00235C67" w:rsidP="00235C67">
      <w:pPr>
        <w:shd w:val="clear" w:color="auto" w:fill="F7F7F7"/>
        <w:spacing w:after="0" w:line="240" w:lineRule="auto"/>
        <w:jc w:val="center"/>
        <w:rPr>
          <w:rFonts w:ascii="Times New Roman" w:eastAsia="Times New Roman" w:hAnsi="Times New Roman" w:cs="Times New Roman"/>
          <w:color w:val="000000"/>
        </w:rPr>
      </w:pPr>
      <w:r>
        <w:rPr>
          <w:noProof/>
        </w:rPr>
        <w:drawing>
          <wp:anchor distT="0" distB="0" distL="114300" distR="114300" simplePos="0" relativeHeight="251656192" behindDoc="0" locked="0" layoutInCell="1" allowOverlap="1">
            <wp:simplePos x="0" y="0"/>
            <wp:positionH relativeFrom="column">
              <wp:posOffset>-41910</wp:posOffset>
            </wp:positionH>
            <wp:positionV relativeFrom="paragraph">
              <wp:posOffset>11430</wp:posOffset>
            </wp:positionV>
            <wp:extent cx="1524000" cy="990600"/>
            <wp:effectExtent l="19050" t="0" r="0" b="0"/>
            <wp:wrapSquare wrapText="bothSides"/>
            <wp:docPr id="2" name="Рисунок 3" descr="http://www.krbibl.ru/steps/img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krbibl.ru/steps/img8/26.jpg"/>
                    <pic:cNvPicPr>
                      <a:picLocks noChangeAspect="1" noChangeArrowheads="1"/>
                    </pic:cNvPicPr>
                  </pic:nvPicPr>
                  <pic:blipFill>
                    <a:blip r:embed="rId4"/>
                    <a:srcRect t="8163" r="3647" b="7347"/>
                    <a:stretch>
                      <a:fillRect/>
                    </a:stretch>
                  </pic:blipFill>
                  <pic:spPr bwMode="auto">
                    <a:xfrm>
                      <a:off x="0" y="0"/>
                      <a:ext cx="1524000" cy="990600"/>
                    </a:xfrm>
                    <a:prstGeom prst="rect">
                      <a:avLst/>
                    </a:prstGeom>
                    <a:noFill/>
                  </pic:spPr>
                </pic:pic>
              </a:graphicData>
            </a:graphic>
          </wp:anchor>
        </w:drawing>
      </w:r>
      <w:r>
        <w:rPr>
          <w:rFonts w:ascii="Times New Roman" w:eastAsia="Times New Roman" w:hAnsi="Times New Roman" w:cs="Times New Roman"/>
          <w:b/>
          <w:bCs/>
          <w:i/>
          <w:iCs/>
          <w:color w:val="000000"/>
        </w:rPr>
        <w:t>МЫ - ДЕТИ И ВНУКИ СОЛДАТ,</w:t>
      </w:r>
    </w:p>
    <w:p w:rsidR="00235C67" w:rsidRDefault="00235C67" w:rsidP="00235C67">
      <w:pPr>
        <w:shd w:val="clear" w:color="auto" w:fill="F7F7F7"/>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МЫ САМИ СОЛДАТЫ РОССИИ.</w:t>
      </w:r>
    </w:p>
    <w:p w:rsidR="00235C67" w:rsidRDefault="00235C67" w:rsidP="00235C67">
      <w:pPr>
        <w:shd w:val="clear" w:color="auto" w:fill="F7F7F7"/>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rPr>
        <w:t>И БУДЕМ ХРАНИТЬ, СЛОВНО КЛАД</w:t>
      </w:r>
      <w:r>
        <w:rPr>
          <w:rFonts w:ascii="Times New Roman" w:eastAsia="Times New Roman" w:hAnsi="Times New Roman" w:cs="Times New Roman"/>
          <w:b/>
          <w:bCs/>
          <w:color w:val="000000"/>
          <w:sz w:val="24"/>
          <w:szCs w:val="24"/>
        </w:rPr>
        <w:t>,</w:t>
      </w:r>
    </w:p>
    <w:p w:rsidR="00235C67" w:rsidRDefault="00235C67" w:rsidP="00235C67">
      <w:pPr>
        <w:shd w:val="clear" w:color="auto" w:fill="F7F7F7"/>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ТРАДИЦИИ ЭТИ СВЯТЫЕ.</w:t>
      </w:r>
    </w:p>
    <w:p w:rsidR="00235C67" w:rsidRDefault="00235C67" w:rsidP="00235C67">
      <w:pPr>
        <w:shd w:val="clear" w:color="auto" w:fill="F7F7F7"/>
        <w:spacing w:after="0" w:line="240" w:lineRule="auto"/>
        <w:jc w:val="center"/>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t xml:space="preserve">  Память! Память!</w:t>
      </w:r>
    </w:p>
    <w:p w:rsidR="00235C67" w:rsidRDefault="00235C67" w:rsidP="00235C67">
      <w:pPr>
        <w:shd w:val="clear" w:color="auto" w:fill="F7F7F7"/>
        <w:spacing w:after="0" w:line="0" w:lineRule="atLeast"/>
        <w:rPr>
          <w:rFonts w:ascii="Times New Roman" w:eastAsia="Times New Roman" w:hAnsi="Times New Roman" w:cs="Times New Roman"/>
          <w:color w:val="000000"/>
          <w:sz w:val="17"/>
          <w:szCs w:val="17"/>
        </w:rPr>
      </w:pPr>
      <w:r>
        <w:rPr>
          <w:rFonts w:ascii="Georgia" w:eastAsia="Times New Roman" w:hAnsi="Georgia" w:cs="Times New Roman"/>
          <w:b/>
          <w:bCs/>
          <w:color w:val="000000"/>
          <w:sz w:val="24"/>
          <w:szCs w:val="24"/>
        </w:rPr>
        <w:t xml:space="preserve">                                      За собою позови... </w:t>
      </w:r>
      <w:r>
        <w:rPr>
          <w:rFonts w:ascii="Georgia" w:eastAsia="Times New Roman" w:hAnsi="Georgia" w:cs="Times New Roman"/>
          <w:b/>
          <w:bCs/>
          <w:color w:val="000000"/>
          <w:sz w:val="24"/>
          <w:szCs w:val="24"/>
        </w:rPr>
        <w:br/>
      </w:r>
      <w:r>
        <w:rPr>
          <w:rFonts w:ascii="Times New Roman" w:eastAsia="Times New Roman" w:hAnsi="Times New Roman" w:cs="Times New Roman"/>
          <w:bCs/>
          <w:color w:val="000000"/>
        </w:rPr>
        <w:t xml:space="preserve">    Ночь на 22 июня - самая короткая в году. По   народному календарю это день Кириллы </w:t>
      </w:r>
      <w:proofErr w:type="gramStart"/>
      <w:r>
        <w:rPr>
          <w:rFonts w:ascii="Times New Roman" w:eastAsia="Times New Roman" w:hAnsi="Times New Roman" w:cs="Times New Roman"/>
          <w:bCs/>
          <w:color w:val="000000"/>
        </w:rPr>
        <w:t>Александрийского</w:t>
      </w:r>
      <w:proofErr w:type="gramEnd"/>
      <w:r>
        <w:rPr>
          <w:rFonts w:ascii="Times New Roman" w:eastAsia="Times New Roman" w:hAnsi="Times New Roman" w:cs="Times New Roman"/>
          <w:bCs/>
          <w:color w:val="000000"/>
        </w:rPr>
        <w:t>.  На Кирилла -  конец весне, почин лету. Солнышко отдаёт земле всю свою силу. Точи косы - пора запасать сено. Наливаются живительными соками травы и густые туманы, что обволакивают в эту пору луга, кажутся сплошь пропитанными вязким духмяным ароматом.</w:t>
      </w:r>
    </w:p>
    <w:p w:rsidR="00235C67" w:rsidRDefault="00235C67" w:rsidP="00235C67">
      <w:pPr>
        <w:shd w:val="clear" w:color="auto" w:fill="F7F7F7"/>
        <w:spacing w:after="0" w:line="0" w:lineRule="atLeast"/>
        <w:rPr>
          <w:rFonts w:ascii="Times New Roman" w:eastAsia="Times New Roman" w:hAnsi="Times New Roman" w:cs="Times New Roman"/>
          <w:color w:val="000000"/>
        </w:rPr>
      </w:pPr>
      <w:r>
        <w:rPr>
          <w:rFonts w:ascii="Times New Roman" w:eastAsia="Times New Roman" w:hAnsi="Times New Roman" w:cs="Times New Roman"/>
          <w:bCs/>
          <w:color w:val="000000"/>
        </w:rPr>
        <w:t>    Так было и в ту памятную ночь на 22 июня в году сорок первом. И мог ли кто-нибудь  предположить, что померкнет над землёй солнце, и придётся людям запасаться нечеловеческим терпением, чтобы пройти через жестокое искупление огнём. </w:t>
      </w:r>
    </w:p>
    <w:p w:rsidR="00235C67" w:rsidRDefault="00235C67" w:rsidP="00235C67">
      <w:pPr>
        <w:shd w:val="clear" w:color="auto" w:fill="F7F7F7"/>
        <w:spacing w:after="0" w:line="0" w:lineRule="atLeast"/>
        <w:rPr>
          <w:rFonts w:ascii="Times New Roman" w:eastAsia="Times New Roman" w:hAnsi="Times New Roman" w:cs="Times New Roman"/>
          <w:color w:val="000000"/>
        </w:rPr>
      </w:pPr>
      <w:r>
        <w:rPr>
          <w:noProof/>
        </w:rPr>
        <w:drawing>
          <wp:anchor distT="0" distB="0" distL="114300" distR="114300" simplePos="0" relativeHeight="251657216" behindDoc="0" locked="0" layoutInCell="1" allowOverlap="1">
            <wp:simplePos x="0" y="0"/>
            <wp:positionH relativeFrom="column">
              <wp:posOffset>53340</wp:posOffset>
            </wp:positionH>
            <wp:positionV relativeFrom="paragraph">
              <wp:posOffset>59690</wp:posOffset>
            </wp:positionV>
            <wp:extent cx="1247775" cy="1666875"/>
            <wp:effectExtent l="19050" t="0" r="9525" b="0"/>
            <wp:wrapSquare wrapText="bothSides"/>
            <wp:docPr id="3" name="Рисунок 4" descr="http://ljplus.ru/img4/e/v/evgenau/St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ljplus.ru/img4/e/v/evgenau/St_003.jpg"/>
                    <pic:cNvPicPr>
                      <a:picLocks noChangeAspect="1" noChangeArrowheads="1"/>
                    </pic:cNvPicPr>
                  </pic:nvPicPr>
                  <pic:blipFill>
                    <a:blip r:embed="rId5" cstate="print"/>
                    <a:srcRect l="2271" t="1482" r="2678" b="14568"/>
                    <a:stretch>
                      <a:fillRect/>
                    </a:stretch>
                  </pic:blipFill>
                  <pic:spPr bwMode="auto">
                    <a:xfrm>
                      <a:off x="0" y="0"/>
                      <a:ext cx="1247775" cy="1666875"/>
                    </a:xfrm>
                    <a:prstGeom prst="rect">
                      <a:avLst/>
                    </a:prstGeom>
                    <a:noFill/>
                  </pic:spPr>
                </pic:pic>
              </a:graphicData>
            </a:graphic>
          </wp:anchor>
        </w:drawing>
      </w:r>
      <w:r>
        <w:rPr>
          <w:rFonts w:ascii="Times New Roman" w:eastAsia="Times New Roman" w:hAnsi="Times New Roman" w:cs="Times New Roman"/>
          <w:bCs/>
          <w:color w:val="000000"/>
        </w:rPr>
        <w:t xml:space="preserve">   1418 дней и ночей будет полыхать война.  Мы похороним в братских могилах самых лучших,  самых отважных, самых работящих. </w:t>
      </w:r>
    </w:p>
    <w:p w:rsidR="00235C67" w:rsidRPr="00235C67" w:rsidRDefault="00235C67" w:rsidP="00235C67">
      <w:pPr>
        <w:shd w:val="clear" w:color="auto" w:fill="F7F7F7"/>
        <w:spacing w:after="0" w:line="0" w:lineRule="atLeast"/>
        <w:rPr>
          <w:rFonts w:ascii="Times New Roman" w:eastAsia="Times New Roman" w:hAnsi="Times New Roman" w:cs="Times New Roman"/>
          <w:color w:val="000000"/>
        </w:rPr>
      </w:pPr>
      <w:r>
        <w:rPr>
          <w:rFonts w:ascii="Times New Roman" w:eastAsia="Times New Roman" w:hAnsi="Times New Roman" w:cs="Times New Roman"/>
          <w:bCs/>
          <w:color w:val="000000"/>
        </w:rPr>
        <w:t xml:space="preserve">    </w:t>
      </w:r>
      <w:proofErr w:type="gramStart"/>
      <w:r w:rsidRPr="00235C67">
        <w:rPr>
          <w:rFonts w:ascii="Times New Roman" w:eastAsia="Times New Roman" w:hAnsi="Times New Roman" w:cs="Times New Roman"/>
          <w:bCs/>
          <w:color w:val="000000"/>
        </w:rPr>
        <w:t>В первые</w:t>
      </w:r>
      <w:proofErr w:type="gramEnd"/>
      <w:r w:rsidRPr="00235C67">
        <w:rPr>
          <w:rFonts w:ascii="Times New Roman" w:eastAsia="Times New Roman" w:hAnsi="Times New Roman" w:cs="Times New Roman"/>
          <w:bCs/>
          <w:color w:val="000000"/>
        </w:rPr>
        <w:t xml:space="preserve"> же часы войны над страной прозвучали призывы "К оружию!", "Наше дело правое! Враг будет разбит, Победа будет за нами!" Участие в великой освободительной борьбе против фашизма стало для всех высшим, священным долгом. В грозный час родилась, звучавшая как набат песня А. В. Александрова на стихи В. И. Лебедева Кумача «ВСТАВАЙ, СТРАНА ОГРОМНАЯ» </w:t>
      </w:r>
    </w:p>
    <w:p w:rsidR="00235C67" w:rsidRPr="00235C67" w:rsidRDefault="00235C67" w:rsidP="00235C67">
      <w:pPr>
        <w:shd w:val="clear" w:color="auto" w:fill="F7F7F7"/>
        <w:spacing w:after="0" w:line="0" w:lineRule="atLeast"/>
        <w:rPr>
          <w:rFonts w:ascii="Times New Roman" w:eastAsia="Times New Roman" w:hAnsi="Times New Roman" w:cs="Times New Roman"/>
          <w:color w:val="000000"/>
        </w:rPr>
      </w:pPr>
      <w:r w:rsidRPr="00235C67">
        <w:rPr>
          <w:rFonts w:ascii="Times New Roman" w:eastAsia="Times New Roman" w:hAnsi="Times New Roman" w:cs="Times New Roman"/>
          <w:bCs/>
          <w:color w:val="000000"/>
        </w:rPr>
        <w:t xml:space="preserve">    И встала страна. На столы мобилизационных пунктов ложились груды заявлений с просьбой немедленно отправить на фронт. Рядом с заявлениями отцов и матерей ложились заявления их детей, зачастую написанные ещё неустойчивым, полудетским почерком. Родители и дети, седоволосые старики и подростки писали о своей готовности стать в ряды защитников Родины. </w:t>
      </w:r>
    </w:p>
    <w:p w:rsidR="00235C67" w:rsidRPr="00235C67" w:rsidRDefault="00235C67" w:rsidP="00235C67">
      <w:pPr>
        <w:shd w:val="clear" w:color="auto" w:fill="F7F7F7"/>
        <w:spacing w:after="0" w:line="0" w:lineRule="atLeast"/>
        <w:rPr>
          <w:rFonts w:ascii="Times New Roman" w:eastAsia="Times New Roman" w:hAnsi="Times New Roman" w:cs="Times New Roman"/>
          <w:color w:val="000000"/>
        </w:rPr>
      </w:pPr>
      <w:r w:rsidRPr="00235C67">
        <w:rPr>
          <w:rFonts w:ascii="Times New Roman" w:eastAsia="Times New Roman" w:hAnsi="Times New Roman" w:cs="Times New Roman"/>
          <w:bCs/>
          <w:color w:val="000000"/>
        </w:rPr>
        <w:t>         Очень тяжёлым  для нашей Родины был начальный период войны. Внезапное нападение и первоначальное численное превосходство в  людях и технике обеспечивали фашистской армии временное преимущество. </w:t>
      </w:r>
    </w:p>
    <w:p w:rsidR="00235C67" w:rsidRPr="00235C67" w:rsidRDefault="00235C67" w:rsidP="00235C67">
      <w:pPr>
        <w:shd w:val="clear" w:color="auto" w:fill="F7F7F7"/>
        <w:spacing w:after="0" w:line="0" w:lineRule="atLeast"/>
        <w:rPr>
          <w:rFonts w:ascii="Times New Roman" w:eastAsia="Times New Roman" w:hAnsi="Times New Roman" w:cs="Times New Roman"/>
          <w:bCs/>
          <w:color w:val="000000"/>
        </w:rPr>
      </w:pPr>
      <w:r w:rsidRPr="00235C67">
        <w:rPr>
          <w:rFonts w:ascii="Times New Roman" w:eastAsia="Times New Roman" w:hAnsi="Times New Roman" w:cs="Times New Roman"/>
          <w:bCs/>
          <w:color w:val="000000"/>
        </w:rPr>
        <w:t xml:space="preserve">     Но вот наступила весна 1945 года. Приближался  роковой час для фашистского рейха. Наступление началось ранним утром 16 апреля 1945 года. После долгих кровопролитных боёв Берлин был взят. Последние залпы отгремели над полями боёв. Смертельно раненный фашистский зверь добит. Остался  позади долгий, тяжёлый путь борьбы. </w:t>
      </w:r>
    </w:p>
    <w:p w:rsidR="00235C67" w:rsidRPr="00235C67" w:rsidRDefault="00235C67" w:rsidP="00235C67">
      <w:pPr>
        <w:shd w:val="clear" w:color="auto" w:fill="F7F7F7"/>
        <w:spacing w:after="0" w:line="0" w:lineRule="atLeast"/>
        <w:rPr>
          <w:rFonts w:ascii="Times New Roman" w:eastAsia="Times New Roman" w:hAnsi="Times New Roman" w:cs="Times New Roman"/>
          <w:color w:val="000000"/>
        </w:rPr>
      </w:pPr>
      <w:r w:rsidRPr="00235C67">
        <w:rPr>
          <w:rFonts w:ascii="Times New Roman" w:eastAsia="Times New Roman" w:hAnsi="Times New Roman" w:cs="Times New Roman"/>
          <w:bCs/>
          <w:color w:val="000000"/>
        </w:rPr>
        <w:t xml:space="preserve">        Ценой ВЕЛИЧАЙШИХ ЖЕРТВ И УСИЛИЙ человеческая цивилизация была спасена от варварского нашествия фашистов. Наступил час суровой расплаты за совершённые ими преступления. Этого возмездия требовала память о миллионах павших, уничтоженных, замученных. </w:t>
      </w:r>
    </w:p>
    <w:p w:rsidR="00235C67" w:rsidRDefault="00235C67" w:rsidP="00235C67">
      <w:pPr>
        <w:shd w:val="clear" w:color="auto" w:fill="F7F7F7"/>
        <w:spacing w:after="0" w:line="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bCs/>
          <w:color w:val="000000"/>
          <w:sz w:val="20"/>
          <w:szCs w:val="20"/>
        </w:rPr>
        <w:t>ПОМНИТЕ: ФАШИЗМ - ЭТО СМЕРТЕЛЬНАЯ, КОШМАРНАЯ ПРОКАЗА, КОРИЧНЕВАЯ ЧУМА, КОТОРАЯ ГРОЗИТ ВСЕМУ ЧЕЛОВЕЧЕСТВУ.</w:t>
      </w:r>
    </w:p>
    <w:p w:rsidR="00235C67" w:rsidRDefault="00235C67" w:rsidP="00235C67">
      <w:pPr>
        <w:shd w:val="clear" w:color="auto" w:fill="F7F7F7"/>
        <w:spacing w:after="0" w:line="0" w:lineRule="atLeast"/>
        <w:rPr>
          <w:rFonts w:ascii="Times New Roman" w:eastAsia="Times New Roman" w:hAnsi="Times New Roman" w:cs="Times New Roman"/>
          <w:b/>
          <w:color w:val="000000"/>
        </w:rPr>
      </w:pPr>
      <w:r>
        <w:rPr>
          <w:noProof/>
        </w:rPr>
        <w:drawing>
          <wp:anchor distT="0" distB="0" distL="114300" distR="114300" simplePos="0" relativeHeight="251658240" behindDoc="0" locked="0" layoutInCell="1" allowOverlap="1">
            <wp:simplePos x="0" y="0"/>
            <wp:positionH relativeFrom="column">
              <wp:posOffset>-241935</wp:posOffset>
            </wp:positionH>
            <wp:positionV relativeFrom="paragraph">
              <wp:posOffset>38100</wp:posOffset>
            </wp:positionV>
            <wp:extent cx="2066925" cy="1362075"/>
            <wp:effectExtent l="19050" t="0" r="9525" b="0"/>
            <wp:wrapSquare wrapText="bothSides"/>
            <wp:docPr id="4" name="Рисунок 1" descr="http://bigpicture.ru/wp-content/uploads/2013/05/VictoryDay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igpicture.ru/wp-content/uploads/2013/05/VictoryDay30.jpg"/>
                    <pic:cNvPicPr>
                      <a:picLocks noChangeAspect="1" noChangeArrowheads="1"/>
                    </pic:cNvPicPr>
                  </pic:nvPicPr>
                  <pic:blipFill>
                    <a:blip r:embed="rId6"/>
                    <a:srcRect/>
                    <a:stretch>
                      <a:fillRect/>
                    </a:stretch>
                  </pic:blipFill>
                  <pic:spPr bwMode="auto">
                    <a:xfrm>
                      <a:off x="0" y="0"/>
                      <a:ext cx="2066925" cy="1362075"/>
                    </a:xfrm>
                    <a:prstGeom prst="rect">
                      <a:avLst/>
                    </a:prstGeom>
                    <a:noFill/>
                  </pic:spPr>
                </pic:pic>
              </a:graphicData>
            </a:graphic>
          </wp:anchor>
        </w:drawing>
      </w:r>
      <w:r>
        <w:rPr>
          <w:rFonts w:ascii="Times New Roman" w:eastAsia="Times New Roman" w:hAnsi="Times New Roman" w:cs="Times New Roman"/>
          <w:b/>
          <w:bCs/>
          <w:color w:val="000000"/>
        </w:rPr>
        <w:t xml:space="preserve">    </w:t>
      </w:r>
      <w:r>
        <w:rPr>
          <w:rFonts w:ascii="Arial Black" w:eastAsia="Times New Roman" w:hAnsi="Arial Black" w:cs="Times New Roman"/>
          <w:b/>
          <w:bCs/>
          <w:color w:val="000000"/>
          <w:sz w:val="24"/>
          <w:szCs w:val="24"/>
        </w:rPr>
        <w:t>Так держать. </w:t>
      </w:r>
    </w:p>
    <w:p w:rsidR="00235C67" w:rsidRDefault="00235C67" w:rsidP="00235C67">
      <w:pPr>
        <w:shd w:val="clear" w:color="auto" w:fill="F7F7F7"/>
        <w:spacing w:after="0" w:line="0" w:lineRule="atLeast"/>
        <w:rPr>
          <w:rFonts w:ascii="Times New Roman" w:eastAsia="Times New Roman" w:hAnsi="Times New Roman" w:cs="Times New Roman"/>
          <w:color w:val="000000"/>
        </w:rPr>
      </w:pPr>
      <w:r>
        <w:rPr>
          <w:rFonts w:ascii="Times New Roman" w:eastAsia="Times New Roman" w:hAnsi="Times New Roman" w:cs="Times New Roman"/>
          <w:bCs/>
          <w:color w:val="000000"/>
        </w:rPr>
        <w:t xml:space="preserve">Чтоб в мире дело мира крепло    </w:t>
      </w:r>
    </w:p>
    <w:p w:rsidR="00235C67" w:rsidRDefault="00235C67" w:rsidP="00235C67">
      <w:pPr>
        <w:shd w:val="clear" w:color="auto" w:fill="F7F7F7"/>
        <w:spacing w:after="0" w:line="0" w:lineRule="atLeast"/>
        <w:rPr>
          <w:rFonts w:ascii="Times New Roman" w:eastAsia="Times New Roman" w:hAnsi="Times New Roman" w:cs="Times New Roman"/>
          <w:bCs/>
          <w:color w:val="000000"/>
        </w:rPr>
      </w:pPr>
      <w:r>
        <w:rPr>
          <w:rFonts w:ascii="Times New Roman" w:eastAsia="Times New Roman" w:hAnsi="Times New Roman" w:cs="Times New Roman"/>
          <w:bCs/>
          <w:color w:val="000000"/>
        </w:rPr>
        <w:t>И чтоб нигде и никогда          </w:t>
      </w:r>
    </w:p>
    <w:p w:rsidR="00235C67" w:rsidRDefault="00235C67" w:rsidP="00235C67">
      <w:pPr>
        <w:shd w:val="clear" w:color="auto" w:fill="F7F7F7"/>
        <w:spacing w:after="0" w:line="0" w:lineRule="atLeast"/>
        <w:rPr>
          <w:rFonts w:ascii="Times New Roman" w:eastAsia="Times New Roman" w:hAnsi="Times New Roman" w:cs="Times New Roman"/>
          <w:color w:val="000000"/>
        </w:rPr>
      </w:pPr>
      <w:r>
        <w:rPr>
          <w:rFonts w:ascii="Times New Roman" w:eastAsia="Times New Roman" w:hAnsi="Times New Roman" w:cs="Times New Roman"/>
          <w:bCs/>
          <w:color w:val="000000"/>
        </w:rPr>
        <w:t>Не превращались в груды пепла </w:t>
      </w:r>
    </w:p>
    <w:p w:rsidR="00235C67" w:rsidRDefault="00235C67" w:rsidP="00235C67">
      <w:pPr>
        <w:shd w:val="clear" w:color="auto" w:fill="F7F7F7"/>
        <w:spacing w:after="0" w:line="0" w:lineRule="atLeast"/>
        <w:rPr>
          <w:rFonts w:ascii="Times New Roman" w:eastAsia="Times New Roman" w:hAnsi="Times New Roman" w:cs="Times New Roman"/>
          <w:color w:val="000000"/>
        </w:rPr>
      </w:pPr>
      <w:r>
        <w:rPr>
          <w:rFonts w:ascii="Times New Roman" w:eastAsia="Times New Roman" w:hAnsi="Times New Roman" w:cs="Times New Roman"/>
          <w:bCs/>
          <w:color w:val="000000"/>
        </w:rPr>
        <w:t>Сады, деревни, города -              </w:t>
      </w:r>
    </w:p>
    <w:p w:rsidR="00235C67" w:rsidRDefault="00235C67" w:rsidP="00235C67">
      <w:pPr>
        <w:shd w:val="clear" w:color="auto" w:fill="F7F7F7"/>
        <w:spacing w:after="0" w:line="0" w:lineRule="atLeast"/>
        <w:rPr>
          <w:rFonts w:ascii="Times New Roman" w:eastAsia="Times New Roman" w:hAnsi="Times New Roman" w:cs="Times New Roman"/>
          <w:color w:val="000000"/>
        </w:rPr>
      </w:pPr>
      <w:r>
        <w:rPr>
          <w:rFonts w:ascii="Times New Roman" w:eastAsia="Times New Roman" w:hAnsi="Times New Roman" w:cs="Times New Roman"/>
          <w:bCs/>
          <w:color w:val="000000"/>
        </w:rPr>
        <w:t>Народы мира, без поблажки,    </w:t>
      </w:r>
    </w:p>
    <w:p w:rsidR="00235C67" w:rsidRDefault="00235C67" w:rsidP="00235C67">
      <w:pPr>
        <w:shd w:val="clear" w:color="auto" w:fill="F7F7F7"/>
        <w:spacing w:after="0" w:line="0" w:lineRule="atLeast"/>
        <w:rPr>
          <w:rFonts w:ascii="Times New Roman" w:eastAsia="Times New Roman" w:hAnsi="Times New Roman" w:cs="Times New Roman"/>
          <w:color w:val="000000"/>
        </w:rPr>
      </w:pPr>
      <w:r>
        <w:rPr>
          <w:rFonts w:ascii="Times New Roman" w:eastAsia="Times New Roman" w:hAnsi="Times New Roman" w:cs="Times New Roman"/>
          <w:bCs/>
          <w:color w:val="000000"/>
        </w:rPr>
        <w:t xml:space="preserve">Сегодня сообща </w:t>
      </w:r>
      <w:proofErr w:type="gramStart"/>
      <w:r>
        <w:rPr>
          <w:rFonts w:ascii="Times New Roman" w:eastAsia="Times New Roman" w:hAnsi="Times New Roman" w:cs="Times New Roman"/>
          <w:bCs/>
          <w:color w:val="000000"/>
        </w:rPr>
        <w:t>должны</w:t>
      </w:r>
      <w:proofErr w:type="gramEnd"/>
      <w:r>
        <w:rPr>
          <w:rFonts w:ascii="Times New Roman" w:eastAsia="Times New Roman" w:hAnsi="Times New Roman" w:cs="Times New Roman"/>
          <w:bCs/>
          <w:color w:val="000000"/>
        </w:rPr>
        <w:t>            </w:t>
      </w:r>
    </w:p>
    <w:p w:rsidR="00235C67" w:rsidRDefault="00235C67" w:rsidP="00235C67">
      <w:pPr>
        <w:shd w:val="clear" w:color="auto" w:fill="F7F7F7"/>
        <w:spacing w:after="0" w:line="0" w:lineRule="atLeast"/>
        <w:rPr>
          <w:rFonts w:ascii="Times New Roman" w:eastAsia="Times New Roman" w:hAnsi="Times New Roman" w:cs="Times New Roman"/>
          <w:color w:val="000000"/>
        </w:rPr>
      </w:pPr>
      <w:r>
        <w:rPr>
          <w:rFonts w:ascii="Times New Roman" w:eastAsia="Times New Roman" w:hAnsi="Times New Roman" w:cs="Times New Roman"/>
          <w:bCs/>
          <w:color w:val="000000"/>
        </w:rPr>
        <w:t>Держать в смирительной рубашке </w:t>
      </w:r>
    </w:p>
    <w:p w:rsidR="00235C67" w:rsidRDefault="00235C67" w:rsidP="00235C67">
      <w:pPr>
        <w:shd w:val="clear" w:color="auto" w:fill="F7F7F7"/>
        <w:spacing w:after="0" w:line="0" w:lineRule="atLeast"/>
        <w:rPr>
          <w:rFonts w:ascii="Times New Roman" w:eastAsia="Times New Roman" w:hAnsi="Times New Roman" w:cs="Times New Roman"/>
          <w:bCs/>
          <w:color w:val="000000"/>
        </w:rPr>
      </w:pPr>
      <w:r>
        <w:rPr>
          <w:rFonts w:ascii="Times New Roman" w:eastAsia="Times New Roman" w:hAnsi="Times New Roman" w:cs="Times New Roman"/>
          <w:bCs/>
          <w:color w:val="000000"/>
        </w:rPr>
        <w:t>Всех поджигателей войны.</w:t>
      </w:r>
    </w:p>
    <w:p w:rsidR="00235C67" w:rsidRDefault="00235C67" w:rsidP="00235C67">
      <w:pPr>
        <w:shd w:val="clear" w:color="auto" w:fill="F7F7F7"/>
        <w:spacing w:after="0" w:line="0" w:lineRule="atLeast"/>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С. Михалков</w:t>
      </w:r>
    </w:p>
    <w:p w:rsidR="00235C67" w:rsidRDefault="00235C67" w:rsidP="00235C67">
      <w:pPr>
        <w:shd w:val="clear" w:color="auto" w:fill="F7F7F7"/>
        <w:spacing w:after="0" w:line="0" w:lineRule="atLeast"/>
        <w:rPr>
          <w:rFonts w:ascii="Arial Black" w:eastAsia="Times New Roman" w:hAnsi="Arial Black" w:cs="Times New Roman"/>
          <w:bCs/>
          <w:color w:val="000000"/>
        </w:rPr>
      </w:pPr>
      <w:r>
        <w:rPr>
          <w:noProof/>
        </w:rPr>
        <w:drawing>
          <wp:anchor distT="0" distB="0" distL="114300" distR="114300" simplePos="0" relativeHeight="251659264" behindDoc="0" locked="0" layoutInCell="1" allowOverlap="1">
            <wp:simplePos x="0" y="0"/>
            <wp:positionH relativeFrom="column">
              <wp:posOffset>4491990</wp:posOffset>
            </wp:positionH>
            <wp:positionV relativeFrom="paragraph">
              <wp:posOffset>40640</wp:posOffset>
            </wp:positionV>
            <wp:extent cx="1685925" cy="1266825"/>
            <wp:effectExtent l="19050" t="0" r="9525" b="0"/>
            <wp:wrapSquare wrapText="bothSides"/>
            <wp:docPr id="5" name="Рисунок 5" descr="http://img1.liveinternet.ru/images/attach/c/8/100/706/100706497_large_9maya_den_pobeduy_zvezda_cvetuy_vechnuyy_ogon_1920x1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img1.liveinternet.ru/images/attach/c/8/100/706/100706497_large_9maya_den_pobeduy_zvezda_cvetuy_vechnuyy_ogon_1920x1440.jpg"/>
                    <pic:cNvPicPr>
                      <a:picLocks noChangeAspect="1" noChangeArrowheads="1"/>
                    </pic:cNvPicPr>
                  </pic:nvPicPr>
                  <pic:blipFill>
                    <a:blip r:embed="rId7" cstate="print"/>
                    <a:srcRect/>
                    <a:stretch>
                      <a:fillRect/>
                    </a:stretch>
                  </pic:blipFill>
                  <pic:spPr bwMode="auto">
                    <a:xfrm>
                      <a:off x="0" y="0"/>
                      <a:ext cx="1685925" cy="1266825"/>
                    </a:xfrm>
                    <a:prstGeom prst="rect">
                      <a:avLst/>
                    </a:prstGeom>
                    <a:noFill/>
                  </pic:spPr>
                </pic:pic>
              </a:graphicData>
            </a:graphic>
          </wp:anchor>
        </w:drawing>
      </w:r>
      <w:r>
        <w:rPr>
          <w:rFonts w:ascii="Times New Roman" w:eastAsia="Times New Roman" w:hAnsi="Times New Roman" w:cs="Times New Roman"/>
          <w:bCs/>
          <w:color w:val="000000"/>
        </w:rPr>
        <w:t xml:space="preserve">                        </w:t>
      </w:r>
      <w:r>
        <w:rPr>
          <w:rFonts w:ascii="Arial Black" w:eastAsia="Times New Roman" w:hAnsi="Arial Black" w:cs="Times New Roman"/>
          <w:b/>
          <w:bCs/>
          <w:color w:val="000000"/>
        </w:rPr>
        <w:t>Уважаемые  односельчане</w:t>
      </w:r>
      <w:r>
        <w:rPr>
          <w:rFonts w:ascii="Arial Black" w:eastAsia="Times New Roman" w:hAnsi="Arial Black" w:cs="Times New Roman"/>
          <w:bCs/>
          <w:color w:val="000000"/>
        </w:rPr>
        <w:t>!</w:t>
      </w:r>
    </w:p>
    <w:p w:rsidR="00235C67" w:rsidRDefault="00235C67" w:rsidP="00235C67">
      <w:pPr>
        <w:pStyle w:val="a3"/>
        <w:pBdr>
          <w:bottom w:val="single" w:sz="6" w:space="4" w:color="C2C0BF"/>
        </w:pBdr>
        <w:shd w:val="clear" w:color="auto" w:fill="FFFFFF"/>
        <w:spacing w:before="0" w:beforeAutospacing="0" w:after="0" w:afterAutospacing="0" w:line="0" w:lineRule="atLeast"/>
        <w:rPr>
          <w:color w:val="231E1B"/>
          <w:sz w:val="22"/>
          <w:szCs w:val="22"/>
        </w:rPr>
      </w:pPr>
      <w:r>
        <w:rPr>
          <w:color w:val="231E1B"/>
          <w:sz w:val="22"/>
          <w:szCs w:val="22"/>
        </w:rPr>
        <w:t xml:space="preserve">   Сегодня все мы вспоминаем тот подвиг, который совершили все солдаты</w:t>
      </w:r>
      <w:r>
        <w:rPr>
          <w:color w:val="231E1B"/>
          <w:sz w:val="20"/>
          <w:szCs w:val="20"/>
        </w:rPr>
        <w:t xml:space="preserve"> </w:t>
      </w:r>
      <w:r>
        <w:rPr>
          <w:color w:val="231E1B"/>
          <w:sz w:val="22"/>
          <w:szCs w:val="22"/>
        </w:rPr>
        <w:t>нашей Родины, в том числе и наши земляки - таштыпцы.</w:t>
      </w:r>
    </w:p>
    <w:p w:rsidR="00235C67" w:rsidRDefault="00235C67" w:rsidP="00235C67">
      <w:pPr>
        <w:pStyle w:val="a3"/>
        <w:pBdr>
          <w:bottom w:val="single" w:sz="6" w:space="4" w:color="C2C0BF"/>
        </w:pBdr>
        <w:shd w:val="clear" w:color="auto" w:fill="FFFFFF"/>
        <w:spacing w:before="0" w:beforeAutospacing="0" w:after="0" w:afterAutospacing="0" w:line="0" w:lineRule="atLeast"/>
        <w:rPr>
          <w:color w:val="231E1B"/>
          <w:sz w:val="22"/>
          <w:szCs w:val="22"/>
        </w:rPr>
      </w:pPr>
      <w:r>
        <w:rPr>
          <w:color w:val="231E1B"/>
          <w:sz w:val="22"/>
          <w:szCs w:val="22"/>
        </w:rPr>
        <w:t xml:space="preserve">      В День Памяти и Скорби мы говорим  слова благодарности ныне живущим фронтовикам – ветеранам Великой Отечественной войны и труженикам тыла. На их долю выпали тяжкие испытания, сложные послевоенные будни. </w:t>
      </w:r>
    </w:p>
    <w:p w:rsidR="00235C67" w:rsidRDefault="00235C67" w:rsidP="00235C67">
      <w:pPr>
        <w:pStyle w:val="a3"/>
        <w:pBdr>
          <w:bottom w:val="single" w:sz="6" w:space="4" w:color="C2C0BF"/>
        </w:pBdr>
        <w:shd w:val="clear" w:color="auto" w:fill="FFFFFF"/>
        <w:spacing w:before="0" w:beforeAutospacing="0" w:after="0" w:afterAutospacing="0" w:line="0" w:lineRule="atLeast"/>
        <w:rPr>
          <w:color w:val="231E1B"/>
          <w:sz w:val="22"/>
          <w:szCs w:val="22"/>
        </w:rPr>
      </w:pPr>
      <w:r>
        <w:rPr>
          <w:color w:val="231E1B"/>
          <w:sz w:val="22"/>
          <w:szCs w:val="22"/>
        </w:rPr>
        <w:t xml:space="preserve">     Их жизнь – пример мужества, героизма и преданности Родине.  Наш долг – вспомнить также всех, кто погиб в боях и не дожил до сегодняшнего дня. </w:t>
      </w:r>
    </w:p>
    <w:p w:rsidR="00235C67" w:rsidRDefault="00235C67" w:rsidP="00235C67">
      <w:pPr>
        <w:pStyle w:val="a3"/>
        <w:pBdr>
          <w:bottom w:val="single" w:sz="6" w:space="4" w:color="C2C0BF"/>
        </w:pBdr>
        <w:shd w:val="clear" w:color="auto" w:fill="FFFFFF"/>
        <w:spacing w:before="0" w:beforeAutospacing="0" w:after="0" w:afterAutospacing="0" w:line="0" w:lineRule="atLeast"/>
        <w:rPr>
          <w:color w:val="231E1B"/>
          <w:sz w:val="22"/>
          <w:szCs w:val="22"/>
        </w:rPr>
      </w:pPr>
      <w:r>
        <w:rPr>
          <w:color w:val="231E1B"/>
          <w:sz w:val="22"/>
          <w:szCs w:val="22"/>
        </w:rPr>
        <w:t xml:space="preserve">     Мы перед ними в неоплатном долгу. Все они внесли огромный вклад в Победу, чем заслужили вечную память и признание потомков.     Мы их помним и гордимся ими.</w:t>
      </w:r>
    </w:p>
    <w:p w:rsidR="00235C67" w:rsidRDefault="00235C67" w:rsidP="00235C67">
      <w:pPr>
        <w:pStyle w:val="a3"/>
        <w:pBdr>
          <w:bottom w:val="single" w:sz="6" w:space="4" w:color="C2C0BF"/>
        </w:pBdr>
        <w:shd w:val="clear" w:color="auto" w:fill="FFFFFF"/>
        <w:spacing w:before="0" w:beforeAutospacing="0" w:after="0" w:afterAutospacing="0" w:line="0" w:lineRule="atLeast"/>
        <w:rPr>
          <w:color w:val="231E1B"/>
          <w:sz w:val="22"/>
          <w:szCs w:val="22"/>
        </w:rPr>
      </w:pPr>
      <w:r>
        <w:rPr>
          <w:color w:val="231E1B"/>
          <w:sz w:val="20"/>
          <w:szCs w:val="20"/>
        </w:rPr>
        <w:t xml:space="preserve">                </w:t>
      </w:r>
      <w:r>
        <w:rPr>
          <w:b/>
          <w:color w:val="231E1B"/>
          <w:sz w:val="22"/>
          <w:szCs w:val="22"/>
        </w:rPr>
        <w:t>Совет ветеранов, Общественный Совет, Совет молодежи Таштыпского сельсовета</w:t>
      </w:r>
    </w:p>
    <w:p w:rsidR="00235C67" w:rsidRDefault="00235C67" w:rsidP="00235C67">
      <w:pPr>
        <w:shd w:val="clear" w:color="auto" w:fill="F7F7F7"/>
        <w:spacing w:after="0" w:line="0" w:lineRule="atLeast"/>
        <w:jc w:val="right"/>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w:t>
      </w:r>
    </w:p>
    <w:p w:rsidR="00235C67" w:rsidRDefault="00235C67" w:rsidP="00235C67">
      <w:pPr>
        <w:shd w:val="clear" w:color="auto" w:fill="F7F7F7"/>
        <w:spacing w:after="0" w:line="0" w:lineRule="atLeast"/>
        <w:jc w:val="right"/>
        <w:rPr>
          <w:rFonts w:ascii="Times New Roman" w:eastAsia="Times New Roman" w:hAnsi="Times New Roman" w:cs="Times New Roman"/>
          <w:bCs/>
          <w:color w:val="000000"/>
          <w:sz w:val="20"/>
          <w:szCs w:val="20"/>
        </w:rPr>
      </w:pPr>
    </w:p>
    <w:p w:rsidR="00235C67" w:rsidRDefault="00235C67" w:rsidP="00235C67">
      <w:pPr>
        <w:spacing w:after="0" w:line="0" w:lineRule="atLeast"/>
        <w:rPr>
          <w:rFonts w:ascii="Times New Roman" w:hAnsi="Times New Roman" w:cs="Times New Roman"/>
          <w:b/>
          <w:sz w:val="20"/>
          <w:szCs w:val="20"/>
        </w:rPr>
      </w:pPr>
    </w:p>
    <w:p w:rsidR="00235C67" w:rsidRDefault="00235C67" w:rsidP="00235C67">
      <w:pPr>
        <w:spacing w:after="0" w:line="0" w:lineRule="atLeast"/>
        <w:rPr>
          <w:rFonts w:ascii="Times New Roman" w:hAnsi="Times New Roman" w:cs="Times New Roman"/>
          <w:sz w:val="20"/>
          <w:szCs w:val="20"/>
        </w:rPr>
      </w:pPr>
    </w:p>
    <w:p w:rsidR="008958BF" w:rsidRDefault="008958BF"/>
    <w:sectPr w:rsidR="008958BF" w:rsidSect="00235C67">
      <w:pgSz w:w="11906" w:h="16838"/>
      <w:pgMar w:top="28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5C67"/>
    <w:rsid w:val="00235C67"/>
    <w:rsid w:val="008958BF"/>
    <w:rsid w:val="009034DD"/>
    <w:rsid w:val="00DD5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5C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664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3119</Characters>
  <Application>Microsoft Office Word</Application>
  <DocSecurity>0</DocSecurity>
  <Lines>25</Lines>
  <Paragraphs>7</Paragraphs>
  <ScaleCrop>false</ScaleCrop>
  <Company>MultiDVD Team</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5</cp:revision>
  <dcterms:created xsi:type="dcterms:W3CDTF">2018-06-05T07:55:00Z</dcterms:created>
  <dcterms:modified xsi:type="dcterms:W3CDTF">2018-07-04T02:59:00Z</dcterms:modified>
</cp:coreProperties>
</file>