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06" w:rsidRDefault="003F3B0F" w:rsidP="004568C6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БЛАГОУСТРОЙСТВО</w:t>
      </w:r>
    </w:p>
    <w:p w:rsidR="003F3B0F" w:rsidRDefault="003F3B0F" w:rsidP="004568C6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145415</wp:posOffset>
            </wp:positionV>
            <wp:extent cx="1362075" cy="1021080"/>
            <wp:effectExtent l="19050" t="0" r="9525" b="0"/>
            <wp:wrapSquare wrapText="bothSides"/>
            <wp:docPr id="1" name="Рисунок 10" descr="http://nik.rnikolsk.pnzreg.ru/files/gnikolsk_nikolsk_pnzreg_ru/news/a_2_3107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ik.rnikolsk.pnzreg.ru/files/gnikolsk_nikolsk_pnzreg_ru/news/a_2_3107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0"/>
          <w:szCs w:val="20"/>
        </w:rPr>
        <w:t xml:space="preserve"> </w:t>
      </w:r>
      <w:r w:rsidR="00A17806">
        <w:rPr>
          <w:b/>
          <w:color w:val="000000"/>
        </w:rPr>
        <w:t>ПАЛИСАДНИК -  НЕ ВАША ЛИЧНАЯ СОБСТВЕННОСТЬ</w:t>
      </w:r>
    </w:p>
    <w:p w:rsidR="00A17806" w:rsidRPr="00A17806" w:rsidRDefault="00A17806" w:rsidP="004568C6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3F3B0F" w:rsidRPr="00A17806" w:rsidRDefault="00A17806" w:rsidP="004568C6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proofErr w:type="spellStart"/>
      <w:proofErr w:type="gramStart"/>
      <w:r w:rsidRPr="00A17806">
        <w:rPr>
          <w:rFonts w:ascii="Arial" w:hAnsi="Arial" w:cs="Arial"/>
          <w:b/>
          <w:bCs/>
          <w:color w:val="333333"/>
          <w:sz w:val="22"/>
          <w:szCs w:val="22"/>
          <w:shd w:val="clear" w:color="auto" w:fill="F3F1ED"/>
        </w:rPr>
        <w:t>Палиса́дник</w:t>
      </w:r>
      <w:proofErr w:type="spellEnd"/>
      <w:proofErr w:type="gramEnd"/>
      <w:r w:rsidRPr="00A17806">
        <w:rPr>
          <w:rStyle w:val="apple-converted-space"/>
          <w:rFonts w:ascii="Arial" w:hAnsi="Arial" w:cs="Arial"/>
          <w:b/>
          <w:color w:val="333333"/>
          <w:sz w:val="22"/>
          <w:szCs w:val="22"/>
          <w:shd w:val="clear" w:color="auto" w:fill="F3F1ED"/>
        </w:rPr>
        <w:t> </w:t>
      </w:r>
      <w:r>
        <w:rPr>
          <w:rStyle w:val="apple-converted-space"/>
          <w:rFonts w:ascii="Arial" w:hAnsi="Arial" w:cs="Arial"/>
          <w:b/>
          <w:color w:val="333333"/>
          <w:sz w:val="22"/>
          <w:szCs w:val="22"/>
          <w:shd w:val="clear" w:color="auto" w:fill="F3F1ED"/>
        </w:rPr>
        <w:t xml:space="preserve"> </w:t>
      </w:r>
      <w:r w:rsidRPr="00A17806">
        <w:rPr>
          <w:rFonts w:ascii="Arial" w:hAnsi="Arial" w:cs="Arial"/>
          <w:b/>
          <w:color w:val="333333"/>
          <w:sz w:val="22"/>
          <w:szCs w:val="22"/>
          <w:shd w:val="clear" w:color="auto" w:fill="F3F1ED"/>
        </w:rPr>
        <w:t xml:space="preserve">(фр. </w:t>
      </w:r>
      <w:proofErr w:type="spellStart"/>
      <w:r w:rsidRPr="00A17806">
        <w:rPr>
          <w:rFonts w:ascii="Arial" w:hAnsi="Arial" w:cs="Arial"/>
          <w:b/>
          <w:color w:val="333333"/>
          <w:sz w:val="22"/>
          <w:szCs w:val="22"/>
          <w:shd w:val="clear" w:color="auto" w:fill="F3F1ED"/>
        </w:rPr>
        <w:t>palissade</w:t>
      </w:r>
      <w:proofErr w:type="spellEnd"/>
      <w:r w:rsidRPr="00A17806">
        <w:rPr>
          <w:rFonts w:ascii="Arial" w:hAnsi="Arial" w:cs="Arial"/>
          <w:b/>
          <w:color w:val="333333"/>
          <w:sz w:val="22"/>
          <w:szCs w:val="22"/>
          <w:shd w:val="clear" w:color="auto" w:fill="F3F1ED"/>
        </w:rPr>
        <w:t xml:space="preserve"> — изгородь, частокол) — участок между домом и дорогой (тротуаром), огороженный забором (палисадом).</w:t>
      </w:r>
      <w:r w:rsidRPr="00A17806">
        <w:rPr>
          <w:rStyle w:val="apple-converted-space"/>
          <w:rFonts w:ascii="Arial" w:hAnsi="Arial" w:cs="Arial"/>
          <w:b/>
          <w:color w:val="333333"/>
          <w:sz w:val="22"/>
          <w:szCs w:val="22"/>
          <w:shd w:val="clear" w:color="auto" w:fill="F3F1ED"/>
        </w:rPr>
        <w:t> </w:t>
      </w:r>
      <w:r w:rsidRPr="00A17806">
        <w:rPr>
          <w:rFonts w:ascii="Arial" w:hAnsi="Arial" w:cs="Arial"/>
          <w:b/>
          <w:bCs/>
          <w:color w:val="333333"/>
          <w:sz w:val="22"/>
          <w:szCs w:val="22"/>
          <w:shd w:val="clear" w:color="auto" w:fill="F3F1ED"/>
        </w:rPr>
        <w:t>Палисадник</w:t>
      </w: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3F1ED"/>
        </w:rPr>
        <w:t xml:space="preserve"> </w:t>
      </w:r>
      <w:r w:rsidRPr="00A17806">
        <w:rPr>
          <w:rFonts w:ascii="Arial" w:hAnsi="Arial" w:cs="Arial"/>
          <w:b/>
          <w:color w:val="333333"/>
          <w:sz w:val="22"/>
          <w:szCs w:val="22"/>
          <w:shd w:val="clear" w:color="auto" w:fill="F3F1ED"/>
        </w:rPr>
        <w:t>обычно рассечён дорожкой, ведущей к входу в дом, а в стилевом решении связан с архитектурой дома.</w:t>
      </w:r>
    </w:p>
    <w:p w:rsidR="003F3B0F" w:rsidRPr="003F3B0F" w:rsidRDefault="003F3B0F" w:rsidP="004568C6">
      <w:pPr>
        <w:pStyle w:val="a3"/>
        <w:spacing w:before="0" w:beforeAutospacing="0" w:after="0" w:afterAutospacing="0"/>
        <w:rPr>
          <w:b/>
          <w:color w:val="000000"/>
          <w:u w:val="single"/>
        </w:rPr>
      </w:pPr>
      <w:r w:rsidRPr="003F3B0F">
        <w:rPr>
          <w:b/>
          <w:color w:val="000000"/>
        </w:rPr>
        <w:t xml:space="preserve">      </w:t>
      </w:r>
      <w:r w:rsidRPr="003F3B0F">
        <w:rPr>
          <w:b/>
          <w:color w:val="000000"/>
          <w:u w:val="single"/>
        </w:rPr>
        <w:t>Специалисты Росреестра отвечают на ваши вопросы</w:t>
      </w:r>
    </w:p>
    <w:p w:rsidR="003F3B0F" w:rsidRDefault="004568C6" w:rsidP="004568C6">
      <w:pPr>
        <w:pStyle w:val="a3"/>
        <w:spacing w:before="0" w:beforeAutospacing="0" w:after="0" w:afterAutospacing="0" w:line="0" w:lineRule="atLeast"/>
        <w:rPr>
          <w:b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2"/>
          <w:szCs w:val="22"/>
        </w:rPr>
        <w:t xml:space="preserve">      -  </w:t>
      </w:r>
      <w:r w:rsidR="009C280A" w:rsidRPr="004568C6">
        <w:rPr>
          <w:b/>
          <w:color w:val="000000"/>
          <w:sz w:val="22"/>
          <w:szCs w:val="22"/>
          <w:shd w:val="clear" w:color="auto" w:fill="FFFFFF"/>
        </w:rPr>
        <w:t>Я сделала палисадник около дома, а </w:t>
      </w:r>
      <w:r w:rsidR="003F3B0F">
        <w:rPr>
          <w:b/>
          <w:sz w:val="22"/>
          <w:szCs w:val="22"/>
          <w:bdr w:val="none" w:sz="0" w:space="0" w:color="auto" w:frame="1"/>
          <w:shd w:val="clear" w:color="auto" w:fill="FFFFFF"/>
        </w:rPr>
        <w:t>земельный</w:t>
      </w:r>
    </w:p>
    <w:p w:rsidR="009C280A" w:rsidRPr="004568C6" w:rsidRDefault="009C280A" w:rsidP="004568C6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  <w:shd w:val="clear" w:color="auto" w:fill="FFFFFF"/>
        </w:rPr>
      </w:pPr>
      <w:r w:rsidRPr="004568C6">
        <w:rPr>
          <w:b/>
          <w:sz w:val="22"/>
          <w:szCs w:val="22"/>
          <w:bdr w:val="none" w:sz="0" w:space="0" w:color="auto" w:frame="1"/>
          <w:shd w:val="clear" w:color="auto" w:fill="FFFFFF"/>
        </w:rPr>
        <w:t>инспектор</w:t>
      </w:r>
      <w:r w:rsidRPr="004568C6">
        <w:rPr>
          <w:b/>
          <w:sz w:val="22"/>
          <w:szCs w:val="22"/>
          <w:shd w:val="clear" w:color="auto" w:fill="FFFFFF"/>
        </w:rPr>
        <w:t> </w:t>
      </w:r>
      <w:r w:rsidRPr="004568C6">
        <w:rPr>
          <w:b/>
          <w:color w:val="000000"/>
          <w:sz w:val="22"/>
          <w:szCs w:val="22"/>
          <w:shd w:val="clear" w:color="auto" w:fill="FFFFFF"/>
        </w:rPr>
        <w:t>выписал мне штраф в размере 5000 рублей и сказал, чтобы я убрала палисадник. Но ведь тротуарной части я не коснулась, как быть?</w:t>
      </w:r>
    </w:p>
    <w:p w:rsidR="009C280A" w:rsidRPr="004568C6" w:rsidRDefault="004568C6" w:rsidP="004568C6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C280A" w:rsidRPr="004568C6">
        <w:rPr>
          <w:rFonts w:ascii="Times New Roman" w:hAnsi="Times New Roman" w:cs="Times New Roman"/>
        </w:rPr>
        <w:t xml:space="preserve">Вероятно, размеры палисадника около Вашего дома превышают допустимые. Например, правилами землепользования и </w:t>
      </w:r>
      <w:proofErr w:type="gramStart"/>
      <w:r w:rsidR="009C280A" w:rsidRPr="004568C6">
        <w:rPr>
          <w:rFonts w:ascii="Times New Roman" w:hAnsi="Times New Roman" w:cs="Times New Roman"/>
        </w:rPr>
        <w:t>застройки города</w:t>
      </w:r>
      <w:proofErr w:type="gramEnd"/>
      <w:r w:rsidR="009C280A" w:rsidRPr="004568C6">
        <w:rPr>
          <w:rFonts w:ascii="Times New Roman" w:hAnsi="Times New Roman" w:cs="Times New Roman"/>
        </w:rPr>
        <w:t xml:space="preserve"> Абакана установлены следующие требования: ограждения палисадов служат для ограничения свободного доступа со стороны улицы к жилому дому (</w:t>
      </w:r>
      <w:r w:rsidR="009C280A" w:rsidRPr="004568C6">
        <w:rPr>
          <w:rFonts w:ascii="Times New Roman" w:hAnsi="Times New Roman" w:cs="Times New Roman"/>
          <w:b/>
        </w:rPr>
        <w:t>по фасаду</w:t>
      </w:r>
      <w:r w:rsidR="009C280A" w:rsidRPr="004568C6">
        <w:rPr>
          <w:rFonts w:ascii="Times New Roman" w:hAnsi="Times New Roman" w:cs="Times New Roman"/>
        </w:rPr>
        <w:t xml:space="preserve">), являются элементом благоустройства улицы и </w:t>
      </w:r>
      <w:r w:rsidR="009C280A" w:rsidRPr="004568C6">
        <w:rPr>
          <w:rFonts w:ascii="Times New Roman" w:hAnsi="Times New Roman" w:cs="Times New Roman"/>
          <w:b/>
        </w:rPr>
        <w:t>относятся к землям общего пользования</w:t>
      </w:r>
      <w:r w:rsidR="009C280A" w:rsidRPr="004568C6">
        <w:rPr>
          <w:rFonts w:ascii="Times New Roman" w:hAnsi="Times New Roman" w:cs="Times New Roman"/>
        </w:rPr>
        <w:t xml:space="preserve">. Ширина (глубина) палисада допускается не более 3 м, ограждения могут быть выполнены высотой до 1,5 м, не сплошные. </w:t>
      </w:r>
    </w:p>
    <w:p w:rsidR="009C280A" w:rsidRPr="004568C6" w:rsidRDefault="004568C6" w:rsidP="004568C6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C280A" w:rsidRPr="004568C6">
        <w:rPr>
          <w:rFonts w:ascii="Times New Roman" w:hAnsi="Times New Roman" w:cs="Times New Roman"/>
        </w:rPr>
        <w:t>Самовольное занятие дополнительного земельного участка, пригороженного к основному за счет выноса ворот вровень с палисадником и установки сплошного забора по всей ширине земельного участка (а не только по фасаду дома) – это одно из наиболее часто встречающихся нарушений. Действуя подобным образом, собственник земельного участка занимает земли общего пользования и увеличивает за счет них площадь своего участка. При этом не имеет значения тот факт, что забор вынесен не до тротуара.</w:t>
      </w:r>
    </w:p>
    <w:p w:rsidR="009C280A" w:rsidRPr="004568C6" w:rsidRDefault="004568C6" w:rsidP="004568C6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C280A" w:rsidRPr="004568C6">
        <w:rPr>
          <w:rFonts w:ascii="Times New Roman" w:hAnsi="Times New Roman" w:cs="Times New Roman"/>
        </w:rPr>
        <w:t xml:space="preserve">Кодексом Российской Федерации об административных правонарушениях предусмотрен штраф за самовольное занятие земельного участка размере от пяти до десяти тысяч рублей. При этом надо иметь в виду, что под самовольным занятием земель понимается </w:t>
      </w:r>
      <w:r w:rsidR="009C280A" w:rsidRPr="004568C6">
        <w:rPr>
          <w:rFonts w:ascii="Times New Roman" w:hAnsi="Times New Roman" w:cs="Times New Roman"/>
          <w:b/>
        </w:rPr>
        <w:t>пользование</w:t>
      </w:r>
      <w:r w:rsidR="009C280A" w:rsidRPr="004568C6">
        <w:rPr>
          <w:rFonts w:ascii="Times New Roman" w:hAnsi="Times New Roman" w:cs="Times New Roman"/>
        </w:rPr>
        <w:t xml:space="preserve"> чужим земельным участком при отсутствии воли собств</w:t>
      </w:r>
      <w:r w:rsidR="00D04A01">
        <w:rPr>
          <w:rFonts w:ascii="Times New Roman" w:hAnsi="Times New Roman" w:cs="Times New Roman"/>
        </w:rPr>
        <w:t xml:space="preserve">енника этого участка (иного </w:t>
      </w:r>
      <w:proofErr w:type="spellStart"/>
      <w:r w:rsidR="00D04A01">
        <w:rPr>
          <w:rFonts w:ascii="Times New Roman" w:hAnsi="Times New Roman" w:cs="Times New Roman"/>
        </w:rPr>
        <w:t>у</w:t>
      </w:r>
      <w:r w:rsidR="009C280A" w:rsidRPr="004568C6">
        <w:rPr>
          <w:rFonts w:ascii="Times New Roman" w:hAnsi="Times New Roman" w:cs="Times New Roman"/>
        </w:rPr>
        <w:t>правомоченного</w:t>
      </w:r>
      <w:proofErr w:type="spellEnd"/>
      <w:r w:rsidR="009C280A" w:rsidRPr="004568C6">
        <w:rPr>
          <w:rFonts w:ascii="Times New Roman" w:hAnsi="Times New Roman" w:cs="Times New Roman"/>
        </w:rPr>
        <w:t xml:space="preserve"> им лица), выраженной в установленном порядке. </w:t>
      </w:r>
    </w:p>
    <w:p w:rsidR="009C280A" w:rsidRPr="004568C6" w:rsidRDefault="00A17806" w:rsidP="00A17806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488950</wp:posOffset>
            </wp:positionV>
            <wp:extent cx="2667000" cy="1743075"/>
            <wp:effectExtent l="19050" t="0" r="0" b="0"/>
            <wp:wrapSquare wrapText="bothSides"/>
            <wp:docPr id="2" name="Рисунок 1" descr="http://www.sadovoda.ru/uploads/posts/2013-01/1357970537_dekorativnoe-oformlenie-sada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dovoda.ru/uploads/posts/2013-01/1357970537_dekorativnoe-oformlenie-sada-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</w:t>
      </w:r>
      <w:r w:rsidR="004568C6">
        <w:rPr>
          <w:sz w:val="22"/>
          <w:szCs w:val="22"/>
        </w:rPr>
        <w:t xml:space="preserve"> </w:t>
      </w:r>
      <w:r w:rsidR="009C280A" w:rsidRPr="004568C6">
        <w:rPr>
          <w:sz w:val="22"/>
          <w:szCs w:val="22"/>
        </w:rPr>
        <w:t>То есть</w:t>
      </w:r>
      <w:r w:rsidR="004568C6">
        <w:rPr>
          <w:sz w:val="22"/>
          <w:szCs w:val="22"/>
        </w:rPr>
        <w:t>,</w:t>
      </w:r>
      <w:r w:rsidR="009C280A" w:rsidRPr="004568C6">
        <w:rPr>
          <w:sz w:val="22"/>
          <w:szCs w:val="22"/>
        </w:rPr>
        <w:t xml:space="preserve"> если вынос ворот и ограждения осуществил прежний собственник земельного участка, нынешний владелец все равно будет нести административную ответственность, так как он использует пригороженный земельный участок без разрешения собственника земельного участка (Администрации муниципального образования).</w:t>
      </w:r>
      <w:r w:rsidRPr="00A17806">
        <w:t xml:space="preserve"> </w:t>
      </w:r>
    </w:p>
    <w:p w:rsidR="003F3B0F" w:rsidRDefault="004568C6" w:rsidP="004568C6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    -  </w:t>
      </w:r>
      <w:r w:rsidR="009C280A" w:rsidRPr="004568C6">
        <w:rPr>
          <w:b/>
          <w:color w:val="000000"/>
          <w:sz w:val="22"/>
          <w:szCs w:val="22"/>
          <w:shd w:val="clear" w:color="auto" w:fill="FFFFFF"/>
        </w:rPr>
        <w:t>Я живу в Абакане. После проверки государственного земельного надзора выяснилось, что у меня ворота и забор вынесены в улицу. Назначили штраф, и также мне было выдано предписание об устранении нарушения. Могу ли я оформить дополнительный участок со стороны улицы?</w:t>
      </w:r>
    </w:p>
    <w:p w:rsidR="009C280A" w:rsidRPr="004568C6" w:rsidRDefault="009C280A" w:rsidP="004568C6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</w:rPr>
      </w:pPr>
      <w:r w:rsidRPr="004568C6">
        <w:rPr>
          <w:b/>
          <w:color w:val="000000"/>
          <w:sz w:val="22"/>
          <w:szCs w:val="22"/>
          <w:shd w:val="clear" w:color="auto" w:fill="FFFFFF"/>
        </w:rPr>
        <w:t xml:space="preserve"> Хотя бы палисадник?</w:t>
      </w:r>
    </w:p>
    <w:p w:rsidR="009C280A" w:rsidRPr="004568C6" w:rsidRDefault="004568C6" w:rsidP="004568C6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 w:rsidR="009C280A" w:rsidRPr="004568C6">
        <w:rPr>
          <w:rFonts w:ascii="Times New Roman" w:hAnsi="Times New Roman" w:cs="Times New Roman"/>
          <w:shd w:val="clear" w:color="auto" w:fill="FFFFFF"/>
        </w:rPr>
        <w:t>Отвечая на Ваш вопрос, необходимо коснуться темы градостроительного зонирования. Градостроительное зонирование - это разбивка территорий </w:t>
      </w:r>
      <w:hyperlink r:id="rId6" w:tooltip="Муниципальное образование" w:history="1">
        <w:r w:rsidR="009C280A" w:rsidRPr="004568C6">
          <w:rPr>
            <w:rStyle w:val="a5"/>
            <w:rFonts w:ascii="Times New Roman" w:hAnsi="Times New Roman" w:cs="Times New Roman"/>
            <w:color w:val="000000" w:themeColor="text1"/>
            <w:shd w:val="clear" w:color="auto" w:fill="FFFFFF"/>
          </w:rPr>
          <w:t>муниципальных образований</w:t>
        </w:r>
      </w:hyperlink>
      <w:r w:rsidR="009C280A" w:rsidRPr="004568C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в целях определения  границ </w:t>
      </w:r>
      <w:hyperlink r:id="rId7" w:tooltip="Территориальные зоны" w:history="1">
        <w:r w:rsidR="009C280A" w:rsidRPr="004568C6">
          <w:rPr>
            <w:rStyle w:val="a5"/>
            <w:rFonts w:ascii="Times New Roman" w:hAnsi="Times New Roman" w:cs="Times New Roman"/>
            <w:color w:val="000000" w:themeColor="text1"/>
            <w:shd w:val="clear" w:color="auto" w:fill="FFFFFF"/>
          </w:rPr>
          <w:t>территориальных зон</w:t>
        </w:r>
      </w:hyperlink>
      <w:r w:rsidR="009C280A" w:rsidRPr="004568C6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3F3B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C280A" w:rsidRPr="004568C6">
        <w:rPr>
          <w:rFonts w:ascii="Times New Roman" w:hAnsi="Times New Roman" w:cs="Times New Roman"/>
          <w:color w:val="000000" w:themeColor="text1"/>
          <w:shd w:val="clear" w:color="auto" w:fill="FFFFFF"/>
        </w:rPr>
        <w:t>и установления </w:t>
      </w:r>
      <w:r w:rsidR="009C280A" w:rsidRPr="004568C6">
        <w:rPr>
          <w:rFonts w:ascii="Times New Roman" w:hAnsi="Times New Roman" w:cs="Times New Roman"/>
          <w:color w:val="000000" w:themeColor="text1"/>
        </w:rPr>
        <w:t>правил землепользования и застройки для каждой зоны</w:t>
      </w:r>
      <w:r w:rsidR="009C280A" w:rsidRPr="004568C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Границы территориальных зон проходят по красным линиям или границам земельных участков. </w:t>
      </w:r>
    </w:p>
    <w:p w:rsidR="009C280A" w:rsidRPr="004568C6" w:rsidRDefault="004568C6" w:rsidP="004568C6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</w:t>
      </w:r>
      <w:r w:rsidR="009C280A" w:rsidRPr="004568C6">
        <w:rPr>
          <w:sz w:val="22"/>
          <w:szCs w:val="22"/>
          <w:shd w:val="clear" w:color="auto" w:fill="FFFFFF"/>
        </w:rPr>
        <w:t xml:space="preserve">Земли, расположенные за границами земельных участков со стороны улицы, относятся к </w:t>
      </w:r>
      <w:r w:rsidR="009C280A" w:rsidRPr="004568C6">
        <w:rPr>
          <w:sz w:val="22"/>
          <w:szCs w:val="22"/>
        </w:rPr>
        <w:t>зоне транспортной и инженерной инфраструктуры. Размещение  в указанной зоне земельных участков для индивидуальных жилых домов или огородов запрещено. Таким образом, оформить в собственность или аренду земельный участок под палисадником, не получится.</w:t>
      </w:r>
    </w:p>
    <w:p w:rsidR="009C280A" w:rsidRPr="004568C6" w:rsidRDefault="004568C6" w:rsidP="004568C6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 -    </w:t>
      </w:r>
      <w:r w:rsidR="009C280A" w:rsidRPr="004568C6">
        <w:rPr>
          <w:b/>
          <w:color w:val="000000"/>
          <w:sz w:val="22"/>
          <w:szCs w:val="22"/>
          <w:shd w:val="clear" w:color="auto" w:fill="FFFFFF"/>
        </w:rPr>
        <w:t>У меня в палисаднике расположен угольник. Построил его еще мой дед, стоит он там с 60</w:t>
      </w:r>
      <w:r>
        <w:rPr>
          <w:b/>
          <w:color w:val="000000"/>
          <w:sz w:val="22"/>
          <w:szCs w:val="22"/>
          <w:shd w:val="clear" w:color="auto" w:fill="FFFFFF"/>
        </w:rPr>
        <w:t>-</w:t>
      </w:r>
      <w:r w:rsidR="009C280A" w:rsidRPr="004568C6">
        <w:rPr>
          <w:b/>
          <w:color w:val="000000"/>
          <w:sz w:val="22"/>
          <w:szCs w:val="22"/>
          <w:shd w:val="clear" w:color="auto" w:fill="FFFFFF"/>
        </w:rPr>
        <w:t>х годов. Мне выдали предп</w:t>
      </w:r>
      <w:r>
        <w:rPr>
          <w:b/>
          <w:color w:val="000000"/>
          <w:sz w:val="22"/>
          <w:szCs w:val="22"/>
          <w:shd w:val="clear" w:color="auto" w:fill="FFFFFF"/>
        </w:rPr>
        <w:t xml:space="preserve">исание убрать его. Но ведь он </w:t>
      </w:r>
      <w:r w:rsidR="009C280A" w:rsidRPr="004568C6">
        <w:rPr>
          <w:b/>
          <w:color w:val="000000"/>
          <w:sz w:val="22"/>
          <w:szCs w:val="22"/>
          <w:shd w:val="clear" w:color="auto" w:fill="FFFFFF"/>
        </w:rPr>
        <w:t xml:space="preserve"> в моем палисаднике. Выданное предписание законно?</w:t>
      </w:r>
    </w:p>
    <w:p w:rsidR="009C280A" w:rsidRPr="004568C6" w:rsidRDefault="004568C6" w:rsidP="004568C6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C280A" w:rsidRPr="004568C6">
        <w:rPr>
          <w:rFonts w:ascii="Times New Roman" w:hAnsi="Times New Roman" w:cs="Times New Roman"/>
        </w:rPr>
        <w:t>Земельный участок под палисадником относится к землям общего пользования, то есть не принадлежит домовладельцу. Ограждения палисадов являются элементом благоустройства улицы</w:t>
      </w:r>
      <w:r w:rsidR="00D04A01">
        <w:rPr>
          <w:rFonts w:ascii="Times New Roman" w:hAnsi="Times New Roman" w:cs="Times New Roman"/>
        </w:rPr>
        <w:t xml:space="preserve"> </w:t>
      </w:r>
      <w:r w:rsidR="009C280A" w:rsidRPr="004568C6">
        <w:rPr>
          <w:rFonts w:ascii="Times New Roman" w:hAnsi="Times New Roman" w:cs="Times New Roman"/>
        </w:rPr>
        <w:t xml:space="preserve"> и служат для ограничения свободного доступа посторонних лиц со стороны улицы к жилому дому. </w:t>
      </w:r>
    </w:p>
    <w:p w:rsidR="009C280A" w:rsidRPr="004568C6" w:rsidRDefault="00D04A01" w:rsidP="004568C6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C280A" w:rsidRPr="004568C6">
        <w:rPr>
          <w:rFonts w:ascii="Times New Roman" w:hAnsi="Times New Roman" w:cs="Times New Roman"/>
        </w:rPr>
        <w:t>Используя без прав дополнительный земельный участок для размещения угольника, Вы совершаете действия, которые попадают под определение «самовольное занятие земельного участка», за которое действующим законодательством предусмотрена административная ответственность.</w:t>
      </w:r>
    </w:p>
    <w:p w:rsidR="009C280A" w:rsidRPr="004568C6" w:rsidRDefault="00D04A01" w:rsidP="004568C6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C280A" w:rsidRPr="004568C6">
        <w:rPr>
          <w:rFonts w:ascii="Times New Roman" w:hAnsi="Times New Roman" w:cs="Times New Roman"/>
        </w:rPr>
        <w:t xml:space="preserve">Кроме этого, Правилами землепользования и </w:t>
      </w:r>
      <w:proofErr w:type="gramStart"/>
      <w:r w:rsidR="009C280A" w:rsidRPr="004568C6">
        <w:rPr>
          <w:rFonts w:ascii="Times New Roman" w:hAnsi="Times New Roman" w:cs="Times New Roman"/>
        </w:rPr>
        <w:t>застройки</w:t>
      </w:r>
      <w:r>
        <w:rPr>
          <w:rFonts w:ascii="Times New Roman" w:hAnsi="Times New Roman" w:cs="Times New Roman"/>
        </w:rPr>
        <w:t xml:space="preserve"> </w:t>
      </w:r>
      <w:r w:rsidR="009C280A" w:rsidRPr="004568C6">
        <w:rPr>
          <w:rFonts w:ascii="Times New Roman" w:hAnsi="Times New Roman" w:cs="Times New Roman"/>
        </w:rPr>
        <w:t xml:space="preserve"> города</w:t>
      </w:r>
      <w:proofErr w:type="gramEnd"/>
      <w:r w:rsidR="009C280A" w:rsidRPr="004568C6">
        <w:rPr>
          <w:rFonts w:ascii="Times New Roman" w:hAnsi="Times New Roman" w:cs="Times New Roman"/>
        </w:rPr>
        <w:t xml:space="preserve"> Абакана установлено, что  вынос ворот, заборов, а также хозяйственных построек (в том числе угольников) и установка металлических гаражей, контейнеров за границей земельного участка не допускается. На прилегающей к дому территории за границей земельного участка запрещено складирование строительных материалов, мусора, транспортных средств и иного имущества.</w:t>
      </w:r>
    </w:p>
    <w:p w:rsidR="009C280A" w:rsidRPr="004568C6" w:rsidRDefault="00D04A01" w:rsidP="004568C6">
      <w:pPr>
        <w:pStyle w:val="a3"/>
        <w:spacing w:before="0" w:beforeAutospacing="0" w:after="0" w:afterAutospacing="0"/>
        <w:rPr>
          <w:rStyle w:val="a5"/>
          <w:rFonts w:eastAsia="Calibri"/>
          <w:b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</w:t>
      </w:r>
      <w:r w:rsidR="009C280A" w:rsidRPr="004568C6">
        <w:rPr>
          <w:sz w:val="22"/>
          <w:szCs w:val="22"/>
          <w:shd w:val="clear" w:color="auto" w:fill="FFFFFF"/>
        </w:rPr>
        <w:t>Таким образом, выдача Вам предписания об устранении выявленного нарушения действующего законодательства обоснована и законна.</w:t>
      </w:r>
    </w:p>
    <w:p w:rsidR="004132E6" w:rsidRPr="004568C6" w:rsidRDefault="004132E6" w:rsidP="004568C6">
      <w:pPr>
        <w:pStyle w:val="a3"/>
        <w:spacing w:before="0" w:beforeAutospacing="0" w:after="0" w:afterAutospacing="0"/>
        <w:rPr>
          <w:sz w:val="22"/>
          <w:szCs w:val="22"/>
        </w:rPr>
      </w:pPr>
    </w:p>
    <w:sectPr w:rsidR="004132E6" w:rsidRPr="004568C6" w:rsidSect="00A17806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CBF"/>
    <w:rsid w:val="00005C6C"/>
    <w:rsid w:val="000261D0"/>
    <w:rsid w:val="00057E52"/>
    <w:rsid w:val="00094AC1"/>
    <w:rsid w:val="000D2F3C"/>
    <w:rsid w:val="00286ED9"/>
    <w:rsid w:val="002C792C"/>
    <w:rsid w:val="002D617E"/>
    <w:rsid w:val="0032098B"/>
    <w:rsid w:val="003870B4"/>
    <w:rsid w:val="003F3B0F"/>
    <w:rsid w:val="004132E6"/>
    <w:rsid w:val="004568C6"/>
    <w:rsid w:val="004B465B"/>
    <w:rsid w:val="004B6C77"/>
    <w:rsid w:val="00520194"/>
    <w:rsid w:val="005B46AF"/>
    <w:rsid w:val="005D2AC3"/>
    <w:rsid w:val="00657D7A"/>
    <w:rsid w:val="00663A81"/>
    <w:rsid w:val="006A1D16"/>
    <w:rsid w:val="00785A01"/>
    <w:rsid w:val="007E5CCA"/>
    <w:rsid w:val="008B6F2D"/>
    <w:rsid w:val="008B7DF1"/>
    <w:rsid w:val="008E2966"/>
    <w:rsid w:val="009C280A"/>
    <w:rsid w:val="00A17806"/>
    <w:rsid w:val="00AA6550"/>
    <w:rsid w:val="00AB7CBF"/>
    <w:rsid w:val="00AC769E"/>
    <w:rsid w:val="00B560F1"/>
    <w:rsid w:val="00CB4606"/>
    <w:rsid w:val="00CC563A"/>
    <w:rsid w:val="00CE5625"/>
    <w:rsid w:val="00D0312F"/>
    <w:rsid w:val="00D04A01"/>
    <w:rsid w:val="00EA0FCE"/>
    <w:rsid w:val="00EB6421"/>
    <w:rsid w:val="00F820EA"/>
    <w:rsid w:val="00FA0810"/>
    <w:rsid w:val="00FE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D16"/>
    <w:rPr>
      <w:b/>
      <w:bCs/>
    </w:rPr>
  </w:style>
  <w:style w:type="character" w:styleId="a5">
    <w:name w:val="Hyperlink"/>
    <w:basedOn w:val="a0"/>
    <w:uiPriority w:val="99"/>
    <w:semiHidden/>
    <w:unhideWhenUsed/>
    <w:rsid w:val="000D2F3C"/>
    <w:rPr>
      <w:color w:val="0000FF"/>
      <w:u w:val="single"/>
    </w:rPr>
  </w:style>
  <w:style w:type="table" w:styleId="a6">
    <w:name w:val="Table Grid"/>
    <w:basedOn w:val="a1"/>
    <w:uiPriority w:val="59"/>
    <w:rsid w:val="009C28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B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1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D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2%D0%B5%D1%80%D1%80%D0%B8%D1%82%D0%BE%D1%80%D0%B8%D0%B0%D0%BB%D1%8C%D0%BD%D1%8B%D0%B5_%D0%B7%D0%BE%D0%BD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Короткова</dc:creator>
  <cp:lastModifiedBy>user</cp:lastModifiedBy>
  <cp:revision>25</cp:revision>
  <dcterms:created xsi:type="dcterms:W3CDTF">2018-03-12T01:58:00Z</dcterms:created>
  <dcterms:modified xsi:type="dcterms:W3CDTF">2018-04-26T04:00:00Z</dcterms:modified>
</cp:coreProperties>
</file>