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5117" w:rsidRDefault="00E05117" w:rsidP="00195560">
      <w:pPr>
        <w:spacing w:after="0" w:line="0" w:lineRule="atLeast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4 статья</w:t>
      </w:r>
    </w:p>
    <w:p w:rsidR="00E05117" w:rsidRDefault="00E05117" w:rsidP="00195560">
      <w:pPr>
        <w:spacing w:after="0" w:line="0" w:lineRule="atLeast"/>
        <w:rPr>
          <w:rFonts w:ascii="Times New Roman" w:hAnsi="Times New Roman" w:cs="Times New Roman"/>
          <w:color w:val="000000"/>
        </w:rPr>
      </w:pPr>
    </w:p>
    <w:p w:rsidR="00E05117" w:rsidRDefault="00E05117" w:rsidP="00195560">
      <w:pPr>
        <w:spacing w:after="0" w:line="0" w:lineRule="atLeast"/>
        <w:rPr>
          <w:rFonts w:ascii="Times New Roman" w:hAnsi="Times New Roman" w:cs="Times New Roman"/>
          <w:color w:val="000000"/>
        </w:rPr>
      </w:pPr>
    </w:p>
    <w:p w:rsidR="00195560" w:rsidRDefault="00195560" w:rsidP="00195560">
      <w:pPr>
        <w:spacing w:after="0" w:line="0" w:lineRule="atLeast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Таштыпу - 250 лет  </w:t>
      </w:r>
    </w:p>
    <w:p w:rsidR="00195560" w:rsidRPr="00195560" w:rsidRDefault="00195560" w:rsidP="00195560">
      <w:pPr>
        <w:spacing w:after="0" w:line="0" w:lineRule="atLeast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95560">
        <w:rPr>
          <w:rFonts w:ascii="Times New Roman" w:hAnsi="Times New Roman" w:cs="Times New Roman"/>
          <w:b/>
          <w:color w:val="000000"/>
          <w:sz w:val="28"/>
          <w:szCs w:val="28"/>
        </w:rPr>
        <w:t>Казаки Таштыпской станицы</w:t>
      </w:r>
    </w:p>
    <w:p w:rsidR="00195560" w:rsidRPr="00195560" w:rsidRDefault="00195560" w:rsidP="00195560">
      <w:pPr>
        <w:spacing w:after="0" w:line="0" w:lineRule="atLeast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      </w:t>
      </w:r>
      <w:r w:rsidRPr="00195560">
        <w:rPr>
          <w:rFonts w:ascii="Times New Roman" w:hAnsi="Times New Roman" w:cs="Times New Roman"/>
          <w:color w:val="000000"/>
        </w:rPr>
        <w:t xml:space="preserve">  В дальнейшем казаки </w:t>
      </w:r>
      <w:r w:rsidRPr="00195560">
        <w:rPr>
          <w:rFonts w:ascii="Times New Roman" w:hAnsi="Times New Roman" w:cs="Times New Roman"/>
        </w:rPr>
        <w:t xml:space="preserve">от Таштыпа играли значительную  роль в Енисейском казачьем войске. </w:t>
      </w:r>
      <w:proofErr w:type="spellStart"/>
      <w:r w:rsidRPr="00195560">
        <w:rPr>
          <w:rFonts w:ascii="Times New Roman" w:hAnsi="Times New Roman" w:cs="Times New Roman"/>
        </w:rPr>
        <w:t>Ананий</w:t>
      </w:r>
      <w:proofErr w:type="spellEnd"/>
      <w:r w:rsidRPr="00195560">
        <w:rPr>
          <w:rFonts w:ascii="Times New Roman" w:hAnsi="Times New Roman" w:cs="Times New Roman"/>
        </w:rPr>
        <w:t xml:space="preserve"> </w:t>
      </w:r>
      <w:proofErr w:type="spellStart"/>
      <w:r w:rsidRPr="00195560">
        <w:rPr>
          <w:rFonts w:ascii="Times New Roman" w:hAnsi="Times New Roman" w:cs="Times New Roman"/>
        </w:rPr>
        <w:t>Гордеевич</w:t>
      </w:r>
      <w:proofErr w:type="spellEnd"/>
      <w:r w:rsidRPr="00195560">
        <w:rPr>
          <w:rFonts w:ascii="Times New Roman" w:hAnsi="Times New Roman" w:cs="Times New Roman"/>
        </w:rPr>
        <w:t xml:space="preserve"> Шахматов и Степан </w:t>
      </w:r>
      <w:proofErr w:type="spellStart"/>
      <w:r w:rsidRPr="00195560">
        <w:rPr>
          <w:rFonts w:ascii="Times New Roman" w:hAnsi="Times New Roman" w:cs="Times New Roman"/>
        </w:rPr>
        <w:t>Ананьевич</w:t>
      </w:r>
      <w:proofErr w:type="spellEnd"/>
      <w:r w:rsidRPr="00195560">
        <w:rPr>
          <w:rFonts w:ascii="Times New Roman" w:hAnsi="Times New Roman" w:cs="Times New Roman"/>
        </w:rPr>
        <w:t xml:space="preserve"> Шахматов проводили большую работу в Войсковом правлении, где часто в отсутствие атамана исполняли его обязанности или обязанности председателя правления. Еще один </w:t>
      </w:r>
      <w:proofErr w:type="spellStart"/>
      <w:r w:rsidRPr="00195560">
        <w:rPr>
          <w:rFonts w:ascii="Times New Roman" w:hAnsi="Times New Roman" w:cs="Times New Roman"/>
        </w:rPr>
        <w:t>таштыпец</w:t>
      </w:r>
      <w:proofErr w:type="spellEnd"/>
      <w:r w:rsidRPr="00195560">
        <w:rPr>
          <w:rFonts w:ascii="Times New Roman" w:hAnsi="Times New Roman" w:cs="Times New Roman"/>
        </w:rPr>
        <w:t>, Валериан Васильевич Серебренников решал военные вопросы Енисейского</w:t>
      </w:r>
      <w:r w:rsidRPr="00195560">
        <w:rPr>
          <w:rFonts w:ascii="Times New Roman" w:hAnsi="Times New Roman" w:cs="Times New Roman"/>
          <w:color w:val="000000"/>
        </w:rPr>
        <w:t xml:space="preserve"> казачьего войска, будучи начальником военного отдела Войскового правления.</w:t>
      </w:r>
    </w:p>
    <w:p w:rsidR="00195560" w:rsidRPr="00195560" w:rsidRDefault="00195560" w:rsidP="00195560">
      <w:pPr>
        <w:spacing w:after="0" w:line="0" w:lineRule="atLeast"/>
        <w:rPr>
          <w:rFonts w:ascii="Times New Roman" w:hAnsi="Times New Roman" w:cs="Times New Roman"/>
          <w:color w:val="000000"/>
        </w:rPr>
      </w:pPr>
      <w:r w:rsidRPr="00195560">
        <w:rPr>
          <w:rFonts w:ascii="Times New Roman" w:hAnsi="Times New Roman" w:cs="Times New Roman"/>
          <w:color w:val="000000"/>
        </w:rPr>
        <w:t xml:space="preserve">   </w:t>
      </w:r>
      <w:r w:rsidRPr="00195560">
        <w:rPr>
          <w:rFonts w:ascii="Times New Roman" w:hAnsi="Times New Roman" w:cs="Times New Roman"/>
          <w:color w:val="000000"/>
        </w:rPr>
        <w:tab/>
        <w:t xml:space="preserve">В одном из номеров газеты енисейских казаков «Вестник енисейского казачества» была помещена заметка урядника </w:t>
      </w:r>
      <w:proofErr w:type="spellStart"/>
      <w:r w:rsidRPr="00195560">
        <w:rPr>
          <w:rFonts w:ascii="Times New Roman" w:hAnsi="Times New Roman" w:cs="Times New Roman"/>
          <w:color w:val="000000"/>
        </w:rPr>
        <w:t>Анания</w:t>
      </w:r>
      <w:proofErr w:type="spellEnd"/>
      <w:r w:rsidRPr="00195560">
        <w:rPr>
          <w:rFonts w:ascii="Times New Roman" w:hAnsi="Times New Roman" w:cs="Times New Roman"/>
          <w:color w:val="000000"/>
        </w:rPr>
        <w:t xml:space="preserve"> </w:t>
      </w:r>
      <w:proofErr w:type="spellStart"/>
      <w:r w:rsidRPr="00195560">
        <w:rPr>
          <w:rFonts w:ascii="Times New Roman" w:hAnsi="Times New Roman" w:cs="Times New Roman"/>
          <w:color w:val="000000"/>
        </w:rPr>
        <w:t>Гордеевича</w:t>
      </w:r>
      <w:proofErr w:type="spellEnd"/>
      <w:r w:rsidRPr="00195560">
        <w:rPr>
          <w:rFonts w:ascii="Times New Roman" w:hAnsi="Times New Roman" w:cs="Times New Roman"/>
          <w:color w:val="000000"/>
        </w:rPr>
        <w:t xml:space="preserve"> Шахматова </w:t>
      </w:r>
      <w:r w:rsidRPr="00195560">
        <w:rPr>
          <w:rFonts w:ascii="Times New Roman" w:hAnsi="Times New Roman" w:cs="Times New Roman"/>
        </w:rPr>
        <w:t xml:space="preserve">в память о погибшем в </w:t>
      </w:r>
      <w:proofErr w:type="spellStart"/>
      <w:r w:rsidRPr="00195560">
        <w:rPr>
          <w:rFonts w:ascii="Times New Roman" w:hAnsi="Times New Roman" w:cs="Times New Roman"/>
        </w:rPr>
        <w:t>Верхне-Шалинском</w:t>
      </w:r>
      <w:proofErr w:type="spellEnd"/>
      <w:r w:rsidRPr="00195560">
        <w:rPr>
          <w:rFonts w:ascii="Times New Roman" w:hAnsi="Times New Roman" w:cs="Times New Roman"/>
        </w:rPr>
        <w:t xml:space="preserve"> </w:t>
      </w:r>
      <w:proofErr w:type="spellStart"/>
      <w:r w:rsidRPr="00195560">
        <w:rPr>
          <w:rFonts w:ascii="Times New Roman" w:hAnsi="Times New Roman" w:cs="Times New Roman"/>
        </w:rPr>
        <w:t>Шалинской</w:t>
      </w:r>
      <w:proofErr w:type="spellEnd"/>
      <w:r w:rsidRPr="00195560">
        <w:rPr>
          <w:rFonts w:ascii="Times New Roman" w:hAnsi="Times New Roman" w:cs="Times New Roman"/>
        </w:rPr>
        <w:t xml:space="preserve"> волости от рук дезертира казаке Андрее Васильевиче</w:t>
      </w:r>
      <w:r w:rsidRPr="00195560">
        <w:rPr>
          <w:rFonts w:ascii="Times New Roman" w:hAnsi="Times New Roman" w:cs="Times New Roman"/>
          <w:color w:val="000000"/>
        </w:rPr>
        <w:t xml:space="preserve"> </w:t>
      </w:r>
      <w:r w:rsidRPr="00195560">
        <w:rPr>
          <w:rFonts w:ascii="Times New Roman" w:hAnsi="Times New Roman" w:cs="Times New Roman"/>
        </w:rPr>
        <w:t>Селиванове, похороны которого состоялись 31 августа 1917 г. «Досадно, что т. Селиванов так пал, ведь он</w:t>
      </w:r>
    </w:p>
    <w:p w:rsidR="00195560" w:rsidRPr="00195560" w:rsidRDefault="00195560" w:rsidP="00195560">
      <w:pPr>
        <w:autoSpaceDE w:val="0"/>
        <w:autoSpaceDN w:val="0"/>
        <w:adjustRightInd w:val="0"/>
        <w:spacing w:after="0" w:line="0" w:lineRule="atLeast"/>
        <w:rPr>
          <w:rFonts w:ascii="Times New Roman" w:hAnsi="Times New Roman" w:cs="Times New Roman"/>
        </w:rPr>
      </w:pPr>
      <w:r w:rsidRPr="00195560">
        <w:rPr>
          <w:rFonts w:ascii="Times New Roman" w:hAnsi="Times New Roman" w:cs="Times New Roman"/>
        </w:rPr>
        <w:t>был на фронте, был в бою и оттуда вышел невредимым</w:t>
      </w:r>
      <w:proofErr w:type="gramStart"/>
      <w:r w:rsidRPr="00195560">
        <w:rPr>
          <w:rFonts w:ascii="Times New Roman" w:hAnsi="Times New Roman" w:cs="Times New Roman"/>
        </w:rPr>
        <w:t>… В</w:t>
      </w:r>
      <w:proofErr w:type="gramEnd"/>
      <w:r w:rsidRPr="00195560">
        <w:rPr>
          <w:rFonts w:ascii="Times New Roman" w:hAnsi="Times New Roman" w:cs="Times New Roman"/>
        </w:rPr>
        <w:t xml:space="preserve"> апреле месяце приезжая из командировки в сотню по служебному делу, в разговоре со мной он говорил: Крестьяне прямо таки запуганы, эти дезертиры и винокуры, как </w:t>
      </w:r>
      <w:proofErr w:type="gramStart"/>
      <w:r w:rsidRPr="00195560">
        <w:rPr>
          <w:rFonts w:ascii="Times New Roman" w:hAnsi="Times New Roman" w:cs="Times New Roman"/>
        </w:rPr>
        <w:t>гады</w:t>
      </w:r>
      <w:proofErr w:type="gramEnd"/>
      <w:r w:rsidRPr="00195560">
        <w:rPr>
          <w:rFonts w:ascii="Times New Roman" w:hAnsi="Times New Roman" w:cs="Times New Roman"/>
        </w:rPr>
        <w:t xml:space="preserve">, отравляют жизнь деревни, надо с ними бороться беспощадно…».   Публиковались в газете и материалы за подписью другого </w:t>
      </w:r>
      <w:proofErr w:type="spellStart"/>
      <w:r w:rsidRPr="00195560">
        <w:rPr>
          <w:rFonts w:ascii="Times New Roman" w:hAnsi="Times New Roman" w:cs="Times New Roman"/>
        </w:rPr>
        <w:t>таштыпца</w:t>
      </w:r>
      <w:proofErr w:type="spellEnd"/>
      <w:r w:rsidRPr="00195560">
        <w:rPr>
          <w:rFonts w:ascii="Times New Roman" w:hAnsi="Times New Roman" w:cs="Times New Roman"/>
        </w:rPr>
        <w:t xml:space="preserve"> – </w:t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645160</wp:posOffset>
            </wp:positionV>
            <wp:extent cx="2619375" cy="1647825"/>
            <wp:effectExtent l="19050" t="0" r="9525" b="0"/>
            <wp:wrapSquare wrapText="bothSides"/>
            <wp:docPr id="3" name="Рисунок 2" descr="C:\Documents and Settings\User\Рабочий стол\250 лет Таштыпу\Статья Паршукова Владимира Александровича\уроженец Таштыпа прапорщик Валериан Васильевич Серебренников  1920 г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250 лет Таштыпу\Статья Паршукова Владимира Александровича\уроженец Таштыпа прапорщик Валериан Васильевич Серебренников  1920 г.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5560">
        <w:rPr>
          <w:rFonts w:ascii="Times New Roman" w:hAnsi="Times New Roman" w:cs="Times New Roman"/>
        </w:rPr>
        <w:t>Валериана Васильевича Серебренникова.</w:t>
      </w:r>
      <w:r w:rsidRPr="0019556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95560" w:rsidRPr="00195560" w:rsidRDefault="00195560" w:rsidP="00195560">
      <w:pPr>
        <w:autoSpaceDE w:val="0"/>
        <w:autoSpaceDN w:val="0"/>
        <w:adjustRightInd w:val="0"/>
        <w:spacing w:after="0" w:line="0" w:lineRule="atLeas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-2657475</wp:posOffset>
            </wp:positionH>
            <wp:positionV relativeFrom="paragraph">
              <wp:posOffset>1536700</wp:posOffset>
            </wp:positionV>
            <wp:extent cx="2486025" cy="2423795"/>
            <wp:effectExtent l="19050" t="0" r="9525" b="0"/>
            <wp:wrapSquare wrapText="bothSides"/>
            <wp:docPr id="1" name="Рисунок 1" descr="C:\Documents and Settings\User\Рабочий стол\250 лет Таштыпу\Статья Паршукова Владимира Александровича\Так выглядела газета енисейских казаков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250 лет Таштыпу\Статья Паршукова Владимира Александровича\Так выглядела газета енисейских казаков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42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95560">
        <w:rPr>
          <w:rFonts w:ascii="Times New Roman" w:hAnsi="Times New Roman" w:cs="Times New Roman"/>
        </w:rPr>
        <w:t xml:space="preserve">    </w:t>
      </w:r>
      <w:r w:rsidRPr="00195560">
        <w:rPr>
          <w:rFonts w:ascii="Times New Roman" w:hAnsi="Times New Roman" w:cs="Times New Roman"/>
        </w:rPr>
        <w:tab/>
        <w:t>А вот что сообщалось во втором номере газеты: «В Войсковое Управление поступило от Таштыпского казачьего станичного комитета пожертвование в пользу военнопленных, находящихся в Германии – 60 рублей. Означенные деньги препровождены в распоряжение Красноярского дамского комитета, заведующего сборами пожертвований для военнопленных, находящихся в воюющих с нами государствах. Управление приносит глубокую благодарность станичникам Таштыпцам за их братское сочувствие нашим братьям, томящимся во вражеском плену, и призывает станичников</w:t>
      </w:r>
      <w:r w:rsidRPr="00195560">
        <w:rPr>
          <w:rFonts w:ascii="Times New Roman" w:hAnsi="Times New Roman" w:cs="Times New Roman"/>
          <w:color w:val="FF0000"/>
        </w:rPr>
        <w:t xml:space="preserve"> </w:t>
      </w:r>
      <w:r w:rsidRPr="00195560">
        <w:rPr>
          <w:rFonts w:ascii="Times New Roman" w:hAnsi="Times New Roman" w:cs="Times New Roman"/>
        </w:rPr>
        <w:t>последовать примеру Таштыпцев…».</w:t>
      </w:r>
    </w:p>
    <w:p w:rsidR="00195560" w:rsidRPr="00195560" w:rsidRDefault="00195560" w:rsidP="00195560">
      <w:pPr>
        <w:autoSpaceDE w:val="0"/>
        <w:autoSpaceDN w:val="0"/>
        <w:adjustRightInd w:val="0"/>
        <w:spacing w:after="0" w:line="0" w:lineRule="atLeast"/>
        <w:rPr>
          <w:rFonts w:ascii="Times New Roman" w:hAnsi="Times New Roman" w:cs="Times New Roman"/>
        </w:rPr>
      </w:pPr>
      <w:r w:rsidRPr="00195560">
        <w:rPr>
          <w:rFonts w:ascii="Times New Roman" w:hAnsi="Times New Roman" w:cs="Times New Roman"/>
        </w:rPr>
        <w:t xml:space="preserve">   </w:t>
      </w:r>
      <w:r w:rsidRPr="00195560">
        <w:rPr>
          <w:rFonts w:ascii="Times New Roman" w:hAnsi="Times New Roman" w:cs="Times New Roman"/>
        </w:rPr>
        <w:tab/>
        <w:t xml:space="preserve">Сохранились воспоминания об А. Г. Шахматове, записанные Сергеем Ивановичем </w:t>
      </w:r>
      <w:proofErr w:type="spellStart"/>
      <w:r w:rsidRPr="00195560">
        <w:rPr>
          <w:rFonts w:ascii="Times New Roman" w:hAnsi="Times New Roman" w:cs="Times New Roman"/>
        </w:rPr>
        <w:t>Байкаловым</w:t>
      </w:r>
      <w:proofErr w:type="spellEnd"/>
      <w:r w:rsidRPr="00195560">
        <w:rPr>
          <w:rFonts w:ascii="Times New Roman" w:hAnsi="Times New Roman" w:cs="Times New Roman"/>
        </w:rPr>
        <w:t xml:space="preserve"> из Абакана. </w:t>
      </w:r>
      <w:proofErr w:type="spellStart"/>
      <w:r w:rsidRPr="00195560">
        <w:rPr>
          <w:rFonts w:ascii="Times New Roman" w:hAnsi="Times New Roman" w:cs="Times New Roman"/>
        </w:rPr>
        <w:t>Монокская</w:t>
      </w:r>
      <w:proofErr w:type="spellEnd"/>
      <w:r w:rsidRPr="00195560">
        <w:rPr>
          <w:rFonts w:ascii="Times New Roman" w:hAnsi="Times New Roman" w:cs="Times New Roman"/>
        </w:rPr>
        <w:t xml:space="preserve"> казачка Анастасия Егоровна Байкалова, прожившая 105 лет, рассказывала: «Запомнилось также  мне и то, как таштыпский атаман </w:t>
      </w:r>
      <w:proofErr w:type="spellStart"/>
      <w:r w:rsidRPr="00195560">
        <w:rPr>
          <w:rFonts w:ascii="Times New Roman" w:hAnsi="Times New Roman" w:cs="Times New Roman"/>
        </w:rPr>
        <w:t>Ананий</w:t>
      </w:r>
      <w:proofErr w:type="spellEnd"/>
      <w:r w:rsidRPr="00195560">
        <w:rPr>
          <w:rFonts w:ascii="Times New Roman" w:hAnsi="Times New Roman" w:cs="Times New Roman"/>
        </w:rPr>
        <w:t xml:space="preserve"> </w:t>
      </w:r>
      <w:proofErr w:type="spellStart"/>
      <w:r w:rsidRPr="00195560">
        <w:rPr>
          <w:rFonts w:ascii="Times New Roman" w:hAnsi="Times New Roman" w:cs="Times New Roman"/>
        </w:rPr>
        <w:t>Гордеевич</w:t>
      </w:r>
      <w:proofErr w:type="spellEnd"/>
      <w:r w:rsidRPr="00195560">
        <w:rPr>
          <w:rFonts w:ascii="Times New Roman" w:hAnsi="Times New Roman" w:cs="Times New Roman"/>
        </w:rPr>
        <w:t xml:space="preserve"> Шахматов к нам в </w:t>
      </w:r>
      <w:proofErr w:type="spellStart"/>
      <w:r w:rsidRPr="00195560">
        <w:rPr>
          <w:rFonts w:ascii="Times New Roman" w:hAnsi="Times New Roman" w:cs="Times New Roman"/>
        </w:rPr>
        <w:t>Монок</w:t>
      </w:r>
      <w:proofErr w:type="spellEnd"/>
      <w:r w:rsidRPr="00195560">
        <w:rPr>
          <w:rFonts w:ascii="Times New Roman" w:hAnsi="Times New Roman" w:cs="Times New Roman"/>
        </w:rPr>
        <w:t xml:space="preserve"> приезжал: в запряжке тройка серых в яблоках коней, казак-кучер, звон </w:t>
      </w:r>
      <w:proofErr w:type="spellStart"/>
      <w:r w:rsidRPr="00195560">
        <w:rPr>
          <w:rFonts w:ascii="Times New Roman" w:hAnsi="Times New Roman" w:cs="Times New Roman"/>
        </w:rPr>
        <w:t>колокольцев</w:t>
      </w:r>
      <w:proofErr w:type="spellEnd"/>
      <w:r w:rsidRPr="00195560">
        <w:rPr>
          <w:rFonts w:ascii="Times New Roman" w:hAnsi="Times New Roman" w:cs="Times New Roman"/>
        </w:rPr>
        <w:t xml:space="preserve"> да </w:t>
      </w:r>
      <w:proofErr w:type="spellStart"/>
      <w:r w:rsidRPr="00195560">
        <w:rPr>
          <w:rFonts w:ascii="Times New Roman" w:hAnsi="Times New Roman" w:cs="Times New Roman"/>
        </w:rPr>
        <w:t>шаркунцов</w:t>
      </w:r>
      <w:proofErr w:type="spellEnd"/>
      <w:r w:rsidRPr="00195560">
        <w:rPr>
          <w:rFonts w:ascii="Times New Roman" w:hAnsi="Times New Roman" w:cs="Times New Roman"/>
        </w:rPr>
        <w:t>. Сбруя вся горит на солнце. Он сам казак видный  был, почему-то всегда к моему батюшке Егору Спиридоновичу заезжал. Скорее всего, от того, что мы рядом с церковью жили, а отец мой за войну с японцами был георгиевским кавалером. Думаю, поэтому ему сам окружной атаман особую честь выказывал…». </w:t>
      </w:r>
    </w:p>
    <w:p w:rsidR="00195560" w:rsidRPr="00195560" w:rsidRDefault="00195560" w:rsidP="00195560">
      <w:pPr>
        <w:autoSpaceDE w:val="0"/>
        <w:autoSpaceDN w:val="0"/>
        <w:adjustRightInd w:val="0"/>
        <w:spacing w:after="0" w:line="0" w:lineRule="atLeast"/>
        <w:rPr>
          <w:rFonts w:ascii="Times New Roman" w:hAnsi="Times New Roman" w:cs="Times New Roman"/>
        </w:rPr>
      </w:pPr>
      <w:r w:rsidRPr="00195560">
        <w:rPr>
          <w:rFonts w:ascii="Times New Roman" w:hAnsi="Times New Roman" w:cs="Times New Roman"/>
        </w:rPr>
        <w:t xml:space="preserve">   </w:t>
      </w:r>
      <w:r w:rsidRPr="00195560">
        <w:rPr>
          <w:rFonts w:ascii="Times New Roman" w:hAnsi="Times New Roman" w:cs="Times New Roman"/>
        </w:rPr>
        <w:tab/>
        <w:t>А.Г. Шахматов на 2 Съезде Енисейского казачьего войска был избран делегатом на Сибирский областной съезд в город Томск. При рассмотрении вопроса о будущих выборах в Учредительное собрание было принято решение голосовать за социалистические партии, кроме «</w:t>
      </w:r>
      <w:proofErr w:type="spellStart"/>
      <w:r w:rsidRPr="00195560">
        <w:rPr>
          <w:rFonts w:ascii="Times New Roman" w:hAnsi="Times New Roman" w:cs="Times New Roman"/>
        </w:rPr>
        <w:t>архи-левых</w:t>
      </w:r>
      <w:proofErr w:type="spellEnd"/>
      <w:r w:rsidRPr="00195560">
        <w:rPr>
          <w:rFonts w:ascii="Times New Roman" w:hAnsi="Times New Roman" w:cs="Times New Roman"/>
        </w:rPr>
        <w:t xml:space="preserve">». На всякий случай было предложено наметить своего «чисто казачьего делегата» в будущее Учредительное собрание. Большинством голосов участников съезда, кандидатом был избран так же таштыпский казак, член партии меньшевиков Анатолий Васильевич </w:t>
      </w:r>
      <w:proofErr w:type="spellStart"/>
      <w:r w:rsidRPr="00195560">
        <w:rPr>
          <w:rFonts w:ascii="Times New Roman" w:hAnsi="Times New Roman" w:cs="Times New Roman"/>
        </w:rPr>
        <w:t>Байкалов</w:t>
      </w:r>
      <w:proofErr w:type="spellEnd"/>
      <w:r w:rsidRPr="00195560">
        <w:rPr>
          <w:rFonts w:ascii="Times New Roman" w:hAnsi="Times New Roman" w:cs="Times New Roman"/>
        </w:rPr>
        <w:t>.</w:t>
      </w:r>
    </w:p>
    <w:p w:rsidR="00195560" w:rsidRPr="00195560" w:rsidRDefault="00195560" w:rsidP="00195560">
      <w:pPr>
        <w:pStyle w:val="1"/>
        <w:spacing w:after="0" w:line="0" w:lineRule="atLeast"/>
        <w:ind w:left="0"/>
        <w:rPr>
          <w:rFonts w:ascii="Times New Roman" w:hAnsi="Times New Roman"/>
        </w:rPr>
      </w:pPr>
      <w:r w:rsidRPr="00195560">
        <w:rPr>
          <w:rFonts w:ascii="Times New Roman" w:hAnsi="Times New Roman"/>
        </w:rPr>
        <w:t xml:space="preserve">   </w:t>
      </w:r>
      <w:r w:rsidRPr="00195560">
        <w:rPr>
          <w:rFonts w:ascii="Times New Roman" w:hAnsi="Times New Roman"/>
        </w:rPr>
        <w:tab/>
        <w:t xml:space="preserve">Следует остановиться на биографии этого человека, который получил мировую известность, находясь в эмиграции. А.В. </w:t>
      </w:r>
      <w:proofErr w:type="spellStart"/>
      <w:r w:rsidRPr="00195560">
        <w:rPr>
          <w:rFonts w:ascii="Times New Roman" w:hAnsi="Times New Roman"/>
          <w:bCs/>
        </w:rPr>
        <w:t>Байкалов</w:t>
      </w:r>
      <w:proofErr w:type="spellEnd"/>
      <w:r w:rsidRPr="00195560">
        <w:rPr>
          <w:rFonts w:ascii="Times New Roman" w:hAnsi="Times New Roman"/>
        </w:rPr>
        <w:t xml:space="preserve">, журналист, писатель, из казаков станицы Таштып, Енисейской губернии, студент Казанского университета. Родился около 1882 г. (по некоторым сведениям 23 ноября). Участвовал в революционном движении. При ликвидации Казанской социал-демократической организации 23 марта 1903 г. был арестован. До приговора выслан в Красноярск, где 23 июля т. г. вторично арестован (найден черновик воззвания и типографские принадлежности). Дело приостановлено для совместного рассмотрения с казанским дознанием, которое впоследствии прекращено. В 1904 г. Анатолий </w:t>
      </w:r>
      <w:proofErr w:type="spellStart"/>
      <w:r w:rsidRPr="00195560">
        <w:rPr>
          <w:rFonts w:ascii="Times New Roman" w:hAnsi="Times New Roman"/>
        </w:rPr>
        <w:t>Байкалов</w:t>
      </w:r>
      <w:proofErr w:type="spellEnd"/>
      <w:r w:rsidRPr="00195560">
        <w:rPr>
          <w:rFonts w:ascii="Times New Roman" w:hAnsi="Times New Roman"/>
        </w:rPr>
        <w:t xml:space="preserve"> во дворе Красноярской тюрьмы ударил заключенного Ивана </w:t>
      </w:r>
      <w:proofErr w:type="spellStart"/>
      <w:r w:rsidRPr="00195560">
        <w:rPr>
          <w:rFonts w:ascii="Times New Roman" w:hAnsi="Times New Roman"/>
        </w:rPr>
        <w:t>Бойцова</w:t>
      </w:r>
      <w:proofErr w:type="spellEnd"/>
      <w:r w:rsidRPr="00195560">
        <w:rPr>
          <w:rFonts w:ascii="Times New Roman" w:hAnsi="Times New Roman"/>
        </w:rPr>
        <w:t xml:space="preserve">, заподозренного в шпионстве. По распоряжению директора Департамента полиции от 5 мая 1904 г. это дело было прекращено без возбуждения формального дознания. В 1905 г. член Красноярского комитета РСДРП, меньшевик.    </w:t>
      </w:r>
      <w:r w:rsidRPr="00195560">
        <w:rPr>
          <w:rFonts w:ascii="Times New Roman" w:hAnsi="Times New Roman"/>
        </w:rPr>
        <w:lastRenderedPageBreak/>
        <w:t>В конце текущего года член исполнительного комитета Красноярского совета, рабочих и солдатских депутатов и один из редакторов газеты «Красноярский Рабочий». Привлекался по делу Красноярской социал-демократической организации в 1907 г. В 1917 г. входил в состав Красноярского «комитета общественной безопасности» и местного комитета РСДРП. Руководитель Красноярской организации меньшевиков.</w:t>
      </w:r>
    </w:p>
    <w:p w:rsidR="00195560" w:rsidRPr="00195560" w:rsidRDefault="00195560" w:rsidP="00195560">
      <w:pPr>
        <w:shd w:val="clear" w:color="auto" w:fill="FFFFFF"/>
        <w:spacing w:after="0" w:line="0" w:lineRule="atLeast"/>
        <w:rPr>
          <w:rFonts w:ascii="Times New Roman" w:hAnsi="Times New Roman" w:cs="Times New Roman"/>
        </w:rPr>
      </w:pPr>
      <w:r w:rsidRPr="00195560">
        <w:rPr>
          <w:rFonts w:ascii="Times New Roman" w:hAnsi="Times New Roman" w:cs="Times New Roman"/>
        </w:rPr>
        <w:t xml:space="preserve">   </w:t>
      </w:r>
      <w:r w:rsidRPr="00195560">
        <w:rPr>
          <w:rFonts w:ascii="Times New Roman" w:hAnsi="Times New Roman" w:cs="Times New Roman"/>
        </w:rPr>
        <w:tab/>
        <w:t xml:space="preserve">В 1918 году А.В. </w:t>
      </w:r>
      <w:proofErr w:type="spellStart"/>
      <w:r w:rsidRPr="00195560">
        <w:rPr>
          <w:rFonts w:ascii="Times New Roman" w:hAnsi="Times New Roman" w:cs="Times New Roman"/>
        </w:rPr>
        <w:t>Байкалов</w:t>
      </w:r>
      <w:proofErr w:type="spellEnd"/>
      <w:r w:rsidRPr="00195560">
        <w:rPr>
          <w:rFonts w:ascii="Times New Roman" w:hAnsi="Times New Roman" w:cs="Times New Roman"/>
        </w:rPr>
        <w:t xml:space="preserve"> выполнял дипломатические поручения Сибирского Областного правительства в Китае и Японии. В эмиграции с 1919 г. жил в Лондоне. Работал в русских кооперативных организациях. Занимался общественной деятельностью. Редактор газеты «Русский в Англии». В Париже бывал наездами, где сотрудничал в русской периодической печати. В 1924-1940 гг. постоянный сотрудник «Последних новостей», с 1947 г. многолетний сотрудник «Русской мысли» и журнала «Часовой». Печатался в журнале «Возрождение». Член Главного правления Российских национальных объединений. Скончался Анатолий Васильевич </w:t>
      </w:r>
      <w:proofErr w:type="spellStart"/>
      <w:r w:rsidRPr="00195560">
        <w:rPr>
          <w:rFonts w:ascii="Times New Roman" w:hAnsi="Times New Roman" w:cs="Times New Roman"/>
        </w:rPr>
        <w:t>Байкалов</w:t>
      </w:r>
      <w:proofErr w:type="spellEnd"/>
      <w:r w:rsidRPr="00195560">
        <w:rPr>
          <w:rFonts w:ascii="Times New Roman" w:hAnsi="Times New Roman" w:cs="Times New Roman"/>
        </w:rPr>
        <w:t xml:space="preserve"> 13 июля 1964 г. в Лондоне, похоронен на кладбище</w:t>
      </w:r>
      <w:r w:rsidRPr="00195560">
        <w:rPr>
          <w:rStyle w:val="apple-converted-space"/>
          <w:rFonts w:ascii="Times New Roman" w:hAnsi="Times New Roman" w:cs="Times New Roman"/>
        </w:rPr>
        <w:t> </w:t>
      </w:r>
      <w:proofErr w:type="spellStart"/>
      <w:r w:rsidRPr="00195560">
        <w:rPr>
          <w:rFonts w:ascii="Times New Roman" w:hAnsi="Times New Roman" w:cs="Times New Roman"/>
        </w:rPr>
        <w:t>Гольдерс</w:t>
      </w:r>
      <w:proofErr w:type="spellEnd"/>
      <w:r w:rsidRPr="00195560">
        <w:rPr>
          <w:rFonts w:ascii="Times New Roman" w:hAnsi="Times New Roman" w:cs="Times New Roman"/>
        </w:rPr>
        <w:t xml:space="preserve"> Грин.</w:t>
      </w:r>
    </w:p>
    <w:p w:rsidR="00195560" w:rsidRPr="00195560" w:rsidRDefault="00195560" w:rsidP="00195560">
      <w:pPr>
        <w:spacing w:after="0" w:line="0" w:lineRule="atLeast"/>
        <w:rPr>
          <w:rFonts w:ascii="Times New Roman" w:hAnsi="Times New Roman" w:cs="Times New Roman"/>
        </w:rPr>
      </w:pPr>
      <w:r w:rsidRPr="00195560">
        <w:rPr>
          <w:rFonts w:ascii="Times New Roman" w:hAnsi="Times New Roman" w:cs="Times New Roman"/>
        </w:rPr>
        <w:t xml:space="preserve">   </w:t>
      </w:r>
      <w:r w:rsidRPr="00195560">
        <w:rPr>
          <w:rFonts w:ascii="Times New Roman" w:hAnsi="Times New Roman" w:cs="Times New Roman"/>
        </w:rPr>
        <w:tab/>
        <w:t xml:space="preserve">Во время </w:t>
      </w:r>
      <w:proofErr w:type="spellStart"/>
      <w:r w:rsidRPr="00195560">
        <w:rPr>
          <w:rFonts w:ascii="Times New Roman" w:hAnsi="Times New Roman" w:cs="Times New Roman"/>
        </w:rPr>
        <w:t>сотниковского</w:t>
      </w:r>
      <w:proofErr w:type="spellEnd"/>
      <w:r w:rsidRPr="00195560">
        <w:rPr>
          <w:rFonts w:ascii="Times New Roman" w:hAnsi="Times New Roman" w:cs="Times New Roman"/>
        </w:rPr>
        <w:t xml:space="preserve"> мятежа, как писали советские историки, идейным вдохновителем контрреволюции в Таштыпе был Иван </w:t>
      </w:r>
      <w:proofErr w:type="spellStart"/>
      <w:r w:rsidRPr="00195560">
        <w:rPr>
          <w:rFonts w:ascii="Times New Roman" w:hAnsi="Times New Roman" w:cs="Times New Roman"/>
        </w:rPr>
        <w:t>Маркелович</w:t>
      </w:r>
      <w:proofErr w:type="spellEnd"/>
      <w:r w:rsidRPr="00195560">
        <w:rPr>
          <w:rFonts w:ascii="Times New Roman" w:hAnsi="Times New Roman" w:cs="Times New Roman"/>
        </w:rPr>
        <w:t xml:space="preserve"> Кузьмин. Его поддерживали урядник Василий Семенович Серебренников, сын которого состоял в Войсковом правлении казачьего войска в Красноярске, купцы: Федор Яковлевич Зырянов и братья Широковы, станичный атаман Евгений Ефимович Еремеев и другие казаки, имевшие влияние в станице. </w:t>
      </w:r>
    </w:p>
    <w:p w:rsidR="00195560" w:rsidRPr="00195560" w:rsidRDefault="00195560" w:rsidP="00195560">
      <w:pPr>
        <w:spacing w:after="0" w:line="0" w:lineRule="atLeast"/>
        <w:rPr>
          <w:rFonts w:ascii="Times New Roman" w:hAnsi="Times New Roman" w:cs="Times New Roman"/>
        </w:rPr>
      </w:pPr>
      <w:r w:rsidRPr="00195560">
        <w:rPr>
          <w:rFonts w:ascii="Times New Roman" w:hAnsi="Times New Roman" w:cs="Times New Roman"/>
        </w:rPr>
        <w:t xml:space="preserve">   </w:t>
      </w:r>
      <w:r w:rsidRPr="00195560">
        <w:rPr>
          <w:rFonts w:ascii="Times New Roman" w:hAnsi="Times New Roman" w:cs="Times New Roman"/>
        </w:rPr>
        <w:tab/>
        <w:t xml:space="preserve">Сын, руководителя таштыпских казаков Кузьмина, </w:t>
      </w:r>
      <w:r w:rsidRPr="00195560">
        <w:rPr>
          <w:rFonts w:ascii="Times New Roman" w:eastAsia="HiddenHorzOCR" w:hAnsi="Times New Roman" w:cs="Times New Roman"/>
        </w:rPr>
        <w:t>Владимир</w:t>
      </w:r>
      <w:r w:rsidRPr="00195560">
        <w:rPr>
          <w:rFonts w:ascii="Times New Roman" w:eastAsia="HiddenHorzOCR" w:hAnsi="Times New Roman" w:cs="Times New Roman"/>
          <w:i/>
        </w:rPr>
        <w:t xml:space="preserve"> </w:t>
      </w:r>
      <w:r w:rsidRPr="00195560">
        <w:rPr>
          <w:rFonts w:ascii="Times New Roman" w:eastAsia="HiddenHorzOCR" w:hAnsi="Times New Roman" w:cs="Times New Roman"/>
        </w:rPr>
        <w:t>Иванович</w:t>
      </w:r>
      <w:r w:rsidRPr="00195560">
        <w:rPr>
          <w:rFonts w:ascii="Times New Roman" w:eastAsia="HiddenHorzOCR" w:hAnsi="Times New Roman" w:cs="Times New Roman"/>
          <w:i/>
        </w:rPr>
        <w:t xml:space="preserve"> </w:t>
      </w:r>
      <w:r w:rsidRPr="00195560">
        <w:rPr>
          <w:rFonts w:ascii="Times New Roman" w:eastAsia="HiddenHorzOCR" w:hAnsi="Times New Roman" w:cs="Times New Roman"/>
        </w:rPr>
        <w:t>Кузьмин,</w:t>
      </w:r>
      <w:r w:rsidRPr="00195560">
        <w:rPr>
          <w:rFonts w:ascii="Times New Roman" w:eastAsia="HiddenHorzOCR" w:hAnsi="Times New Roman" w:cs="Times New Roman"/>
          <w:i/>
        </w:rPr>
        <w:t xml:space="preserve"> </w:t>
      </w:r>
      <w:r w:rsidRPr="00195560">
        <w:rPr>
          <w:rFonts w:ascii="Times New Roman" w:hAnsi="Times New Roman" w:cs="Times New Roman"/>
        </w:rPr>
        <w:t xml:space="preserve">бывший в то время священником, организовал с помощью эсеров и меньшевиков контрреволюционные силы  в Минусинске и уезде. </w:t>
      </w:r>
    </w:p>
    <w:p w:rsidR="00195560" w:rsidRPr="00195560" w:rsidRDefault="00195560" w:rsidP="00195560">
      <w:pPr>
        <w:spacing w:after="0" w:line="0" w:lineRule="atLeast"/>
        <w:rPr>
          <w:rFonts w:ascii="Times New Roman" w:hAnsi="Times New Roman" w:cs="Times New Roman"/>
          <w:color w:val="000000"/>
        </w:rPr>
      </w:pPr>
      <w:r w:rsidRPr="00195560">
        <w:rPr>
          <w:rFonts w:ascii="Times New Roman" w:hAnsi="Times New Roman" w:cs="Times New Roman"/>
        </w:rPr>
        <w:t xml:space="preserve">   </w:t>
      </w:r>
      <w:r w:rsidRPr="00195560">
        <w:rPr>
          <w:rFonts w:ascii="Times New Roman" w:hAnsi="Times New Roman" w:cs="Times New Roman"/>
        </w:rPr>
        <w:tab/>
        <w:t>Значительная часть населения Таштыпа, состоящая из казаков, так же была на стороне Сотникова, поэтому Таштып в большевистских газетах назывался рассадником контрреволюции.</w:t>
      </w:r>
    </w:p>
    <w:p w:rsidR="00195560" w:rsidRPr="00195560" w:rsidRDefault="00195560" w:rsidP="00195560">
      <w:pPr>
        <w:pStyle w:val="1"/>
        <w:spacing w:after="0" w:line="0" w:lineRule="atLeast"/>
        <w:ind w:left="0"/>
        <w:rPr>
          <w:rFonts w:ascii="Times New Roman" w:hAnsi="Times New Roman"/>
          <w:color w:val="000000"/>
        </w:rPr>
      </w:pPr>
      <w:r w:rsidRPr="00195560">
        <w:rPr>
          <w:rStyle w:val="10"/>
          <w:sz w:val="22"/>
          <w:szCs w:val="22"/>
        </w:rPr>
        <w:t xml:space="preserve">   </w:t>
      </w:r>
      <w:r w:rsidRPr="00195560">
        <w:rPr>
          <w:rStyle w:val="10"/>
          <w:sz w:val="22"/>
          <w:szCs w:val="22"/>
        </w:rPr>
        <w:tab/>
      </w:r>
      <w:proofErr w:type="spellStart"/>
      <w:r w:rsidRPr="00195560">
        <w:rPr>
          <w:rStyle w:val="10"/>
          <w:sz w:val="22"/>
          <w:szCs w:val="22"/>
        </w:rPr>
        <w:t>Сотниковский</w:t>
      </w:r>
      <w:proofErr w:type="spellEnd"/>
      <w:r w:rsidRPr="00195560">
        <w:rPr>
          <w:rStyle w:val="10"/>
          <w:sz w:val="22"/>
          <w:szCs w:val="22"/>
        </w:rPr>
        <w:t xml:space="preserve"> мятеж закончился поражением. Большинство казаков надеявшиеся на недолговечность новой власти и устав от мировой войны, не захотели участвовать в новой, братоубийственной войне</w:t>
      </w:r>
      <w:r w:rsidRPr="00195560">
        <w:rPr>
          <w:rFonts w:ascii="Times New Roman" w:hAnsi="Times New Roman"/>
        </w:rPr>
        <w:t>.</w:t>
      </w:r>
      <w:r w:rsidRPr="00195560">
        <w:rPr>
          <w:rFonts w:ascii="Times New Roman" w:hAnsi="Times New Roman"/>
          <w:color w:val="000000"/>
        </w:rPr>
        <w:t xml:space="preserve">   </w:t>
      </w:r>
    </w:p>
    <w:p w:rsidR="00195560" w:rsidRPr="00195560" w:rsidRDefault="00195560" w:rsidP="00195560">
      <w:pPr>
        <w:pStyle w:val="1"/>
        <w:spacing w:after="0" w:line="0" w:lineRule="atLeast"/>
        <w:ind w:left="0"/>
        <w:rPr>
          <w:rFonts w:ascii="Times New Roman" w:hAnsi="Times New Roman"/>
          <w:color w:val="000000"/>
        </w:rPr>
      </w:pPr>
      <w:r w:rsidRPr="00195560">
        <w:rPr>
          <w:rFonts w:ascii="Times New Roman" w:hAnsi="Times New Roman"/>
          <w:color w:val="000000"/>
        </w:rPr>
        <w:t xml:space="preserve">   </w:t>
      </w:r>
      <w:r w:rsidRPr="00195560">
        <w:rPr>
          <w:rFonts w:ascii="Times New Roman" w:hAnsi="Times New Roman"/>
          <w:color w:val="000000"/>
        </w:rPr>
        <w:tab/>
      </w:r>
      <w:r w:rsidRPr="00195560">
        <w:rPr>
          <w:rStyle w:val="10"/>
          <w:sz w:val="22"/>
          <w:szCs w:val="22"/>
        </w:rPr>
        <w:t xml:space="preserve">16 апреля 1918 г. Енисейский </w:t>
      </w:r>
      <w:proofErr w:type="spellStart"/>
      <w:r w:rsidRPr="00195560">
        <w:rPr>
          <w:rStyle w:val="10"/>
          <w:sz w:val="22"/>
          <w:szCs w:val="22"/>
        </w:rPr>
        <w:t>губисполком</w:t>
      </w:r>
      <w:proofErr w:type="spellEnd"/>
      <w:r w:rsidRPr="00195560">
        <w:rPr>
          <w:rStyle w:val="10"/>
          <w:sz w:val="22"/>
          <w:szCs w:val="22"/>
        </w:rPr>
        <w:t xml:space="preserve"> объявил об упразднении казачьего сословия в губернии. Все войсковое имущество передавалось в ведение военного отдела</w:t>
      </w:r>
      <w:r w:rsidRPr="00195560">
        <w:rPr>
          <w:rFonts w:ascii="Times New Roman" w:hAnsi="Times New Roman"/>
        </w:rPr>
        <w:t>.</w:t>
      </w:r>
    </w:p>
    <w:p w:rsidR="00195560" w:rsidRPr="00195560" w:rsidRDefault="00195560" w:rsidP="00195560">
      <w:pPr>
        <w:shd w:val="clear" w:color="auto" w:fill="FFFFFF"/>
        <w:spacing w:after="0" w:line="0" w:lineRule="atLeast"/>
        <w:rPr>
          <w:rStyle w:val="10"/>
          <w:rFonts w:eastAsiaTheme="minorEastAsia"/>
          <w:sz w:val="22"/>
          <w:szCs w:val="22"/>
        </w:rPr>
      </w:pPr>
      <w:r w:rsidRPr="00195560">
        <w:rPr>
          <w:rFonts w:ascii="Times New Roman" w:hAnsi="Times New Roman" w:cs="Times New Roman"/>
          <w:color w:val="0000FF"/>
        </w:rPr>
        <w:t xml:space="preserve">   </w:t>
      </w:r>
      <w:r w:rsidRPr="00195560">
        <w:rPr>
          <w:rFonts w:ascii="Times New Roman" w:hAnsi="Times New Roman" w:cs="Times New Roman"/>
          <w:color w:val="0000FF"/>
        </w:rPr>
        <w:tab/>
      </w:r>
      <w:r w:rsidRPr="00195560">
        <w:rPr>
          <w:rFonts w:ascii="Times New Roman" w:hAnsi="Times New Roman" w:cs="Times New Roman"/>
        </w:rPr>
        <w:t xml:space="preserve">После чехословацкого выступления и свержения Советской власти казаки вспомнили все обиды, нанесенные им во время </w:t>
      </w:r>
      <w:proofErr w:type="spellStart"/>
      <w:r w:rsidRPr="00195560">
        <w:rPr>
          <w:rFonts w:ascii="Times New Roman" w:hAnsi="Times New Roman" w:cs="Times New Roman"/>
        </w:rPr>
        <w:t>сотниковского</w:t>
      </w:r>
      <w:proofErr w:type="spellEnd"/>
      <w:r w:rsidRPr="00195560">
        <w:rPr>
          <w:rFonts w:ascii="Times New Roman" w:hAnsi="Times New Roman" w:cs="Times New Roman"/>
        </w:rPr>
        <w:t xml:space="preserve"> мятежа и позднее. </w:t>
      </w:r>
      <w:r w:rsidRPr="00195560">
        <w:rPr>
          <w:rStyle w:val="10"/>
          <w:rFonts w:eastAsiaTheme="minorEastAsia"/>
          <w:sz w:val="22"/>
          <w:szCs w:val="22"/>
        </w:rPr>
        <w:t xml:space="preserve">«Унижение казачьей чести» весной 1918 г. породило жестокое отношение казаков к представителям, сторонникам Советской власти, красногвардейцам. Особой жестокостью отличались </w:t>
      </w:r>
      <w:proofErr w:type="spellStart"/>
      <w:r w:rsidRPr="00195560">
        <w:rPr>
          <w:rStyle w:val="10"/>
          <w:rFonts w:eastAsiaTheme="minorEastAsia"/>
          <w:sz w:val="22"/>
          <w:szCs w:val="22"/>
        </w:rPr>
        <w:t>таштыпские</w:t>
      </w:r>
      <w:proofErr w:type="spellEnd"/>
      <w:r w:rsidRPr="00195560">
        <w:rPr>
          <w:rStyle w:val="10"/>
          <w:rFonts w:eastAsiaTheme="minorEastAsia"/>
          <w:sz w:val="22"/>
          <w:szCs w:val="22"/>
        </w:rPr>
        <w:t xml:space="preserve"> казаки. Избивая членов Минусинского Совета, казаки обещали увести их на расправу в станицу. Многие большевики были посажены в тюрьму </w:t>
      </w:r>
      <w:proofErr w:type="gramStart"/>
      <w:r w:rsidRPr="00195560">
        <w:rPr>
          <w:rStyle w:val="10"/>
          <w:rFonts w:eastAsiaTheme="minorEastAsia"/>
          <w:sz w:val="22"/>
          <w:szCs w:val="22"/>
        </w:rPr>
        <w:t>г</w:t>
      </w:r>
      <w:proofErr w:type="gramEnd"/>
      <w:r w:rsidRPr="00195560">
        <w:rPr>
          <w:rStyle w:val="10"/>
          <w:rFonts w:eastAsiaTheme="minorEastAsia"/>
          <w:sz w:val="22"/>
          <w:szCs w:val="22"/>
        </w:rPr>
        <w:t>. Минусинска. Некоторых по дороге в тюрьму казаки убивали или калечили</w:t>
      </w:r>
      <w:r w:rsidRPr="00195560">
        <w:rPr>
          <w:rFonts w:ascii="Times New Roman" w:hAnsi="Times New Roman" w:cs="Times New Roman"/>
        </w:rPr>
        <w:t>.</w:t>
      </w:r>
    </w:p>
    <w:p w:rsidR="00195560" w:rsidRPr="00195560" w:rsidRDefault="00195560" w:rsidP="00195560">
      <w:pPr>
        <w:shd w:val="clear" w:color="auto" w:fill="FFFFFF"/>
        <w:spacing w:after="0" w:line="0" w:lineRule="atLeast"/>
        <w:rPr>
          <w:rStyle w:val="10"/>
          <w:rFonts w:eastAsiaTheme="minorEastAsia"/>
          <w:sz w:val="22"/>
          <w:szCs w:val="22"/>
        </w:rPr>
      </w:pPr>
      <w:r w:rsidRPr="00195560">
        <w:rPr>
          <w:rStyle w:val="10"/>
          <w:rFonts w:eastAsiaTheme="minorEastAsia"/>
          <w:sz w:val="22"/>
          <w:szCs w:val="22"/>
        </w:rPr>
        <w:t xml:space="preserve">   </w:t>
      </w:r>
      <w:r w:rsidRPr="00195560">
        <w:rPr>
          <w:rStyle w:val="10"/>
          <w:rFonts w:eastAsiaTheme="minorEastAsia"/>
          <w:sz w:val="22"/>
          <w:szCs w:val="22"/>
        </w:rPr>
        <w:tab/>
        <w:t xml:space="preserve">В июне 1918 г. приехавший в Таштып уездный комиссар Временного правительства </w:t>
      </w:r>
      <w:proofErr w:type="spellStart"/>
      <w:r w:rsidRPr="00195560">
        <w:rPr>
          <w:rStyle w:val="10"/>
          <w:rFonts w:eastAsiaTheme="minorEastAsia"/>
          <w:sz w:val="22"/>
          <w:szCs w:val="22"/>
        </w:rPr>
        <w:t>Тарелкин</w:t>
      </w:r>
      <w:proofErr w:type="spellEnd"/>
      <w:r w:rsidRPr="00195560">
        <w:rPr>
          <w:rStyle w:val="10"/>
          <w:rFonts w:eastAsiaTheme="minorEastAsia"/>
          <w:sz w:val="22"/>
          <w:szCs w:val="22"/>
        </w:rPr>
        <w:t xml:space="preserve">, собрав население, объявил, что в Красноярске и Минусинске Советы уже разогнаны. По его указанию были арестованы члены Таштыпского Совета и отправлены в Минусинскую тюрьму Е.Ф. Каплунов, Ф.С. </w:t>
      </w:r>
      <w:proofErr w:type="spellStart"/>
      <w:r w:rsidRPr="00195560">
        <w:rPr>
          <w:rStyle w:val="10"/>
          <w:rFonts w:eastAsiaTheme="minorEastAsia"/>
          <w:sz w:val="22"/>
          <w:szCs w:val="22"/>
        </w:rPr>
        <w:t>Байкалов</w:t>
      </w:r>
      <w:proofErr w:type="spellEnd"/>
      <w:r w:rsidRPr="00195560">
        <w:rPr>
          <w:rStyle w:val="10"/>
          <w:rFonts w:eastAsiaTheme="minorEastAsia"/>
          <w:sz w:val="22"/>
          <w:szCs w:val="22"/>
        </w:rPr>
        <w:t xml:space="preserve">, К.Н. Потанин, Н.Г. Лазарчук и другие. Председателя станичного Совета Потанина, пока везли до тюрьмы, несколько раз выводили на расстрел. У Нижней Теи «конвоир </w:t>
      </w:r>
      <w:proofErr w:type="spellStart"/>
      <w:r w:rsidRPr="00195560">
        <w:rPr>
          <w:rStyle w:val="10"/>
          <w:rFonts w:eastAsiaTheme="minorEastAsia"/>
          <w:sz w:val="22"/>
          <w:szCs w:val="22"/>
        </w:rPr>
        <w:t>Данилко</w:t>
      </w:r>
      <w:proofErr w:type="spellEnd"/>
      <w:r w:rsidRPr="00195560">
        <w:rPr>
          <w:rStyle w:val="10"/>
          <w:rFonts w:eastAsiaTheme="minorEastAsia"/>
          <w:sz w:val="22"/>
          <w:szCs w:val="22"/>
        </w:rPr>
        <w:t xml:space="preserve"> Каргополов сначала ранил его из револьвера в палец, а потом, вынув патроны, то и дело наводил наган на лицо и спускал курок. Затем штыком проткнул Потанину ногу…»</w:t>
      </w:r>
      <w:r w:rsidRPr="00195560">
        <w:rPr>
          <w:rFonts w:ascii="Times New Roman" w:hAnsi="Times New Roman" w:cs="Times New Roman"/>
        </w:rPr>
        <w:t>.</w:t>
      </w:r>
    </w:p>
    <w:p w:rsidR="003721CB" w:rsidRPr="00195560" w:rsidRDefault="003721CB" w:rsidP="00195560">
      <w:pPr>
        <w:spacing w:after="0" w:line="0" w:lineRule="atLeast"/>
        <w:rPr>
          <w:rFonts w:ascii="Times New Roman" w:hAnsi="Times New Roman" w:cs="Times New Roman"/>
        </w:rPr>
      </w:pPr>
    </w:p>
    <w:sectPr w:rsidR="003721CB" w:rsidRPr="00195560" w:rsidSect="00195560">
      <w:pgSz w:w="11906" w:h="16838"/>
      <w:pgMar w:top="426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iddenHorzOCR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95560"/>
    <w:rsid w:val="00195560"/>
    <w:rsid w:val="002278C5"/>
    <w:rsid w:val="003721CB"/>
    <w:rsid w:val="00E05117"/>
    <w:rsid w:val="00E31E0E"/>
    <w:rsid w:val="00E808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08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195560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apple-converted-space">
    <w:name w:val="apple-converted-space"/>
    <w:basedOn w:val="a0"/>
    <w:rsid w:val="00195560"/>
  </w:style>
  <w:style w:type="character" w:customStyle="1" w:styleId="10">
    <w:name w:val="Основной текст1"/>
    <w:rsid w:val="00195560"/>
    <w:rPr>
      <w:rFonts w:ascii="Times New Roman" w:eastAsia="Times New Roman" w:hAnsi="Times New Roman" w:cs="Times New Roman" w:hint="default"/>
      <w:spacing w:val="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1955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556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385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1095</Words>
  <Characters>6246</Characters>
  <Application>Microsoft Office Word</Application>
  <DocSecurity>0</DocSecurity>
  <Lines>52</Lines>
  <Paragraphs>14</Paragraphs>
  <ScaleCrop>false</ScaleCrop>
  <Company>MultiDVD Team</Company>
  <LinksUpToDate>false</LinksUpToDate>
  <CharactersWithSpaces>7327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user</cp:lastModifiedBy>
  <cp:revision>6</cp:revision>
  <dcterms:created xsi:type="dcterms:W3CDTF">2018-03-20T09:07:00Z</dcterms:created>
  <dcterms:modified xsi:type="dcterms:W3CDTF">2018-03-28T02:38:00Z</dcterms:modified>
</cp:coreProperties>
</file>