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C65368" w14:textId="30CF6E43" w:rsidR="00CF6263" w:rsidRPr="00CF6263" w:rsidRDefault="00366883" w:rsidP="00CF6263">
      <w:pPr>
        <w:spacing w:before="120" w:after="120" w:line="288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6688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F6263" w:rsidRPr="00CF6263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ПРИГЛАШЕНИЕ </w:t>
      </w:r>
      <w:r w:rsidR="00D75281">
        <w:rPr>
          <w:rFonts w:ascii="Times New Roman" w:eastAsia="Times New Roman" w:hAnsi="Times New Roman" w:cs="Times New Roman"/>
          <w:bCs/>
          <w:sz w:val="24"/>
          <w:szCs w:val="24"/>
        </w:rPr>
        <w:t xml:space="preserve">ДЛЯ СМИ </w:t>
      </w:r>
    </w:p>
    <w:p w14:paraId="00000001" w14:textId="19B42114" w:rsidR="002663D0" w:rsidRDefault="00F45E46">
      <w:pPr>
        <w:spacing w:before="120" w:after="12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 вуза</w:t>
      </w:r>
      <w:r w:rsidR="00F4305D">
        <w:rPr>
          <w:rFonts w:ascii="Times New Roman" w:eastAsia="Times New Roman" w:hAnsi="Times New Roman" w:cs="Times New Roman"/>
          <w:b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10DE0">
        <w:rPr>
          <w:rFonts w:ascii="Times New Roman" w:eastAsia="Times New Roman" w:hAnsi="Times New Roman" w:cs="Times New Roman"/>
          <w:b/>
          <w:sz w:val="28"/>
          <w:szCs w:val="28"/>
        </w:rPr>
        <w:t>Республики Хакасия</w:t>
      </w:r>
      <w:r w:rsidR="0053656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стартует </w:t>
      </w:r>
      <w:r w:rsidR="00D75281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егиональный тур «Твой Ход» </w:t>
      </w:r>
      <w:r w:rsidR="00D75281">
        <w:rPr>
          <w:rFonts w:ascii="Times New Roman" w:eastAsia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42206F">
        <w:rPr>
          <w:rFonts w:ascii="Times New Roman" w:eastAsia="Times New Roman" w:hAnsi="Times New Roman" w:cs="Times New Roman"/>
          <w:b/>
          <w:sz w:val="28"/>
          <w:szCs w:val="28"/>
        </w:rPr>
        <w:t>5</w:t>
      </w:r>
    </w:p>
    <w:p w14:paraId="00000002" w14:textId="7AB3FE22" w:rsidR="002663D0" w:rsidRPr="00B529CE" w:rsidRDefault="00FC2D6E">
      <w:pPr>
        <w:spacing w:before="120" w:after="120" w:line="288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28</w:t>
      </w:r>
      <w:r w:rsidR="0037251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февраля</w:t>
      </w:r>
      <w:r w:rsidR="0037251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D75281" w:rsidRPr="00DF0FD4">
        <w:rPr>
          <w:rFonts w:ascii="Times New Roman" w:eastAsia="Times New Roman" w:hAnsi="Times New Roman" w:cs="Times New Roman"/>
          <w:b/>
          <w:bCs/>
          <w:sz w:val="24"/>
          <w:szCs w:val="24"/>
        </w:rPr>
        <w:t>в</w:t>
      </w:r>
      <w:r w:rsidR="0037251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D10DE0">
        <w:rPr>
          <w:rFonts w:ascii="Times New Roman" w:eastAsia="Times New Roman" w:hAnsi="Times New Roman" w:cs="Times New Roman"/>
          <w:b/>
          <w:bCs/>
          <w:sz w:val="24"/>
          <w:szCs w:val="24"/>
        </w:rPr>
        <w:t>Абакане и Черногорске</w:t>
      </w:r>
      <w:r w:rsidR="00B529CE" w:rsidRPr="00DF0FD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F45E46" w:rsidRPr="00B529CE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>пройд</w:t>
      </w:r>
      <w:r w:rsidR="00372511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>у</w:t>
      </w:r>
      <w:r w:rsidR="00F45E46" w:rsidRPr="00B529CE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>т презентаци</w:t>
      </w:r>
      <w:r w:rsidR="00372511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>и</w:t>
      </w:r>
      <w:r w:rsidR="00F45E46" w:rsidRPr="00B529CE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r w:rsidR="007E7937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>пятого</w:t>
      </w:r>
      <w:r w:rsidR="00F45E46" w:rsidRPr="00B529CE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 xml:space="preserve"> сезона Всероссийского студенческого проекта «Твой Ход», </w:t>
      </w:r>
      <w:r w:rsidR="00DB3FD3" w:rsidRPr="00DB3FD3">
        <w:rPr>
          <w:rFonts w:ascii="Times New Roman" w:eastAsia="Times New Roman" w:hAnsi="Times New Roman" w:cs="Times New Roman"/>
          <w:b/>
          <w:sz w:val="24"/>
          <w:szCs w:val="24"/>
        </w:rPr>
        <w:t xml:space="preserve">который </w:t>
      </w:r>
      <w:r w:rsidR="00DB3FD3" w:rsidRPr="00DB3FD3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входит в президентскую платформу </w:t>
      </w:r>
      <w:hyperlink r:id="rId8" w:history="1">
        <w:r w:rsidR="00DB3FD3" w:rsidRPr="00DB3FD3">
          <w:rPr>
            <w:rStyle w:val="a4"/>
            <w:rFonts w:ascii="Times New Roman" w:hAnsi="Times New Roman" w:cs="Times New Roman"/>
            <w:b/>
            <w:sz w:val="24"/>
            <w:szCs w:val="24"/>
          </w:rPr>
          <w:t>«Россия – страна возможностей»</w:t>
        </w:r>
      </w:hyperlink>
      <w:r w:rsidR="00DB3FD3" w:rsidRPr="00DB3FD3">
        <w:rPr>
          <w:rFonts w:ascii="Times New Roman" w:eastAsia="Times New Roman" w:hAnsi="Times New Roman" w:cs="Times New Roman"/>
          <w:b/>
          <w:sz w:val="24"/>
          <w:szCs w:val="24"/>
        </w:rPr>
        <w:t xml:space="preserve"> и </w:t>
      </w:r>
      <w:r w:rsidR="00DB3FD3" w:rsidRPr="00DB3FD3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реализуется Федеральным агентством по делам молодёжи (Росмолодёжь) при поддержке Министерства науки и высшего образования Российской Федерации.</w:t>
      </w:r>
      <w:r w:rsidR="00DB3FD3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F45E46" w:rsidRPr="00B529CE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</w:p>
    <w:p w14:paraId="06104D94" w14:textId="0200579E" w:rsidR="00AF228A" w:rsidRDefault="0042206F" w:rsidP="0042206F">
      <w:pPr>
        <w:spacing w:after="240"/>
        <w:jc w:val="both"/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Региональный тур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«Твой Ход» —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 w:rsidR="00B1720D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стартует в обновлённом</w:t>
      </w:r>
      <w:r w:rsidR="00DB3FD3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интерактивном формате</w:t>
      </w:r>
      <w:r w:rsidR="00DB3FD3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 индивидуальной программой для каждого вуза</w:t>
      </w:r>
      <w:r w:rsidR="00537459">
        <w:rPr>
          <w:rFonts w:ascii="Times New Roman" w:eastAsia="Times New Roman" w:hAnsi="Times New Roman" w:cs="Times New Roman"/>
          <w:sz w:val="24"/>
          <w:szCs w:val="24"/>
        </w:rPr>
        <w:t>, в том числе в учебных заведениях Донбасса и Новороссии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В вузах пройдут презентации, в которых представители проекта «Твой Ход», среди которых будут участники региональной команды </w:t>
      </w:r>
      <w:r w:rsidR="00D10DE0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Республики Хакасия</w:t>
      </w:r>
      <w:r w:rsidR="00EF6221" w:rsidRPr="00DF0FD4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,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расскажут о нововведениях пятого сезона проекта. Студенты вузов познакомятся с особенностями пяти конкурсных треков: «Делаю», «Определяю», «Объединяю», «Открываю», «Вдохновляю». А также узнают о том, как реализовать свой потенциал и развивать единое студенческое сообщество</w:t>
      </w:r>
      <w:r w:rsidR="00C80DE8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России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прямо сейчас, участву</w:t>
      </w:r>
      <w:r w:rsid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я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в </w:t>
      </w:r>
      <w:r w:rsidR="00C80DE8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других возможностях проекта: специальные треки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«Твой Ход x Импровизация»</w:t>
      </w:r>
      <w:r w:rsidR="00C80DE8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и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«Твой Ход x </w:t>
      </w:r>
      <w:proofErr w:type="spellStart"/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Дебаттл</w:t>
      </w:r>
      <w:proofErr w:type="spellEnd"/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»,</w:t>
      </w:r>
      <w:r w:rsidR="00C80DE8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образовательная программа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«Жить и создавать в России»</w:t>
      </w:r>
      <w:r w:rsid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,</w:t>
      </w:r>
      <w:r w:rsidR="00C80DE8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конкурс</w:t>
      </w:r>
      <w:r w:rsid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«Твой Ход, староста!» и други</w:t>
      </w:r>
      <w:r w:rsidR="00C80DE8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е направления</w:t>
      </w:r>
      <w:r w:rsidR="00DC29FC"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.</w:t>
      </w:r>
    </w:p>
    <w:p w14:paraId="493DE6F1" w14:textId="5F1E5D45" w:rsidR="0042206F" w:rsidRPr="00CA4597" w:rsidRDefault="00DC29FC" w:rsidP="0042206F">
      <w:pPr>
        <w:spacing w:after="24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Программа регионального тура рассчитана на многоплановое знакомство с </w:t>
      </w:r>
      <w:r w:rsidR="00AF228A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единым студенческим сообществом России</w:t>
      </w:r>
      <w:r w:rsidRPr="00DC29FC"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>, поэтому каждый студент, ориентируясь на свои увлечения, сможет выбрать интересное для него направление и стать участником нового сезона проекта прямо во время презентации.</w:t>
      </w:r>
      <w:r>
        <w:rPr>
          <w:rFonts w:ascii="Times New Roman" w:hAnsi="Times New Roman" w:cs="Times New Roman"/>
          <w:color w:val="auto"/>
          <w:sz w:val="24"/>
          <w:szCs w:val="24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 w:rsidRPr="00DC29FC">
        <w:rPr>
          <w:rFonts w:ascii="Times New Roman" w:eastAsia="Times New Roman" w:hAnsi="Times New Roman" w:cs="Times New Roman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29FC">
        <w:rPr>
          <w:rFonts w:ascii="Times New Roman" w:eastAsia="Times New Roman" w:hAnsi="Times New Roman" w:cs="Times New Roman"/>
          <w:sz w:val="24"/>
          <w:szCs w:val="24"/>
        </w:rPr>
        <w:t xml:space="preserve">студентов также подготовлены розыгрыши призов и встречи с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п</w:t>
      </w:r>
      <w:r w:rsidR="0042206F">
        <w:rPr>
          <w:rFonts w:ascii="Times New Roman" w:eastAsia="Times New Roman" w:hAnsi="Times New Roman" w:cs="Times New Roman"/>
          <w:sz w:val="24"/>
          <w:szCs w:val="24"/>
          <w:highlight w:val="white"/>
        </w:rPr>
        <w:t>обедител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ями</w:t>
      </w:r>
      <w:r w:rsidR="00AF228A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конкурсных треков</w:t>
      </w:r>
      <w:r w:rsidR="0042206F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и амбассадор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ами проекта, которые</w:t>
      </w:r>
      <w:r w:rsidR="0042206F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поделятся </w:t>
      </w:r>
      <w:r w:rsidR="00DB3FD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историей успеха и </w:t>
      </w:r>
      <w:r w:rsidR="0042206F">
        <w:rPr>
          <w:rFonts w:ascii="Times New Roman" w:eastAsia="Times New Roman" w:hAnsi="Times New Roman" w:cs="Times New Roman"/>
          <w:sz w:val="24"/>
          <w:szCs w:val="24"/>
          <w:highlight w:val="white"/>
        </w:rPr>
        <w:t>своим опытом участия в прошлых сезонах</w:t>
      </w:r>
      <w:r w:rsidR="00DB3FD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42206F">
        <w:rPr>
          <w:rFonts w:ascii="Times New Roman" w:eastAsia="Times New Roman" w:hAnsi="Times New Roman" w:cs="Times New Roman"/>
          <w:sz w:val="24"/>
          <w:szCs w:val="24"/>
          <w:highlight w:val="white"/>
        </w:rPr>
        <w:t>и расскажут о том, какие возможности открываются после победы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</w:p>
    <w:p w14:paraId="017E89F1" w14:textId="59119F62" w:rsidR="0048156A" w:rsidRDefault="0048156A" w:rsidP="0048156A">
      <w:pPr>
        <w:pBdr>
          <w:top w:val="nil"/>
          <w:left w:val="nil"/>
          <w:bottom w:val="nil"/>
          <w:right w:val="nil"/>
          <w:between w:val="nil"/>
        </w:pBdr>
        <w:spacing w:before="120" w:after="120" w:line="288" w:lineRule="auto"/>
        <w:jc w:val="both"/>
        <w:rPr>
          <w:rFonts w:ascii="Times New Roman" w:eastAsia="Times New Roman" w:hAnsi="Times New Roman" w:cs="Times New Roman"/>
          <w:b/>
          <w:i/>
          <w:color w:val="FF0000"/>
        </w:rPr>
      </w:pPr>
      <w:r>
        <w:rPr>
          <w:rFonts w:ascii="Times New Roman" w:eastAsia="Times New Roman" w:hAnsi="Times New Roman" w:cs="Times New Roman"/>
          <w:b/>
          <w:i/>
          <w:color w:val="FF0000"/>
        </w:rPr>
        <w:t xml:space="preserve">Аккредитация СМИ </w:t>
      </w:r>
      <w:r w:rsidR="001A38E8">
        <w:rPr>
          <w:rFonts w:ascii="Times New Roman" w:eastAsia="Times New Roman" w:hAnsi="Times New Roman" w:cs="Times New Roman"/>
          <w:b/>
          <w:i/>
          <w:color w:val="FF0000"/>
        </w:rPr>
        <w:t>осуществляется заранее</w:t>
      </w:r>
      <w:r w:rsidR="0042206F">
        <w:rPr>
          <w:rFonts w:ascii="Times New Roman" w:eastAsia="Times New Roman" w:hAnsi="Times New Roman" w:cs="Times New Roman"/>
          <w:b/>
          <w:i/>
          <w:color w:val="FF0000"/>
        </w:rPr>
        <w:t xml:space="preserve"> через представител</w:t>
      </w:r>
      <w:r w:rsidR="00B1720D">
        <w:rPr>
          <w:rFonts w:ascii="Times New Roman" w:eastAsia="Times New Roman" w:hAnsi="Times New Roman" w:cs="Times New Roman"/>
          <w:b/>
          <w:i/>
          <w:color w:val="FF0000"/>
        </w:rPr>
        <w:t>ей</w:t>
      </w:r>
      <w:r w:rsidR="0042206F">
        <w:rPr>
          <w:rFonts w:ascii="Times New Roman" w:eastAsia="Times New Roman" w:hAnsi="Times New Roman" w:cs="Times New Roman"/>
          <w:b/>
          <w:i/>
          <w:color w:val="FF0000"/>
        </w:rPr>
        <w:t xml:space="preserve"> площадок проведения.</w:t>
      </w:r>
    </w:p>
    <w:p w14:paraId="7E2AECA0" w14:textId="77777777" w:rsidR="0048156A" w:rsidRDefault="0048156A" w:rsidP="0048156A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ПРОГРАММА ПРЕСС-МЕРОПРИЯТИЙ</w:t>
      </w:r>
    </w:p>
    <w:tbl>
      <w:tblPr>
        <w:tblW w:w="949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60"/>
        <w:gridCol w:w="7938"/>
      </w:tblGrid>
      <w:tr w:rsidR="0048156A" w14:paraId="486B4813" w14:textId="77777777" w:rsidTr="00BD067A">
        <w:trPr>
          <w:trHeight w:val="190"/>
        </w:trPr>
        <w:tc>
          <w:tcPr>
            <w:tcW w:w="9498" w:type="dxa"/>
            <w:gridSpan w:val="2"/>
            <w:shd w:val="clear" w:color="auto" w:fill="FDEADA"/>
          </w:tcPr>
          <w:p w14:paraId="4FC4B547" w14:textId="409EBC9B" w:rsidR="0048156A" w:rsidRPr="008A2819" w:rsidRDefault="00366883" w:rsidP="00505B24">
            <w:pPr>
              <w:spacing w:after="120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  <w:r w:rsidR="005D23B0">
              <w:rPr>
                <w:rFonts w:ascii="Times New Roman" w:eastAsia="Times New Roman" w:hAnsi="Times New Roman" w:cs="Times New Roman"/>
                <w:b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февраля</w:t>
            </w:r>
            <w:r w:rsidR="00DF0FD4">
              <w:rPr>
                <w:rFonts w:ascii="Times New Roman" w:eastAsia="Times New Roman" w:hAnsi="Times New Roman" w:cs="Times New Roman"/>
                <w:b/>
              </w:rPr>
              <w:t>. ФГ</w:t>
            </w:r>
            <w:r w:rsidR="006207D3">
              <w:rPr>
                <w:rFonts w:ascii="Times New Roman" w:eastAsia="Times New Roman" w:hAnsi="Times New Roman" w:cs="Times New Roman"/>
                <w:b/>
              </w:rPr>
              <w:t>А</w:t>
            </w:r>
            <w:r w:rsidR="00DF0FD4">
              <w:rPr>
                <w:rFonts w:ascii="Times New Roman" w:eastAsia="Times New Roman" w:hAnsi="Times New Roman" w:cs="Times New Roman"/>
                <w:b/>
              </w:rPr>
              <w:t>ОУ ВО</w:t>
            </w:r>
            <w:r w:rsidR="00DF0FD4" w:rsidRPr="00DF0FD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5D23B0">
              <w:rPr>
                <w:rFonts w:ascii="Times New Roman" w:eastAsia="Times New Roman" w:hAnsi="Times New Roman" w:cs="Times New Roman"/>
                <w:b/>
              </w:rPr>
              <w:t>«</w:t>
            </w:r>
            <w:r w:rsidR="00D10DE0" w:rsidRPr="00D10DE0">
              <w:rPr>
                <w:rFonts w:ascii="Times New Roman" w:eastAsia="Times New Roman" w:hAnsi="Times New Roman" w:cs="Times New Roman"/>
                <w:b/>
              </w:rPr>
              <w:t>Хакасский государственный университет им. Н.Ф. Катанова</w:t>
            </w:r>
            <w:r w:rsidR="005D23B0">
              <w:rPr>
                <w:rFonts w:ascii="Times New Roman" w:eastAsia="Times New Roman" w:hAnsi="Times New Roman" w:cs="Times New Roman"/>
                <w:b/>
              </w:rPr>
              <w:t>»</w:t>
            </w:r>
          </w:p>
        </w:tc>
      </w:tr>
      <w:tr w:rsidR="0048156A" w14:paraId="60497E50" w14:textId="77777777" w:rsidTr="00BD067A">
        <w:trPr>
          <w:trHeight w:val="150"/>
        </w:trPr>
        <w:tc>
          <w:tcPr>
            <w:tcW w:w="1560" w:type="dxa"/>
          </w:tcPr>
          <w:p w14:paraId="56B8CE3A" w14:textId="7F835720" w:rsidR="0048156A" w:rsidRDefault="006207D3" w:rsidP="006207D3">
            <w:pPr>
              <w:rPr>
                <w:rFonts w:ascii="Times New Roman" w:eastAsia="Times New Roman" w:hAnsi="Times New Roman" w:cs="Times New Roman"/>
              </w:rPr>
            </w:pPr>
            <w:r w:rsidRPr="006207D3">
              <w:rPr>
                <w:rFonts w:ascii="Times New Roman" w:eastAsia="Times New Roman" w:hAnsi="Times New Roman" w:cs="Times New Roman"/>
              </w:rPr>
              <w:t>1</w:t>
            </w:r>
            <w:r w:rsidR="00D10DE0">
              <w:rPr>
                <w:rFonts w:ascii="Times New Roman" w:eastAsia="Times New Roman" w:hAnsi="Times New Roman" w:cs="Times New Roman"/>
              </w:rPr>
              <w:t>1</w:t>
            </w:r>
            <w:r w:rsidRPr="006207D3">
              <w:rPr>
                <w:rFonts w:ascii="Times New Roman" w:eastAsia="Times New Roman" w:hAnsi="Times New Roman" w:cs="Times New Roman"/>
              </w:rPr>
              <w:t>:</w:t>
            </w:r>
            <w:r w:rsidR="00D10DE0">
              <w:rPr>
                <w:rFonts w:ascii="Times New Roman" w:eastAsia="Times New Roman" w:hAnsi="Times New Roman" w:cs="Times New Roman"/>
              </w:rPr>
              <w:t>00</w:t>
            </w:r>
            <w:r w:rsidRPr="006207D3">
              <w:rPr>
                <w:rFonts w:ascii="Times New Roman" w:eastAsia="Times New Roman" w:hAnsi="Times New Roman" w:cs="Times New Roman"/>
              </w:rPr>
              <w:t>-1</w:t>
            </w:r>
            <w:r w:rsidR="005D23B0">
              <w:rPr>
                <w:rFonts w:ascii="Times New Roman" w:eastAsia="Times New Roman" w:hAnsi="Times New Roman" w:cs="Times New Roman"/>
              </w:rPr>
              <w:t>1:</w:t>
            </w:r>
            <w:r w:rsidR="00D10DE0">
              <w:rPr>
                <w:rFonts w:ascii="Times New Roman" w:eastAsia="Times New Roman" w:hAnsi="Times New Roman" w:cs="Times New Roman"/>
              </w:rPr>
              <w:t>45 (Абакан)</w:t>
            </w:r>
          </w:p>
        </w:tc>
        <w:tc>
          <w:tcPr>
            <w:tcW w:w="7938" w:type="dxa"/>
            <w:vAlign w:val="bottom"/>
          </w:tcPr>
          <w:p w14:paraId="0ACC724C" w14:textId="0E77AE9C" w:rsidR="0048156A" w:rsidRPr="0053656A" w:rsidRDefault="00DF0FD4" w:rsidP="00505B24">
            <w:pPr>
              <w:ind w:right="881"/>
              <w:rPr>
                <w:rFonts w:ascii="Times New Roman" w:eastAsia="Times New Roman" w:hAnsi="Times New Roman" w:cs="Times New Roman"/>
                <w:highlight w:val="cyan"/>
              </w:rPr>
            </w:pPr>
            <w:r w:rsidRPr="00DF0FD4">
              <w:rPr>
                <w:rFonts w:ascii="Times New Roman" w:eastAsia="Times New Roman" w:hAnsi="Times New Roman" w:cs="Times New Roman"/>
              </w:rPr>
              <w:t>Презентация проекта «Твой Ход»</w:t>
            </w:r>
          </w:p>
        </w:tc>
      </w:tr>
      <w:tr w:rsidR="006207D3" w14:paraId="76F9C23F" w14:textId="77777777" w:rsidTr="00BD067A">
        <w:trPr>
          <w:trHeight w:val="150"/>
        </w:trPr>
        <w:tc>
          <w:tcPr>
            <w:tcW w:w="1560" w:type="dxa"/>
          </w:tcPr>
          <w:p w14:paraId="5FB51E53" w14:textId="1338FD14" w:rsidR="006207D3" w:rsidRPr="00372511" w:rsidRDefault="006207D3" w:rsidP="00372511">
            <w:pPr>
              <w:rPr>
                <w:rFonts w:ascii="Times New Roman" w:eastAsia="Times New Roman" w:hAnsi="Times New Roman" w:cs="Times New Roman"/>
              </w:rPr>
            </w:pPr>
            <w:r w:rsidRPr="006207D3">
              <w:rPr>
                <w:rFonts w:ascii="Times New Roman" w:eastAsia="Times New Roman" w:hAnsi="Times New Roman" w:cs="Times New Roman"/>
              </w:rPr>
              <w:t>1</w:t>
            </w:r>
            <w:r w:rsidR="00D10DE0">
              <w:rPr>
                <w:rFonts w:ascii="Times New Roman" w:eastAsia="Times New Roman" w:hAnsi="Times New Roman" w:cs="Times New Roman"/>
              </w:rPr>
              <w:t>2</w:t>
            </w:r>
            <w:r w:rsidRPr="006207D3">
              <w:rPr>
                <w:rFonts w:ascii="Times New Roman" w:eastAsia="Times New Roman" w:hAnsi="Times New Roman" w:cs="Times New Roman"/>
              </w:rPr>
              <w:t>:</w:t>
            </w:r>
            <w:r w:rsidR="00D10DE0">
              <w:rPr>
                <w:rFonts w:ascii="Times New Roman" w:eastAsia="Times New Roman" w:hAnsi="Times New Roman" w:cs="Times New Roman"/>
              </w:rPr>
              <w:t>3</w:t>
            </w:r>
            <w:r w:rsidRPr="006207D3">
              <w:rPr>
                <w:rFonts w:ascii="Times New Roman" w:eastAsia="Times New Roman" w:hAnsi="Times New Roman" w:cs="Times New Roman"/>
              </w:rPr>
              <w:t>0-1</w:t>
            </w:r>
            <w:r w:rsidR="00D10DE0">
              <w:rPr>
                <w:rFonts w:ascii="Times New Roman" w:eastAsia="Times New Roman" w:hAnsi="Times New Roman" w:cs="Times New Roman"/>
              </w:rPr>
              <w:t>3</w:t>
            </w:r>
            <w:r w:rsidR="005D23B0">
              <w:rPr>
                <w:rFonts w:ascii="Times New Roman" w:eastAsia="Times New Roman" w:hAnsi="Times New Roman" w:cs="Times New Roman"/>
              </w:rPr>
              <w:t>:</w:t>
            </w:r>
            <w:r w:rsidR="00D10DE0">
              <w:rPr>
                <w:rFonts w:ascii="Times New Roman" w:eastAsia="Times New Roman" w:hAnsi="Times New Roman" w:cs="Times New Roman"/>
              </w:rPr>
              <w:t>15 (Абакан)</w:t>
            </w:r>
          </w:p>
        </w:tc>
        <w:tc>
          <w:tcPr>
            <w:tcW w:w="7938" w:type="dxa"/>
            <w:vAlign w:val="bottom"/>
          </w:tcPr>
          <w:p w14:paraId="42594D5D" w14:textId="1368FB0C" w:rsidR="006207D3" w:rsidRPr="006207D3" w:rsidRDefault="006207D3" w:rsidP="00505B24">
            <w:pPr>
              <w:ind w:right="881"/>
              <w:rPr>
                <w:rFonts w:ascii="Times New Roman" w:eastAsia="Times New Roman" w:hAnsi="Times New Roman" w:cs="Times New Roman"/>
                <w14:textOutline w14:w="12700" w14:cap="flat" w14:cmpd="sng" w14:algn="ctr">
                  <w14:noFill/>
                  <w14:prstDash w14:val="solid"/>
                  <w14:miter w14:lim="100000"/>
                </w14:textOutline>
              </w:rPr>
            </w:pPr>
            <w:r>
              <w:rPr>
                <w:rFonts w:ascii="Times New Roman" w:eastAsia="Times New Roman" w:hAnsi="Times New Roman" w:cs="Times New Roman"/>
              </w:rPr>
              <w:t>Презентация проекта «Твой Ход»</w:t>
            </w:r>
          </w:p>
        </w:tc>
      </w:tr>
      <w:tr w:rsidR="00D10DE0" w14:paraId="0EA7287F" w14:textId="77777777" w:rsidTr="00BD067A">
        <w:trPr>
          <w:trHeight w:val="150"/>
        </w:trPr>
        <w:tc>
          <w:tcPr>
            <w:tcW w:w="1560" w:type="dxa"/>
          </w:tcPr>
          <w:p w14:paraId="7570D65A" w14:textId="7FFDB572" w:rsidR="00D10DE0" w:rsidRPr="006207D3" w:rsidRDefault="00D10DE0" w:rsidP="00D10DE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15:00 – 15:45 (Черногорск)</w:t>
            </w:r>
          </w:p>
        </w:tc>
        <w:tc>
          <w:tcPr>
            <w:tcW w:w="7938" w:type="dxa"/>
            <w:vAlign w:val="bottom"/>
          </w:tcPr>
          <w:p w14:paraId="04DC3342" w14:textId="5F79DB4C" w:rsidR="00D10DE0" w:rsidRDefault="00D10DE0" w:rsidP="00D10DE0">
            <w:pPr>
              <w:ind w:right="881"/>
              <w:rPr>
                <w:rFonts w:ascii="Times New Roman" w:eastAsia="Times New Roman" w:hAnsi="Times New Roman" w:cs="Times New Roman"/>
              </w:rPr>
            </w:pPr>
            <w:r w:rsidRPr="00DF0FD4">
              <w:rPr>
                <w:rFonts w:ascii="Times New Roman" w:eastAsia="Times New Roman" w:hAnsi="Times New Roman" w:cs="Times New Roman"/>
              </w:rPr>
              <w:t>Презентация проекта «Твой Ход»</w:t>
            </w:r>
          </w:p>
        </w:tc>
      </w:tr>
    </w:tbl>
    <w:p w14:paraId="0E45633B" w14:textId="77777777" w:rsidR="00FC2D6E" w:rsidRDefault="00FC2D6E" w:rsidP="00B92AB3">
      <w:pPr>
        <w:spacing w:before="120" w:after="120"/>
        <w:jc w:val="both"/>
        <w:rPr>
          <w:rFonts w:ascii="Times New Roman" w:eastAsia="Times New Roman" w:hAnsi="Times New Roman" w:cs="Times New Roman"/>
          <w:i/>
          <w:u w:val="single"/>
        </w:rPr>
      </w:pPr>
    </w:p>
    <w:p w14:paraId="2783042E" w14:textId="277BF78E" w:rsidR="008D4E49" w:rsidRDefault="00DF0FD4" w:rsidP="00B92AB3">
      <w:pPr>
        <w:spacing w:before="120" w:after="120"/>
        <w:jc w:val="both"/>
        <w:rPr>
          <w:rFonts w:ascii="Times New Roman" w:eastAsia="Times New Roman" w:hAnsi="Times New Roman" w:cs="Times New Roman"/>
          <w:i/>
          <w:u w:val="single"/>
        </w:rPr>
      </w:pPr>
      <w:r>
        <w:rPr>
          <w:rFonts w:ascii="Times New Roman" w:eastAsia="Times New Roman" w:hAnsi="Times New Roman" w:cs="Times New Roman"/>
          <w:i/>
          <w:u w:val="single"/>
        </w:rPr>
        <w:t>СПИКЕРЫ:</w:t>
      </w:r>
    </w:p>
    <w:p w14:paraId="27A7E3AE" w14:textId="77777777" w:rsidR="00DF0FD4" w:rsidRDefault="008D4E49" w:rsidP="00B92AB3">
      <w:pPr>
        <w:spacing w:before="120" w:after="12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</w:pPr>
      <w:r w:rsidRP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>Спикерами м</w:t>
      </w:r>
      <w:r w:rsid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>огут</w:t>
      </w:r>
      <w:r w:rsidRP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 xml:space="preserve"> выступить студенты вуза, представители региональных команд проекта «Твой Ход», а также </w:t>
      </w:r>
      <w:r w:rsidR="001A38E8" w:rsidRP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 xml:space="preserve">обученные </w:t>
      </w:r>
      <w:r w:rsidRP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>тренеры</w:t>
      </w:r>
      <w:r w:rsidR="001A38E8" w:rsidRP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 xml:space="preserve">, которые </w:t>
      </w:r>
      <w:r w:rsidR="001A38E8" w:rsidRPr="00DF0FD4">
        <w:rPr>
          <w:rFonts w:ascii="Times New Roman" w:hAnsi="Times New Roman" w:cs="Times New Roman"/>
          <w:i/>
          <w:iCs/>
          <w:sz w:val="24"/>
          <w:szCs w:val="24"/>
        </w:rPr>
        <w:t xml:space="preserve">обладают всеми необходимыми </w:t>
      </w:r>
      <w:r w:rsidR="001A38E8" w:rsidRPr="00DF0FD4">
        <w:rPr>
          <w:rFonts w:ascii="Times New Roman" w:hAnsi="Times New Roman" w:cs="Times New Roman"/>
          <w:i/>
          <w:iCs/>
          <w:sz w:val="24"/>
          <w:szCs w:val="24"/>
        </w:rPr>
        <w:lastRenderedPageBreak/>
        <w:t>знаниями и навыками, чтобы качественно и понятно донести информацию о проекте</w:t>
      </w:r>
      <w:r w:rsidR="00DF0FD4" w:rsidRP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 xml:space="preserve"> (подробнее можно узнать у представителя площадки проведения)</w:t>
      </w:r>
    </w:p>
    <w:p w14:paraId="00000019" w14:textId="550122FB" w:rsidR="002663D0" w:rsidRPr="00DF0FD4" w:rsidRDefault="00F45E46" w:rsidP="00B92AB3">
      <w:pPr>
        <w:spacing w:before="120" w:after="12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</w:pPr>
      <w:r w:rsidRPr="00DF0FD4">
        <w:rPr>
          <w:rFonts w:ascii="Times New Roman" w:eastAsia="Times New Roman" w:hAnsi="Times New Roman" w:cs="Times New Roman"/>
          <w:i/>
          <w:iCs/>
          <w:sz w:val="24"/>
          <w:szCs w:val="24"/>
          <w:highlight w:val="white"/>
        </w:rPr>
        <w:t xml:space="preserve"> </w:t>
      </w:r>
    </w:p>
    <w:p w14:paraId="2A9D8D20" w14:textId="2EBEC7AB" w:rsidR="00464DAD" w:rsidRPr="00387A56" w:rsidRDefault="00F45E46" w:rsidP="00387A56">
      <w:pPr>
        <w:spacing w:before="120" w:after="120" w:line="288" w:lineRule="auto"/>
        <w:jc w:val="both"/>
        <w:rPr>
          <w:rFonts w:ascii="Times New Roman" w:eastAsia="Times New Roman" w:hAnsi="Times New Roman" w:cs="Times New Roman"/>
          <w:i/>
          <w:highlight w:val="white"/>
          <w:u w:val="single"/>
        </w:rPr>
      </w:pPr>
      <w:r w:rsidRPr="00B92AB3">
        <w:rPr>
          <w:rFonts w:ascii="Times New Roman" w:eastAsia="Times New Roman" w:hAnsi="Times New Roman" w:cs="Times New Roman"/>
          <w:i/>
          <w:highlight w:val="white"/>
          <w:u w:val="single"/>
        </w:rPr>
        <w:t xml:space="preserve">КОНТАКТЫ ДЛЯ СМИ: </w:t>
      </w:r>
    </w:p>
    <w:p w14:paraId="2FF13BB6" w14:textId="4CAF118D" w:rsidR="00D10DE0" w:rsidRPr="00D10DE0" w:rsidRDefault="00D10DE0" w:rsidP="00D10DE0">
      <w:pPr>
        <w:keepLines/>
        <w:shd w:val="clear" w:color="auto" w:fill="FFFFFF"/>
        <w:spacing w:line="240" w:lineRule="auto"/>
        <w:jc w:val="both"/>
        <w:rPr>
          <w:rFonts w:ascii="Times New Roman" w:hAnsi="Times New Roman" w:cs="Times New Roman"/>
          <w:bCs/>
          <w:color w:val="212529"/>
          <w:shd w:val="clear" w:color="auto" w:fill="FFFFFF"/>
        </w:rPr>
      </w:pPr>
      <w:r w:rsidRPr="00D10DE0">
        <w:rPr>
          <w:rFonts w:ascii="Times New Roman" w:hAnsi="Times New Roman" w:cs="Times New Roman"/>
          <w:bCs/>
          <w:color w:val="212529"/>
          <w:shd w:val="clear" w:color="auto" w:fill="FFFFFF"/>
        </w:rPr>
        <w:t>Хакасский государственный университет им. Н.Ф. Катанова</w:t>
      </w:r>
      <w:r w:rsidRPr="00D10DE0">
        <w:rPr>
          <w:rFonts w:ascii="Times New Roman" w:hAnsi="Times New Roman" w:cs="Times New Roman"/>
          <w:bCs/>
          <w:color w:val="212529"/>
          <w:shd w:val="clear" w:color="auto" w:fill="FFFFFF"/>
        </w:rPr>
        <w:t>,</w:t>
      </w:r>
      <w:r w:rsidRPr="00D10DE0">
        <w:t xml:space="preserve"> </w:t>
      </w:r>
      <w:proofErr w:type="spellStart"/>
      <w:r w:rsidRPr="00D10DE0">
        <w:rPr>
          <w:rFonts w:ascii="Times New Roman" w:hAnsi="Times New Roman" w:cs="Times New Roman"/>
          <w:b/>
          <w:color w:val="212529"/>
          <w:shd w:val="clear" w:color="auto" w:fill="FFFFFF"/>
        </w:rPr>
        <w:t>Балыкова</w:t>
      </w:r>
      <w:proofErr w:type="spellEnd"/>
      <w:r w:rsidRPr="00D10DE0">
        <w:rPr>
          <w:rFonts w:ascii="Times New Roman" w:hAnsi="Times New Roman" w:cs="Times New Roman"/>
          <w:b/>
          <w:color w:val="212529"/>
          <w:shd w:val="clear" w:color="auto" w:fill="FFFFFF"/>
        </w:rPr>
        <w:t xml:space="preserve"> Ирина Евгеньевна</w:t>
      </w:r>
      <w:r w:rsidRPr="00D10DE0">
        <w:rPr>
          <w:rFonts w:ascii="Times New Roman" w:hAnsi="Times New Roman" w:cs="Times New Roman"/>
          <w:bCs/>
          <w:color w:val="212529"/>
          <w:shd w:val="clear" w:color="auto" w:fill="FFFFFF"/>
        </w:rPr>
        <w:t>,</w:t>
      </w:r>
    </w:p>
    <w:p w14:paraId="292C38E9" w14:textId="548C76C1" w:rsidR="005D23B0" w:rsidRPr="00D10DE0" w:rsidRDefault="00D10DE0" w:rsidP="00D10DE0">
      <w:pPr>
        <w:keepLines/>
        <w:shd w:val="clear" w:color="auto" w:fill="FFFFFF"/>
        <w:spacing w:line="240" w:lineRule="auto"/>
        <w:jc w:val="both"/>
        <w:rPr>
          <w:rFonts w:ascii="Times New Roman" w:hAnsi="Times New Roman" w:cs="Times New Roman"/>
          <w:bCs/>
          <w:color w:val="212529"/>
          <w:shd w:val="clear" w:color="auto" w:fill="FFFFFF"/>
        </w:rPr>
      </w:pPr>
      <w:r w:rsidRPr="00D10DE0">
        <w:rPr>
          <w:rFonts w:ascii="Times New Roman" w:hAnsi="Times New Roman" w:cs="Times New Roman"/>
          <w:bCs/>
          <w:color w:val="212529"/>
          <w:shd w:val="clear" w:color="auto" w:fill="FFFFFF"/>
        </w:rPr>
        <w:t xml:space="preserve">+79232172704  </w:t>
      </w:r>
    </w:p>
    <w:p w14:paraId="70CA6BB0" w14:textId="77777777" w:rsidR="00D10DE0" w:rsidRPr="00D10DE0" w:rsidRDefault="00D10DE0" w:rsidP="0042206F">
      <w:pPr>
        <w:keepLines/>
        <w:shd w:val="clear" w:color="auto" w:fill="FFFFFF"/>
        <w:spacing w:line="240" w:lineRule="auto"/>
        <w:jc w:val="both"/>
        <w:rPr>
          <w:rFonts w:ascii="Times New Roman" w:hAnsi="Times New Roman" w:cs="Times New Roman"/>
          <w:bCs/>
          <w:color w:val="212529"/>
          <w:shd w:val="clear" w:color="auto" w:fill="FFFFFF"/>
        </w:rPr>
      </w:pPr>
    </w:p>
    <w:p w14:paraId="20052815" w14:textId="182808A0" w:rsidR="0042206F" w:rsidRPr="00D10DE0" w:rsidRDefault="001A38E8" w:rsidP="0042206F">
      <w:pPr>
        <w:keepLines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highlight w:val="white"/>
        </w:rPr>
      </w:pPr>
      <w:r w:rsidRPr="00D10DE0">
        <w:rPr>
          <w:rFonts w:ascii="Times New Roman" w:eastAsia="Times New Roman" w:hAnsi="Times New Roman" w:cs="Times New Roman"/>
          <w:color w:val="1A1A1A"/>
        </w:rPr>
        <w:t>По вопросам</w:t>
      </w:r>
      <w:r w:rsidR="00DF0FD4" w:rsidRPr="00D10DE0">
        <w:rPr>
          <w:rFonts w:ascii="Times New Roman" w:eastAsia="Times New Roman" w:hAnsi="Times New Roman" w:cs="Times New Roman"/>
          <w:color w:val="1A1A1A"/>
        </w:rPr>
        <w:t xml:space="preserve"> согласования и</w:t>
      </w:r>
      <w:r w:rsidRPr="00D10DE0">
        <w:rPr>
          <w:rFonts w:ascii="Times New Roman" w:eastAsia="Times New Roman" w:hAnsi="Times New Roman" w:cs="Times New Roman"/>
          <w:color w:val="1A1A1A"/>
        </w:rPr>
        <w:t xml:space="preserve"> уточнения информации о проекте:</w:t>
      </w:r>
      <w:r w:rsidRPr="00D10DE0">
        <w:rPr>
          <w:rFonts w:ascii="Times New Roman" w:eastAsia="Times New Roman" w:hAnsi="Times New Roman" w:cs="Times New Roman"/>
          <w:b/>
          <w:bCs/>
          <w:color w:val="1A1A1A"/>
        </w:rPr>
        <w:t xml:space="preserve"> </w:t>
      </w:r>
      <w:r w:rsidR="0042206F" w:rsidRPr="00D10DE0">
        <w:rPr>
          <w:rFonts w:ascii="Times New Roman" w:eastAsia="Times New Roman" w:hAnsi="Times New Roman" w:cs="Times New Roman"/>
          <w:b/>
          <w:bCs/>
          <w:color w:val="1A1A1A"/>
        </w:rPr>
        <w:t>Иван</w:t>
      </w:r>
      <w:r w:rsidR="0042206F" w:rsidRPr="00D10DE0">
        <w:rPr>
          <w:rFonts w:ascii="Times New Roman" w:eastAsia="Times New Roman" w:hAnsi="Times New Roman" w:cs="Times New Roman"/>
          <w:color w:val="1A1A1A"/>
        </w:rPr>
        <w:t xml:space="preserve"> </w:t>
      </w:r>
      <w:r w:rsidR="0042206F" w:rsidRPr="00D10DE0">
        <w:rPr>
          <w:rFonts w:ascii="Times New Roman" w:eastAsia="Times New Roman" w:hAnsi="Times New Roman" w:cs="Times New Roman"/>
          <w:b/>
          <w:bCs/>
          <w:color w:val="1A1A1A"/>
        </w:rPr>
        <w:t xml:space="preserve">Лукьянов, </w:t>
      </w:r>
      <w:r w:rsidR="00DF0FD4" w:rsidRPr="00D10DE0">
        <w:rPr>
          <w:rFonts w:ascii="Times New Roman" w:eastAsia="Times New Roman" w:hAnsi="Times New Roman" w:cs="Times New Roman"/>
          <w:color w:val="1A1A1A"/>
        </w:rPr>
        <w:t>п</w:t>
      </w:r>
      <w:r w:rsidR="0042206F" w:rsidRPr="00D10DE0">
        <w:rPr>
          <w:rFonts w:ascii="Times New Roman" w:eastAsia="Times New Roman" w:hAnsi="Times New Roman" w:cs="Times New Roman"/>
          <w:color w:val="1A1A1A"/>
        </w:rPr>
        <w:t xml:space="preserve">ресс-секретарь Всероссийского студенческого </w:t>
      </w:r>
      <w:r w:rsidR="007E7937" w:rsidRPr="00D10DE0">
        <w:rPr>
          <w:rFonts w:ascii="Times New Roman" w:eastAsia="Times New Roman" w:hAnsi="Times New Roman" w:cs="Times New Roman"/>
          <w:color w:val="1A1A1A"/>
        </w:rPr>
        <w:t>проекта</w:t>
      </w:r>
      <w:r w:rsidR="0042206F" w:rsidRPr="00D10DE0">
        <w:rPr>
          <w:rFonts w:ascii="Times New Roman" w:eastAsia="Times New Roman" w:hAnsi="Times New Roman" w:cs="Times New Roman"/>
          <w:color w:val="1A1A1A"/>
        </w:rPr>
        <w:t xml:space="preserve"> «Твой Ход»</w:t>
      </w:r>
      <w:r w:rsidR="00F45E46" w:rsidRPr="00D10DE0">
        <w:rPr>
          <w:rFonts w:ascii="Times New Roman" w:eastAsia="Times New Roman" w:hAnsi="Times New Roman" w:cs="Times New Roman"/>
          <w:highlight w:val="white"/>
        </w:rPr>
        <w:t>:</w:t>
      </w:r>
    </w:p>
    <w:p w14:paraId="00000027" w14:textId="254D1338" w:rsidR="002663D0" w:rsidRPr="00D10DE0" w:rsidRDefault="00F45E46" w:rsidP="0042206F">
      <w:pPr>
        <w:keepLines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u w:val="single"/>
        </w:rPr>
      </w:pPr>
      <w:r w:rsidRPr="00D10DE0">
        <w:rPr>
          <w:rFonts w:ascii="Times New Roman" w:eastAsia="Times New Roman" w:hAnsi="Times New Roman" w:cs="Times New Roman"/>
          <w:highlight w:val="white"/>
        </w:rPr>
        <w:t xml:space="preserve">+7 </w:t>
      </w:r>
      <w:r w:rsidR="0042206F" w:rsidRPr="00D10DE0">
        <w:rPr>
          <w:rFonts w:ascii="Times New Roman" w:eastAsia="Times New Roman" w:hAnsi="Times New Roman" w:cs="Times New Roman"/>
          <w:color w:val="1A1A1A"/>
        </w:rPr>
        <w:t xml:space="preserve">(963) 651-56-65, </w:t>
      </w:r>
      <w:r w:rsidR="0042206F" w:rsidRPr="00D10DE0">
        <w:rPr>
          <w:rFonts w:ascii="Times New Roman" w:eastAsia="Times New Roman" w:hAnsi="Times New Roman" w:cs="Times New Roman"/>
          <w:color w:val="1155CC"/>
          <w:u w:val="single"/>
        </w:rPr>
        <w:t xml:space="preserve">lukyanov@tvoyhod.online </w:t>
      </w:r>
      <w:r w:rsidR="00B92AB3" w:rsidRPr="00D10DE0">
        <w:rPr>
          <w:rFonts w:ascii="Times New Roman" w:eastAsia="Times New Roman" w:hAnsi="Times New Roman" w:cs="Times New Roman"/>
          <w:u w:val="single"/>
        </w:rPr>
        <w:t xml:space="preserve"> </w:t>
      </w:r>
    </w:p>
    <w:p w14:paraId="59EB6840" w14:textId="77777777" w:rsidR="00A73214" w:rsidRPr="0042206F" w:rsidRDefault="00A73214" w:rsidP="0042206F">
      <w:pPr>
        <w:keepLines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1155CC"/>
          <w:highlight w:val="yellow"/>
          <w:u w:val="single"/>
        </w:rPr>
      </w:pPr>
    </w:p>
    <w:p w14:paraId="4E87561A" w14:textId="77777777" w:rsidR="00A73214" w:rsidRPr="00A73214" w:rsidRDefault="00A73214" w:rsidP="00A73214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auto"/>
          <w14:textOutline w14:w="0" w14:cap="rnd" w14:cmpd="sng" w14:algn="ctr">
            <w14:noFill/>
            <w14:prstDash w14:val="solid"/>
            <w14:bevel/>
          </w14:textOutline>
        </w:rPr>
      </w:pPr>
      <w:r w:rsidRPr="00A73214">
        <w:rPr>
          <w:rFonts w:ascii="Times New Roman" w:eastAsia="Times New Roman" w:hAnsi="Times New Roman" w:cs="Times New Roman"/>
          <w:u w:val="single"/>
          <w14:textOutline w14:w="0" w14:cap="rnd" w14:cmpd="sng" w14:algn="ctr">
            <w14:noFill/>
            <w14:prstDash w14:val="solid"/>
            <w14:bevel/>
          </w14:textOutline>
        </w:rPr>
        <w:t>Информационная справка:</w:t>
      </w:r>
    </w:p>
    <w:p w14:paraId="38FF12B7" w14:textId="77777777" w:rsidR="00A73214" w:rsidRPr="00A73214" w:rsidRDefault="00A73214" w:rsidP="00A73214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auto"/>
          <w14:textOutline w14:w="0" w14:cap="rnd" w14:cmpd="sng" w14:algn="ctr">
            <w14:noFill/>
            <w14:prstDash w14:val="solid"/>
            <w14:bevel/>
          </w14:textOutline>
        </w:rPr>
      </w:pPr>
      <w:r w:rsidRPr="00A73214">
        <w:rPr>
          <w:rFonts w:ascii="Times New Roman" w:eastAsia="Times New Roman" w:hAnsi="Times New Roman" w:cs="Times New Roman"/>
          <w:b/>
          <w:bCs/>
          <w:i/>
          <w:iCs/>
          <w14:textOutline w14:w="0" w14:cap="rnd" w14:cmpd="sng" w14:algn="ctr">
            <w14:noFill/>
            <w14:prstDash w14:val="solid"/>
            <w14:bevel/>
          </w14:textOutline>
        </w:rPr>
        <w:t>Президентская платформа «Россия – страна возможностей»</w:t>
      </w:r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 xml:space="preserve"> была создана по инициативе Президента РФ Владимира Путина 22 мая 2018 года. Миссия платформы – создавать будущее России, открывая равные возможности для каждого. Платформа помогает любому человеку, независимо от того, где он живет, какую профессию он выбрал и в какой семье вырос, получить возможности для своего развития. Это открытая площадка для общения талантливых и неравнодушных людей всех возрастов, обмена опытом между школьниками, студентами, профильными специалистами, предпринимателями, управленцами и волонтерами. Наблюдательный совет платформы «Россия – страна возможностей» возглавляет Президент РФ Владимир Путин.</w:t>
      </w:r>
    </w:p>
    <w:p w14:paraId="2C7DC635" w14:textId="77777777" w:rsidR="00A73214" w:rsidRPr="00A73214" w:rsidRDefault="00A73214" w:rsidP="00A73214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auto"/>
          <w14:textOutline w14:w="0" w14:cap="rnd" w14:cmpd="sng" w14:algn="ctr">
            <w14:noFill/>
            <w14:prstDash w14:val="solid"/>
            <w14:bevel/>
          </w14:textOutline>
        </w:rPr>
      </w:pPr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 xml:space="preserve">Президентская платформа «Россия – страна возможностей» работает уже 6 лет, и за это время участниками ее проектов стали люди из 89 регионов России и 150 стран мира. Участие в проектах, конкурсах, олимпиадах и образовательных программах платформы помогает найти единомышленников и завести полезные знакомства, поступить в вуз, пройти перспективную стажировку, продвинуться по карьерной лестнице и найти работу мечты, получить </w:t>
      </w:r>
      <w:proofErr w:type="spellStart"/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медиаподдержку</w:t>
      </w:r>
      <w:proofErr w:type="spellEnd"/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, выиграть грант, получить персонального наставника, который поможет отточить мастерство и развить лидерские качества. Сегодня на платформе представлены проекты и конкурсы для людей разных возрастов и интересов – от школьников до опытных управленцев, для профильных специалистов и рабочих профессий, представителей кадрового резерва и тех, кто только планирует туда войти.</w:t>
      </w:r>
    </w:p>
    <w:p w14:paraId="70299CEB" w14:textId="77777777" w:rsidR="00A73214" w:rsidRPr="00A73214" w:rsidRDefault="00A73214" w:rsidP="00A73214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auto"/>
          <w14:textOutline w14:w="0" w14:cap="rnd" w14:cmpd="sng" w14:algn="ctr">
            <w14:noFill/>
            <w14:prstDash w14:val="solid"/>
            <w14:bevel/>
          </w14:textOutline>
        </w:rPr>
      </w:pPr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В рамках деятельности президентской платформы «Россия – страна возможностей» создана – Мастерская управления «Сенеж». Обучение в ней проходят участники проектов и конкурсов платформы, активная молодежь, а также управленцы и государственные служащие. Мастерская выступает центром консолидации обучения управленческого состава трех ключевых сфер: государства, бизнеса и общества. На территории Мастерской проводятся всероссийские образовательные и молодежные мероприятия, в том числе Всероссийского молодежного образовательного форума «Территория смыслов».</w:t>
      </w:r>
    </w:p>
    <w:p w14:paraId="0775D005" w14:textId="77777777" w:rsidR="00A73214" w:rsidRPr="00A73214" w:rsidRDefault="00A73214" w:rsidP="00A73214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auto"/>
          <w14:textOutline w14:w="0" w14:cap="rnd" w14:cmpd="sng" w14:algn="ctr">
            <w14:noFill/>
            <w14:prstDash w14:val="solid"/>
            <w14:bevel/>
          </w14:textOutline>
        </w:rPr>
      </w:pPr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 xml:space="preserve">На базе ведущих вузов страны президентская платформа «Россия – страна возможностей» развивает Центры компетенций, в которых студенты проходят диагностику надпрофессиональных навыков и получают инструменты для их развития. Молодые специалисты, прошедшие оценку универсальных компетенций, теперь могут подтвердить свои навыки на крупнейшей российской платформе онлайн-рекрутинга </w:t>
      </w:r>
      <w:proofErr w:type="spellStart"/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HeadHunter</w:t>
      </w:r>
      <w:proofErr w:type="spellEnd"/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.</w:t>
      </w:r>
    </w:p>
    <w:p w14:paraId="4DBA11FA" w14:textId="77777777" w:rsidR="00A73214" w:rsidRPr="00A73214" w:rsidRDefault="00A73214" w:rsidP="00A73214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auto"/>
          <w14:textOutline w14:w="0" w14:cap="rnd" w14:cmpd="sng" w14:algn="ctr">
            <w14:noFill/>
            <w14:prstDash w14:val="solid"/>
            <w14:bevel/>
          </w14:textOutline>
        </w:rPr>
      </w:pPr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Офисы платформы «Россия – страна возможностей» работают в Донецкой и Луганской народных республиках. В них оборудованы лектории для просветительских мероприятий, информационные центры, а также зоны совместной работы, предоставляющие жителям Донбасса и Новороссии дополнительные возможности для личностного и профессионального развития.</w:t>
      </w:r>
    </w:p>
    <w:p w14:paraId="40ED6740" w14:textId="76508C91" w:rsidR="0042206F" w:rsidRPr="00A73214" w:rsidRDefault="00A73214" w:rsidP="00A73214">
      <w:pPr>
        <w:spacing w:before="120" w:after="120" w:line="288" w:lineRule="auto"/>
        <w:jc w:val="both"/>
        <w:rPr>
          <w:rFonts w:ascii="Times New Roman" w:eastAsia="Times New Roman" w:hAnsi="Times New Roman" w:cs="Times New Roman"/>
          <w:i/>
        </w:rPr>
      </w:pPr>
      <w:r w:rsidRPr="00A73214">
        <w:rPr>
          <w:rFonts w:ascii="Times New Roman" w:eastAsia="Times New Roman" w:hAnsi="Times New Roman" w:cs="Times New Roman"/>
          <w:b/>
          <w:bCs/>
          <w:i/>
          <w:iCs/>
          <w14:textOutline w14:w="0" w14:cap="rnd" w14:cmpd="sng" w14:algn="ctr">
            <w14:noFill/>
            <w14:prstDash w14:val="solid"/>
            <w14:bevel/>
          </w14:textOutline>
        </w:rPr>
        <w:lastRenderedPageBreak/>
        <w:t>Всероссийский студенческий проект «Твой Ход»</w:t>
      </w:r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 xml:space="preserve"> объединяет активную молодёжь, готовую вносить вклад в развитие вузов, регионов и страны. Это единое студенческое сообщество, ориентированное на генерацию и воплощение значимых проектов. В новом, пятом сезоне, участников ждут уже знакомые треки «Определяю», «Открываю» и «Делаю», а также два новых направления — «Объединяю» и «Вдохновляю». Кроме того, будет запущен второй сезон образовательной программы «Жить и создавать в России» (ранее — «Голос </w:t>
      </w:r>
      <w:proofErr w:type="spellStart"/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Поколения.Студенты</w:t>
      </w:r>
      <w:proofErr w:type="spellEnd"/>
      <w:r w:rsidRPr="00A73214">
        <w:rPr>
          <w:rFonts w:ascii="Times New Roman" w:eastAsia="Times New Roman" w:hAnsi="Times New Roman" w:cs="Times New Roman"/>
          <w:i/>
          <w:iCs/>
          <w14:textOutline w14:w="0" w14:cap="rnd" w14:cmpd="sng" w14:algn="ctr">
            <w14:noFill/>
            <w14:prstDash w14:val="solid"/>
            <w14:bevel/>
          </w14:textOutline>
        </w:rPr>
        <w:t>» и всероссийский конкурс старост академических групп «Твой Ход, староста!». Среди важных нововведений — карьерный центр «Твой Ход». Проект «Твой Ход» развивается при поддержке Федерального агентства по делам молодёжи и Министерства науки и высшего образования Российской Федерации, а также входит в президентскую платформу «Россия — страна возможностей». Его миссия — создать условия для раскрытия способностей абитуриентов и студентов (на любой форме обучения в СПО или вузах) и вовлечь их в самостоятельную работу над реформированием образовательной среды. На сегодняшний день платформа проекта насчитывает более 2 000 000 участников.</w:t>
      </w:r>
    </w:p>
    <w:p w14:paraId="168E7A3B" w14:textId="77777777" w:rsidR="0042206F" w:rsidRPr="0042206F" w:rsidRDefault="0042206F">
      <w:pPr>
        <w:spacing w:before="120" w:after="120" w:line="288" w:lineRule="auto"/>
        <w:jc w:val="both"/>
        <w:rPr>
          <w:rFonts w:ascii="Times New Roman" w:eastAsia="Times New Roman" w:hAnsi="Times New Roman" w:cs="Times New Roman"/>
          <w:i/>
        </w:rPr>
      </w:pPr>
    </w:p>
    <w:sectPr w:rsidR="0042206F" w:rsidRPr="0042206F" w:rsidSect="00B92AB3">
      <w:headerReference w:type="default" r:id="rId9"/>
      <w:footerReference w:type="default" r:id="rId10"/>
      <w:pgSz w:w="11900" w:h="16840"/>
      <w:pgMar w:top="1560" w:right="843" w:bottom="720" w:left="156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E31A8" w14:textId="77777777" w:rsidR="00436A17" w:rsidRDefault="00436A17">
      <w:pPr>
        <w:spacing w:line="240" w:lineRule="auto"/>
      </w:pPr>
      <w:r>
        <w:separator/>
      </w:r>
    </w:p>
  </w:endnote>
  <w:endnote w:type="continuationSeparator" w:id="0">
    <w:p w14:paraId="6EFD1660" w14:textId="77777777" w:rsidR="00436A17" w:rsidRDefault="00436A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D" w14:textId="77777777" w:rsidR="002663D0" w:rsidRDefault="002663D0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spacing w:line="240" w:lineRule="auto"/>
      <w:rPr>
        <w:rFonts w:ascii="Helvetica Neue" w:eastAsia="Helvetica Neue" w:hAnsi="Helvetica Neue" w:cs="Helvetica Neue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6911B" w14:textId="77777777" w:rsidR="00436A17" w:rsidRDefault="00436A17">
      <w:pPr>
        <w:spacing w:line="240" w:lineRule="auto"/>
      </w:pPr>
      <w:r>
        <w:separator/>
      </w:r>
    </w:p>
  </w:footnote>
  <w:footnote w:type="continuationSeparator" w:id="0">
    <w:p w14:paraId="147D4C13" w14:textId="77777777" w:rsidR="00436A17" w:rsidRDefault="00436A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C" w14:textId="384856C0" w:rsidR="002663D0" w:rsidRDefault="0042206F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spacing w:line="240" w:lineRule="auto"/>
      <w:rPr>
        <w:rFonts w:ascii="Times New Roman" w:eastAsia="Helvetica Neue" w:hAnsi="Times New Roman" w:cs="Helvetica Neue"/>
        <w:sz w:val="24"/>
        <w:szCs w:val="24"/>
      </w:rPr>
    </w:pPr>
    <w:r>
      <w:rPr>
        <w:noProof/>
      </w:rPr>
      <w:drawing>
        <wp:inline distT="114300" distB="114300" distL="114300" distR="114300" wp14:anchorId="4A34CF21" wp14:editId="6F9A6895">
          <wp:extent cx="5731200" cy="711200"/>
          <wp:effectExtent l="0" t="0" r="0" b="0"/>
          <wp:docPr id="1" name="image1.png" descr="Изображение выглядит как снимок экрана&#10;&#10;Контент, сгенерированный ИИ, может содержать ошибки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Изображение выглядит как снимок экрана&#10;&#10;Контент, сгенерированный ИИ, может содержать ошибки.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31200" cy="711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C4C33C6" w14:textId="77777777" w:rsidR="00CF6263" w:rsidRPr="00CF6263" w:rsidRDefault="00CF6263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spacing w:line="240" w:lineRule="auto"/>
      <w:rPr>
        <w:rFonts w:ascii="Times New Roman" w:eastAsia="Helvetica Neue" w:hAnsi="Times New Roman" w:cs="Helvetica Neue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11421E"/>
    <w:multiLevelType w:val="hybridMultilevel"/>
    <w:tmpl w:val="916E9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3D0"/>
    <w:rsid w:val="00073946"/>
    <w:rsid w:val="001A38E8"/>
    <w:rsid w:val="002663D0"/>
    <w:rsid w:val="00283B56"/>
    <w:rsid w:val="00292506"/>
    <w:rsid w:val="002A3597"/>
    <w:rsid w:val="00366883"/>
    <w:rsid w:val="00372511"/>
    <w:rsid w:val="00387A56"/>
    <w:rsid w:val="003D3B16"/>
    <w:rsid w:val="0042206F"/>
    <w:rsid w:val="00425F0E"/>
    <w:rsid w:val="00436A17"/>
    <w:rsid w:val="00464DAD"/>
    <w:rsid w:val="00470EB3"/>
    <w:rsid w:val="0047320A"/>
    <w:rsid w:val="0048156A"/>
    <w:rsid w:val="005328CE"/>
    <w:rsid w:val="0053656A"/>
    <w:rsid w:val="00537459"/>
    <w:rsid w:val="005377B0"/>
    <w:rsid w:val="005861D5"/>
    <w:rsid w:val="005D23B0"/>
    <w:rsid w:val="005F3CF7"/>
    <w:rsid w:val="006207D3"/>
    <w:rsid w:val="00650639"/>
    <w:rsid w:val="00687835"/>
    <w:rsid w:val="00697D93"/>
    <w:rsid w:val="00710BA2"/>
    <w:rsid w:val="0075710B"/>
    <w:rsid w:val="00757669"/>
    <w:rsid w:val="00765511"/>
    <w:rsid w:val="007A1A35"/>
    <w:rsid w:val="007D6F43"/>
    <w:rsid w:val="007E7937"/>
    <w:rsid w:val="008A2819"/>
    <w:rsid w:val="008D4E49"/>
    <w:rsid w:val="0093398A"/>
    <w:rsid w:val="00960399"/>
    <w:rsid w:val="00987CF8"/>
    <w:rsid w:val="00A02C06"/>
    <w:rsid w:val="00A73214"/>
    <w:rsid w:val="00AA3247"/>
    <w:rsid w:val="00AE5B10"/>
    <w:rsid w:val="00AF228A"/>
    <w:rsid w:val="00B01CEB"/>
    <w:rsid w:val="00B1720D"/>
    <w:rsid w:val="00B529CE"/>
    <w:rsid w:val="00B67C4B"/>
    <w:rsid w:val="00B92AB3"/>
    <w:rsid w:val="00BD067A"/>
    <w:rsid w:val="00BF4E91"/>
    <w:rsid w:val="00C537A2"/>
    <w:rsid w:val="00C80DE8"/>
    <w:rsid w:val="00CB32F7"/>
    <w:rsid w:val="00CF5393"/>
    <w:rsid w:val="00CF6263"/>
    <w:rsid w:val="00D04CDE"/>
    <w:rsid w:val="00D06213"/>
    <w:rsid w:val="00D10DE0"/>
    <w:rsid w:val="00D75281"/>
    <w:rsid w:val="00DB3FD3"/>
    <w:rsid w:val="00DC29FC"/>
    <w:rsid w:val="00DC482A"/>
    <w:rsid w:val="00DC533B"/>
    <w:rsid w:val="00DF0FD4"/>
    <w:rsid w:val="00E14CB6"/>
    <w:rsid w:val="00E20F04"/>
    <w:rsid w:val="00EA0A45"/>
    <w:rsid w:val="00EB13BC"/>
    <w:rsid w:val="00EF6221"/>
    <w:rsid w:val="00F424BB"/>
    <w:rsid w:val="00F4305D"/>
    <w:rsid w:val="00F45E46"/>
    <w:rsid w:val="00FC2D6E"/>
    <w:rsid w:val="00FF6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A7D06"/>
  <w15:docId w15:val="{6D1AD584-1194-4F55-B1E3-2FDF6BBD3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4">
    <w:name w:val="Hyperlink"/>
    <w:rPr>
      <w:u w:val="single"/>
    </w:rPr>
  </w:style>
  <w:style w:type="table" w:customStyle="1" w:styleId="TableNormal4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10">
    <w:name w:val="Обычный1"/>
    <w:rPr>
      <w:rFonts w:cs="Arial Unicode MS"/>
      <w:color w:val="000000"/>
      <w:u w:color="000000"/>
    </w:rPr>
  </w:style>
  <w:style w:type="paragraph" w:customStyle="1" w:styleId="a6">
    <w:name w:val="По умолчанию"/>
    <w:pPr>
      <w:spacing w:before="160"/>
    </w:pPr>
    <w:rPr>
      <w:rFonts w:ascii="Helvetica Neue" w:eastAsia="Helvetica Neue" w:hAnsi="Helvetica Neue" w:cs="Helvetica Neue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A7">
    <w:name w:val="По умолчанию A"/>
    <w:pPr>
      <w:spacing w:before="160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a8">
    <w:name w:val="Нет"/>
  </w:style>
  <w:style w:type="character" w:customStyle="1" w:styleId="Hyperlink0">
    <w:name w:val="Hyperlink.0"/>
    <w:basedOn w:val="a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</w:rPr>
  </w:style>
  <w:style w:type="character" w:customStyle="1" w:styleId="Hyperlink1">
    <w:name w:val="Hyperlink.1"/>
    <w:basedOn w:val="a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  <w:shd w:val="clear" w:color="auto" w:fill="FFFFFF"/>
    </w:rPr>
  </w:style>
  <w:style w:type="character" w:styleId="a9">
    <w:name w:val="Unresolved Mention"/>
    <w:basedOn w:val="a0"/>
    <w:uiPriority w:val="99"/>
    <w:semiHidden/>
    <w:unhideWhenUsed/>
    <w:rsid w:val="00D60E5B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D60E5B"/>
    <w:rPr>
      <w:color w:val="FF00FF" w:themeColor="followedHyperlink"/>
      <w:u w:val="single"/>
    </w:rPr>
  </w:style>
  <w:style w:type="character" w:customStyle="1" w:styleId="apple-converted-space">
    <w:name w:val="apple-converted-space"/>
    <w:basedOn w:val="a0"/>
    <w:rsid w:val="007403EE"/>
  </w:style>
  <w:style w:type="paragraph" w:styleId="ab">
    <w:name w:val="Normal (Web)"/>
    <w:basedOn w:val="a"/>
    <w:uiPriority w:val="99"/>
    <w:unhideWhenUsed/>
    <w:qFormat/>
    <w:rsid w:val="007079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14:textOutline w14:w="0" w14:cap="rnd" w14:cmpd="sng" w14:algn="ctr">
        <w14:noFill/>
        <w14:prstDash w14:val="solid"/>
        <w14:bevel/>
      </w14:textOutline>
    </w:rPr>
  </w:style>
  <w:style w:type="paragraph" w:styleId="ac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d">
    <w:name w:val="header"/>
    <w:basedOn w:val="a"/>
    <w:link w:val="ae"/>
    <w:uiPriority w:val="99"/>
    <w:unhideWhenUsed/>
    <w:rsid w:val="00CF6263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F6263"/>
    <w:rPr>
      <w:rFonts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af">
    <w:name w:val="footer"/>
    <w:basedOn w:val="a"/>
    <w:link w:val="af0"/>
    <w:uiPriority w:val="99"/>
    <w:unhideWhenUsed/>
    <w:rsid w:val="00CF6263"/>
    <w:pPr>
      <w:tabs>
        <w:tab w:val="center" w:pos="4677"/>
        <w:tab w:val="right" w:pos="9355"/>
      </w:tabs>
      <w:spacing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F6263"/>
    <w:rPr>
      <w:rFonts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styleId="af1">
    <w:name w:val="Strong"/>
    <w:basedOn w:val="a0"/>
    <w:uiPriority w:val="22"/>
    <w:qFormat/>
    <w:rsid w:val="0048156A"/>
    <w:rPr>
      <w:b/>
      <w:bCs/>
    </w:rPr>
  </w:style>
  <w:style w:type="paragraph" w:styleId="af2">
    <w:name w:val="List Paragraph"/>
    <w:aliases w:val="Варианты ответов,Num Bullet 1,Bullet Number,Индексы,it_List1,Светлый список - Акцент 51,Bullet List,FooterText,numbered,Paragraphe de liste1,lp1"/>
    <w:basedOn w:val="a"/>
    <w:link w:val="af3"/>
    <w:uiPriority w:val="34"/>
    <w:qFormat/>
    <w:rsid w:val="0048156A"/>
    <w:pPr>
      <w:spacing w:after="160" w:line="259" w:lineRule="auto"/>
      <w:ind w:left="720"/>
      <w:contextualSpacing/>
    </w:pPr>
    <w:rPr>
      <w:rFonts w:ascii="Cambria" w:eastAsiaTheme="minorHAnsi" w:hAnsi="Cambria" w:cs="Cambria"/>
      <w:color w:val="auto"/>
      <w:lang w:eastAsia="en-US"/>
      <w14:textOutline w14:w="0" w14:cap="rnd" w14:cmpd="sng" w14:algn="ctr">
        <w14:noFill/>
        <w14:prstDash w14:val="solid"/>
        <w14:bevel/>
      </w14:textOutline>
    </w:rPr>
  </w:style>
  <w:style w:type="character" w:customStyle="1" w:styleId="af3">
    <w:name w:val="Абзац списка Знак"/>
    <w:aliases w:val="Варианты ответов Знак,Num Bullet 1 Знак,Bullet Number Знак,Индексы Знак,it_List1 Знак,Светлый список - Акцент 51 Знак,Bullet List Знак,FooterText Знак,numbered Знак,Paragraphe de liste1 Знак,lp1 Знак"/>
    <w:link w:val="af2"/>
    <w:uiPriority w:val="34"/>
    <w:qFormat/>
    <w:locked/>
    <w:rsid w:val="0048156A"/>
    <w:rPr>
      <w:rFonts w:ascii="Cambria" w:eastAsiaTheme="minorHAnsi" w:hAnsi="Cambria" w:cs="Cambria"/>
      <w:lang w:eastAsia="en-US"/>
    </w:rPr>
  </w:style>
  <w:style w:type="paragraph" w:customStyle="1" w:styleId="docdata">
    <w:name w:val="docdata"/>
    <w:aliases w:val="docy,v5,16991,bqiaagaaeyqcaaagiaiaaaoyqqaabazbaaaaaaaaaaaaaaaaaaaaaaaaaaaaaaaaaaaaaaaaaaaaaaaaaaaaaaaaaaaaaaaaaaaaaaaaaaaaaaaaaaaaaaaaaaaaaaaaaaaaaaaaaaaaaaaaaaaaaaaaaaaaaaaaaaaaaaaaaaaaaaaaaaaaaaaaaaaaaaaaaaaaaaaaaaaaaaaaaaaaaaaaaaaaaaaaaaaaaaa"/>
    <w:basedOn w:val="a"/>
    <w:rsid w:val="00A7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14:textOutline w14:w="0" w14:cap="rnd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0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5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5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sv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gP255sWpC49zJ3GSiXitZKCP2zg==">AMUW2mUJgQ+Vu/gHPTRyOvGQNtqfRisIpLIvGpmNKqtco7Qdb+BT3vMZaKSEaRwhocCI4yYWVrgL4eNmRpRXYIHlTQZ6Si/OdshM6FD9T2q4qInRvO1lsmU=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1008</Words>
  <Characters>5750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Барсегова Елена Витальевна</dc:creator>
  <cp:lastModifiedBy>Лукьянов Иван Сергеевич</cp:lastModifiedBy>
  <cp:revision>2</cp:revision>
  <dcterms:created xsi:type="dcterms:W3CDTF">2025-02-24T00:08:00Z</dcterms:created>
  <dcterms:modified xsi:type="dcterms:W3CDTF">2025-02-24T00:08:00Z</dcterms:modified>
</cp:coreProperties>
</file>