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752EDF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6911E8">
        <w:rPr>
          <w:rFonts w:ascii="Times New Roman" w:hAnsi="Times New Roman" w:cs="Times New Roman"/>
          <w:sz w:val="26"/>
          <w:szCs w:val="26"/>
          <w:lang w:val="en-US" w:eastAsia="en-US" w:bidi="en-US"/>
        </w:rPr>
        <w:t>N</w:t>
      </w:r>
      <w:r w:rsidR="00AA544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D86D0F">
        <w:rPr>
          <w:rFonts w:ascii="Times New Roman" w:hAnsi="Times New Roman" w:cs="Times New Roman"/>
          <w:sz w:val="26"/>
          <w:szCs w:val="26"/>
          <w:lang w:eastAsia="en-US" w:bidi="en-US"/>
        </w:rPr>
        <w:t>6</w:t>
      </w:r>
      <w:r w:rsidR="00752EDF" w:rsidRPr="00752EDF">
        <w:rPr>
          <w:rFonts w:ascii="Times New Roman" w:hAnsi="Times New Roman" w:cs="Times New Roman"/>
          <w:sz w:val="26"/>
          <w:szCs w:val="26"/>
          <w:lang w:eastAsia="en-US" w:bidi="en-US"/>
        </w:rPr>
        <w:t>/24</w:t>
      </w:r>
    </w:p>
    <w:p w:rsidR="00ED1BA6" w:rsidRPr="00752EDF" w:rsidRDefault="00ED1BA6" w:rsidP="006911E8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>Таштыпского сельсовета, Республика Хакасия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, </w:t>
      </w:r>
      <w:r w:rsidR="006911E8">
        <w:rPr>
          <w:rFonts w:ascii="Times New Roman" w:hAnsi="Times New Roman" w:cs="Times New Roman"/>
          <w:sz w:val="26"/>
          <w:szCs w:val="26"/>
        </w:rPr>
        <w:t xml:space="preserve">Таштыпский район, </w:t>
      </w:r>
      <w:r w:rsidR="00AD1472" w:rsidRPr="006911E8">
        <w:rPr>
          <w:rFonts w:ascii="Times New Roman" w:hAnsi="Times New Roman" w:cs="Times New Roman"/>
          <w:sz w:val="26"/>
          <w:szCs w:val="26"/>
        </w:rPr>
        <w:t>с</w:t>
      </w:r>
      <w:r w:rsidR="006911E8">
        <w:rPr>
          <w:rFonts w:ascii="Times New Roman" w:hAnsi="Times New Roman" w:cs="Times New Roman"/>
          <w:sz w:val="26"/>
          <w:szCs w:val="26"/>
        </w:rPr>
        <w:t xml:space="preserve">ело 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Таштып </w:t>
      </w:r>
      <w:r w:rsidRPr="006911E8">
        <w:rPr>
          <w:rFonts w:ascii="Times New Roman" w:hAnsi="Times New Roman" w:cs="Times New Roman"/>
          <w:sz w:val="26"/>
          <w:szCs w:val="26"/>
        </w:rPr>
        <w:t xml:space="preserve">                               год:</w:t>
      </w:r>
      <w:r w:rsidR="000D1D0D">
        <w:rPr>
          <w:rFonts w:ascii="Times New Roman" w:hAnsi="Times New Roman" w:cs="Times New Roman"/>
          <w:sz w:val="26"/>
          <w:szCs w:val="26"/>
        </w:rPr>
        <w:t xml:space="preserve"> </w:t>
      </w:r>
      <w:r w:rsidR="00D86D0F">
        <w:rPr>
          <w:rFonts w:ascii="Times New Roman" w:hAnsi="Times New Roman" w:cs="Times New Roman"/>
          <w:sz w:val="26"/>
          <w:szCs w:val="26"/>
        </w:rPr>
        <w:t>26</w:t>
      </w:r>
      <w:r w:rsidR="000279C7" w:rsidRPr="006911E8">
        <w:rPr>
          <w:rFonts w:ascii="Times New Roman" w:hAnsi="Times New Roman" w:cs="Times New Roman"/>
          <w:sz w:val="26"/>
          <w:szCs w:val="26"/>
        </w:rPr>
        <w:t>.0</w:t>
      </w:r>
      <w:r w:rsidR="00D86D0F">
        <w:rPr>
          <w:rFonts w:ascii="Times New Roman" w:hAnsi="Times New Roman" w:cs="Times New Roman"/>
          <w:sz w:val="26"/>
          <w:szCs w:val="26"/>
        </w:rPr>
        <w:t>5</w:t>
      </w:r>
      <w:r w:rsidR="000279C7" w:rsidRPr="006911E8">
        <w:rPr>
          <w:rFonts w:ascii="Times New Roman" w:hAnsi="Times New Roman" w:cs="Times New Roman"/>
          <w:sz w:val="26"/>
          <w:szCs w:val="26"/>
        </w:rPr>
        <w:t>.202</w:t>
      </w:r>
      <w:r w:rsidR="00752EDF" w:rsidRPr="00752EDF">
        <w:rPr>
          <w:rFonts w:ascii="Times New Roman" w:hAnsi="Times New Roman" w:cs="Times New Roman"/>
          <w:sz w:val="26"/>
          <w:szCs w:val="26"/>
        </w:rPr>
        <w:t>4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</w:t>
      </w:r>
      <w:r w:rsidR="000D1D0D">
        <w:rPr>
          <w:rFonts w:ascii="Times New Roman" w:hAnsi="Times New Roman" w:cs="Times New Roman"/>
          <w:sz w:val="24"/>
          <w:szCs w:val="24"/>
        </w:rPr>
        <w:t>5</w:t>
      </w:r>
      <w:r w:rsidR="000279C7">
        <w:rPr>
          <w:rFonts w:ascii="Times New Roman" w:hAnsi="Times New Roman" w:cs="Times New Roman"/>
          <w:sz w:val="24"/>
          <w:szCs w:val="24"/>
        </w:rPr>
        <w:t>:00</w:t>
      </w:r>
    </w:p>
    <w:p w:rsidR="00ED1BA6" w:rsidRPr="006911E8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об организаторе публичных слушаний:</w:t>
      </w:r>
    </w:p>
    <w:p w:rsidR="00ED1BA6" w:rsidRPr="000575EF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Присутствовали:</w:t>
      </w:r>
      <w:r w:rsidR="00757FB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C006F2">
        <w:rPr>
          <w:rFonts w:ascii="Times New Roman" w:hAnsi="Times New Roman" w:cs="Times New Roman"/>
          <w:sz w:val="26"/>
          <w:szCs w:val="26"/>
        </w:rPr>
        <w:t>17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D86D0F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D1D0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BC7F0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0575EF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D1BA6" w:rsidRPr="000575EF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- от организатора публичных слушаний:</w:t>
      </w:r>
      <w:r w:rsidR="00CA7D19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171B0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86D0F" w:rsidRPr="000575EF">
        <w:rPr>
          <w:rFonts w:ascii="Times New Roman" w:hAnsi="Times New Roman" w:cs="Times New Roman"/>
          <w:sz w:val="26"/>
          <w:szCs w:val="26"/>
        </w:rPr>
        <w:t>2</w:t>
      </w:r>
      <w:r w:rsidR="00171B0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19277B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0575EF">
        <w:rPr>
          <w:rFonts w:ascii="Times New Roman" w:hAnsi="Times New Roman" w:cs="Times New Roman"/>
          <w:sz w:val="26"/>
          <w:szCs w:val="26"/>
        </w:rPr>
        <w:t>человек</w:t>
      </w:r>
    </w:p>
    <w:p w:rsidR="00677941" w:rsidRPr="000575EF" w:rsidRDefault="00D86D0F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Лалетина В.В.,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Токоякова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К.С.</w:t>
      </w:r>
    </w:p>
    <w:p w:rsidR="00ED1BA6" w:rsidRPr="000575EF" w:rsidRDefault="00ED1BA6" w:rsidP="00E01E66">
      <w:pPr>
        <w:pStyle w:val="50"/>
        <w:shd w:val="clear" w:color="auto" w:fill="auto"/>
        <w:spacing w:before="0" w:after="0" w:line="220" w:lineRule="exact"/>
        <w:ind w:left="62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379" w:rsidRPr="000575EF" w:rsidRDefault="00ED1BA6" w:rsidP="00134379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0575EF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AE1169" w:rsidRPr="000575EF" w:rsidRDefault="00AE1169" w:rsidP="00B72415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</w:t>
      </w:r>
      <w:r w:rsidR="00CE431D" w:rsidRPr="000575EF">
        <w:rPr>
          <w:rFonts w:ascii="Times New Roman" w:hAnsi="Times New Roman" w:cs="Times New Roman"/>
          <w:sz w:val="26"/>
          <w:szCs w:val="26"/>
        </w:rPr>
        <w:t>О</w:t>
      </w:r>
      <w:r w:rsidRPr="000575EF">
        <w:rPr>
          <w:rFonts w:ascii="Times New Roman" w:hAnsi="Times New Roman" w:cs="Times New Roman"/>
          <w:sz w:val="26"/>
          <w:szCs w:val="26"/>
        </w:rPr>
        <w:t xml:space="preserve">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972F4A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Pr="000575EF">
        <w:rPr>
          <w:rFonts w:ascii="Times New Roman" w:hAnsi="Times New Roman" w:cs="Times New Roman"/>
          <w:sz w:val="26"/>
          <w:szCs w:val="26"/>
        </w:rPr>
        <w:t>, д.</w:t>
      </w:r>
      <w:r w:rsidR="00972F4A" w:rsidRPr="000575EF">
        <w:rPr>
          <w:rFonts w:ascii="Times New Roman" w:hAnsi="Times New Roman" w:cs="Times New Roman"/>
          <w:sz w:val="26"/>
          <w:szCs w:val="26"/>
        </w:rPr>
        <w:t>3</w:t>
      </w:r>
      <w:r w:rsidRPr="000575E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1169" w:rsidRPr="000575EF" w:rsidRDefault="00AE1169" w:rsidP="00B72415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</w:t>
      </w:r>
      <w:r w:rsidR="00972F4A" w:rsidRPr="000575EF">
        <w:rPr>
          <w:rFonts w:ascii="Times New Roman" w:hAnsi="Times New Roman" w:cs="Times New Roman"/>
          <w:sz w:val="26"/>
          <w:szCs w:val="26"/>
        </w:rPr>
        <w:t>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</w:t>
      </w:r>
      <w:r w:rsidR="003274CC" w:rsidRPr="000575EF">
        <w:rPr>
          <w:rFonts w:ascii="Times New Roman" w:hAnsi="Times New Roman" w:cs="Times New Roman"/>
          <w:sz w:val="26"/>
          <w:szCs w:val="26"/>
        </w:rPr>
        <w:t xml:space="preserve"> Советская, 80)</w:t>
      </w:r>
    </w:p>
    <w:p w:rsidR="00CE431D" w:rsidRPr="000575EF" w:rsidRDefault="00CE431D" w:rsidP="00C35473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34379" w:rsidRPr="000575EF" w:rsidRDefault="00ED1BA6" w:rsidP="00C354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 w:rsidRPr="000575EF">
        <w:rPr>
          <w:rFonts w:ascii="Times New Roman" w:hAnsi="Times New Roman" w:cs="Times New Roman"/>
          <w:sz w:val="26"/>
          <w:szCs w:val="26"/>
        </w:rPr>
        <w:t>:</w:t>
      </w:r>
      <w:r w:rsidR="00E01E6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46222D" w:rsidRPr="000575EF">
        <w:rPr>
          <w:rFonts w:ascii="Times New Roman" w:hAnsi="Times New Roman" w:cs="Times New Roman"/>
          <w:sz w:val="26"/>
          <w:szCs w:val="26"/>
        </w:rPr>
        <w:t xml:space="preserve"> с </w:t>
      </w:r>
      <w:r w:rsidR="003274CC" w:rsidRPr="000575EF">
        <w:rPr>
          <w:rFonts w:ascii="Times New Roman" w:hAnsi="Times New Roman" w:cs="Times New Roman"/>
          <w:sz w:val="26"/>
          <w:szCs w:val="26"/>
        </w:rPr>
        <w:t>01</w:t>
      </w:r>
      <w:r w:rsidR="0046222D" w:rsidRPr="000575EF">
        <w:rPr>
          <w:rFonts w:ascii="Times New Roman" w:hAnsi="Times New Roman" w:cs="Times New Roman"/>
          <w:sz w:val="26"/>
          <w:szCs w:val="26"/>
        </w:rPr>
        <w:t>.0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F710DF" w:rsidRPr="000575EF">
        <w:rPr>
          <w:rFonts w:ascii="Times New Roman" w:hAnsi="Times New Roman" w:cs="Times New Roman"/>
          <w:sz w:val="26"/>
          <w:szCs w:val="26"/>
        </w:rPr>
        <w:t>.202</w:t>
      </w:r>
      <w:r w:rsidR="00B06678" w:rsidRPr="000575EF">
        <w:rPr>
          <w:rFonts w:ascii="Times New Roman" w:hAnsi="Times New Roman" w:cs="Times New Roman"/>
          <w:sz w:val="26"/>
          <w:szCs w:val="26"/>
        </w:rPr>
        <w:t>4</w:t>
      </w:r>
      <w:r w:rsidR="00F710DF" w:rsidRPr="000575EF">
        <w:rPr>
          <w:rFonts w:ascii="Times New Roman" w:hAnsi="Times New Roman" w:cs="Times New Roman"/>
          <w:sz w:val="26"/>
          <w:szCs w:val="26"/>
        </w:rPr>
        <w:t xml:space="preserve"> по </w:t>
      </w:r>
      <w:r w:rsidR="001C35B1" w:rsidRPr="000575EF">
        <w:rPr>
          <w:rFonts w:ascii="Times New Roman" w:hAnsi="Times New Roman" w:cs="Times New Roman"/>
          <w:sz w:val="26"/>
          <w:szCs w:val="26"/>
        </w:rPr>
        <w:t>2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46222D" w:rsidRPr="000575EF">
        <w:rPr>
          <w:rFonts w:ascii="Times New Roman" w:hAnsi="Times New Roman" w:cs="Times New Roman"/>
          <w:sz w:val="26"/>
          <w:szCs w:val="26"/>
        </w:rPr>
        <w:t>.0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46222D" w:rsidRPr="000575EF">
        <w:rPr>
          <w:rFonts w:ascii="Times New Roman" w:hAnsi="Times New Roman" w:cs="Times New Roman"/>
          <w:sz w:val="26"/>
          <w:szCs w:val="26"/>
        </w:rPr>
        <w:t>.202</w:t>
      </w:r>
      <w:r w:rsidR="00B06678" w:rsidRPr="000575EF">
        <w:rPr>
          <w:rFonts w:ascii="Times New Roman" w:hAnsi="Times New Roman" w:cs="Times New Roman"/>
          <w:sz w:val="26"/>
          <w:szCs w:val="26"/>
        </w:rPr>
        <w:t>4</w:t>
      </w:r>
      <w:r w:rsidR="00E01E66" w:rsidRPr="000575EF">
        <w:rPr>
          <w:rFonts w:ascii="Times New Roman" w:hAnsi="Times New Roman" w:cs="Times New Roman"/>
          <w:sz w:val="26"/>
          <w:szCs w:val="26"/>
        </w:rPr>
        <w:t>г.</w:t>
      </w:r>
    </w:p>
    <w:p w:rsidR="00E01E66" w:rsidRPr="000575EF" w:rsidRDefault="00ED1BA6" w:rsidP="0033295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057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5B1" w:rsidRPr="000575EF" w:rsidRDefault="00E01E66" w:rsidP="00B066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0575EF">
        <w:rPr>
          <w:rFonts w:ascii="Times New Roman" w:hAnsi="Times New Roman" w:cs="Times New Roman"/>
          <w:sz w:val="26"/>
          <w:szCs w:val="26"/>
        </w:rPr>
        <w:t xml:space="preserve">выступила Чильчигешева Г.А. </w:t>
      </w:r>
      <w:r w:rsidR="001C35B1" w:rsidRPr="000575EF">
        <w:rPr>
          <w:rFonts w:ascii="Times New Roman" w:hAnsi="Times New Roman" w:cs="Times New Roman"/>
          <w:sz w:val="26"/>
          <w:szCs w:val="26"/>
        </w:rPr>
        <w:t>–</w:t>
      </w:r>
      <w:r w:rsidRPr="00057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C72" w:rsidRPr="000575EF" w:rsidRDefault="003274CC" w:rsidP="00006C72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По п</w:t>
      </w:r>
      <w:r w:rsidR="00E93D28" w:rsidRPr="000575EF">
        <w:rPr>
          <w:rFonts w:ascii="Times New Roman" w:hAnsi="Times New Roman" w:cs="Times New Roman"/>
          <w:b/>
          <w:i/>
          <w:sz w:val="26"/>
          <w:szCs w:val="26"/>
        </w:rPr>
        <w:t>ервому вопросу:</w:t>
      </w:r>
      <w:r w:rsidR="00E93D28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Поступило заявление от </w:t>
      </w:r>
      <w:proofErr w:type="spellStart"/>
      <w:r w:rsidR="00BD4B4E" w:rsidRPr="000575EF">
        <w:rPr>
          <w:rFonts w:ascii="Times New Roman" w:hAnsi="Times New Roman" w:cs="Times New Roman"/>
          <w:i/>
          <w:sz w:val="26"/>
          <w:szCs w:val="26"/>
        </w:rPr>
        <w:t>Токояковой</w:t>
      </w:r>
      <w:proofErr w:type="spellEnd"/>
      <w:r w:rsidR="00BD4B4E" w:rsidRPr="000575EF">
        <w:rPr>
          <w:rFonts w:ascii="Times New Roman" w:hAnsi="Times New Roman" w:cs="Times New Roman"/>
          <w:i/>
          <w:sz w:val="26"/>
          <w:szCs w:val="26"/>
        </w:rPr>
        <w:t xml:space="preserve"> К.С.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 «о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BD4B4E" w:rsidRPr="000575EF">
        <w:rPr>
          <w:rFonts w:ascii="Times New Roman" w:hAnsi="Times New Roman" w:cs="Times New Roman"/>
          <w:i/>
          <w:sz w:val="26"/>
          <w:szCs w:val="26"/>
        </w:rPr>
        <w:t>Цветочная</w:t>
      </w:r>
      <w:proofErr w:type="gramEnd"/>
      <w:r w:rsidR="00BD4B4E" w:rsidRPr="000575EF">
        <w:rPr>
          <w:rFonts w:ascii="Times New Roman" w:hAnsi="Times New Roman" w:cs="Times New Roman"/>
          <w:i/>
          <w:sz w:val="26"/>
          <w:szCs w:val="26"/>
        </w:rPr>
        <w:t>, д. 3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». </w:t>
      </w:r>
    </w:p>
    <w:p w:rsidR="00006C72" w:rsidRPr="000575EF" w:rsidRDefault="00E856AA" w:rsidP="00DF368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Получено разрешение на строительство жилого дома в </w:t>
      </w:r>
      <w:proofErr w:type="gramStart"/>
      <w:r w:rsidRPr="000575EF">
        <w:rPr>
          <w:rFonts w:ascii="Times New Roman" w:hAnsi="Times New Roman" w:cs="Times New Roman"/>
          <w:sz w:val="26"/>
          <w:szCs w:val="26"/>
        </w:rPr>
        <w:t>деревянном</w:t>
      </w:r>
      <w:proofErr w:type="gramEnd"/>
      <w:r w:rsidRPr="000575EF">
        <w:rPr>
          <w:rFonts w:ascii="Times New Roman" w:hAnsi="Times New Roman" w:cs="Times New Roman"/>
          <w:sz w:val="26"/>
          <w:szCs w:val="26"/>
        </w:rPr>
        <w:t xml:space="preserve"> исполнение № </w:t>
      </w:r>
      <w:r w:rsidRPr="000575E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575EF">
        <w:rPr>
          <w:rFonts w:ascii="Times New Roman" w:hAnsi="Times New Roman" w:cs="Times New Roman"/>
          <w:sz w:val="26"/>
          <w:szCs w:val="26"/>
        </w:rPr>
        <w:t>19506309-117</w:t>
      </w:r>
      <w:r w:rsidR="00B96B60" w:rsidRPr="000575EF">
        <w:rPr>
          <w:rFonts w:ascii="Times New Roman" w:hAnsi="Times New Roman" w:cs="Times New Roman"/>
          <w:sz w:val="26"/>
          <w:szCs w:val="26"/>
        </w:rPr>
        <w:t xml:space="preserve"> от 15.10.2014</w:t>
      </w:r>
      <w:r w:rsidR="00DF368B" w:rsidRPr="000575EF">
        <w:rPr>
          <w:rFonts w:ascii="Times New Roman" w:hAnsi="Times New Roman" w:cs="Times New Roman"/>
          <w:sz w:val="26"/>
          <w:szCs w:val="26"/>
        </w:rPr>
        <w:t>.</w:t>
      </w:r>
      <w:r w:rsidR="001F518E" w:rsidRPr="0005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6C72" w:rsidRPr="000575EF">
        <w:rPr>
          <w:rFonts w:ascii="Times New Roman" w:hAnsi="Times New Roman" w:cs="Times New Roman"/>
          <w:sz w:val="26"/>
          <w:szCs w:val="26"/>
        </w:rPr>
        <w:t xml:space="preserve">По представленной </w:t>
      </w:r>
      <w:proofErr w:type="spellStart"/>
      <w:r w:rsidR="00006C72" w:rsidRPr="000575EF">
        <w:rPr>
          <w:rFonts w:ascii="Times New Roman" w:hAnsi="Times New Roman" w:cs="Times New Roman"/>
          <w:sz w:val="26"/>
          <w:szCs w:val="26"/>
        </w:rPr>
        <w:t>топосъемке</w:t>
      </w:r>
      <w:proofErr w:type="spellEnd"/>
      <w:r w:rsidR="00006C72" w:rsidRPr="000575EF">
        <w:rPr>
          <w:rFonts w:ascii="Times New Roman" w:hAnsi="Times New Roman" w:cs="Times New Roman"/>
          <w:sz w:val="26"/>
          <w:szCs w:val="26"/>
        </w:rPr>
        <w:t>, параметры нового</w:t>
      </w:r>
      <w:r w:rsidR="001F518E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строительства следующие:  по фасаду  составляет – </w:t>
      </w:r>
      <w:r w:rsidR="001F518E" w:rsidRPr="000575EF">
        <w:rPr>
          <w:rFonts w:ascii="Times New Roman" w:hAnsi="Times New Roman" w:cs="Times New Roman"/>
          <w:sz w:val="26"/>
          <w:szCs w:val="26"/>
        </w:rPr>
        <w:t>2,87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м. и 2,</w:t>
      </w:r>
      <w:r w:rsidR="00555CCB" w:rsidRPr="000575EF">
        <w:rPr>
          <w:rFonts w:ascii="Times New Roman" w:hAnsi="Times New Roman" w:cs="Times New Roman"/>
          <w:sz w:val="26"/>
          <w:szCs w:val="26"/>
        </w:rPr>
        <w:t>64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м.</w:t>
      </w:r>
      <w:proofErr w:type="gramEnd"/>
    </w:p>
    <w:p w:rsidR="000A2ACF" w:rsidRPr="000575EF" w:rsidRDefault="0042227D" w:rsidP="00A14F8D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При заливке фундамента была допущен</w:t>
      </w:r>
      <w:r w:rsidR="006C52AD" w:rsidRPr="000575EF">
        <w:rPr>
          <w:rFonts w:ascii="Times New Roman" w:hAnsi="Times New Roman" w:cs="Times New Roman"/>
          <w:sz w:val="26"/>
          <w:szCs w:val="26"/>
        </w:rPr>
        <w:t>а</w:t>
      </w:r>
      <w:r w:rsidR="00F95983" w:rsidRPr="000575EF">
        <w:rPr>
          <w:rFonts w:ascii="Times New Roman" w:hAnsi="Times New Roman" w:cs="Times New Roman"/>
          <w:sz w:val="26"/>
          <w:szCs w:val="26"/>
        </w:rPr>
        <w:t xml:space="preserve"> погрешность 0,13м и 0,36 м</w:t>
      </w:r>
      <w:r w:rsidR="006C52A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A2ACF" w:rsidRPr="000575EF">
        <w:rPr>
          <w:rFonts w:ascii="Times New Roman" w:hAnsi="Times New Roman" w:cs="Times New Roman"/>
          <w:sz w:val="26"/>
          <w:szCs w:val="26"/>
        </w:rPr>
        <w:t>Чильчигешева Г.А. по данному вопросу предложил</w:t>
      </w:r>
      <w:r w:rsidR="00A919AA" w:rsidRPr="000575EF">
        <w:rPr>
          <w:rFonts w:ascii="Times New Roman" w:hAnsi="Times New Roman" w:cs="Times New Roman"/>
          <w:sz w:val="26"/>
          <w:szCs w:val="26"/>
        </w:rPr>
        <w:t>а</w:t>
      </w:r>
      <w:r w:rsidR="000A2ACF" w:rsidRPr="000575EF">
        <w:rPr>
          <w:rFonts w:ascii="Times New Roman" w:hAnsi="Times New Roman" w:cs="Times New Roman"/>
          <w:sz w:val="26"/>
          <w:szCs w:val="26"/>
        </w:rPr>
        <w:t xml:space="preserve"> проголосовать.</w:t>
      </w:r>
    </w:p>
    <w:p w:rsidR="003D56BC" w:rsidRPr="000575EF" w:rsidRDefault="003D56BC" w:rsidP="00A14F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lastRenderedPageBreak/>
        <w:t>Голосовали:</w:t>
      </w: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 «За» </w:t>
      </w:r>
      <w:r w:rsidRPr="00C006F2">
        <w:rPr>
          <w:rFonts w:ascii="Times New Roman" w:hAnsi="Times New Roman" w:cs="Times New Roman"/>
          <w:sz w:val="26"/>
          <w:szCs w:val="26"/>
        </w:rPr>
        <w:t>-</w:t>
      </w:r>
      <w:r w:rsidR="009E3644" w:rsidRPr="00C006F2">
        <w:rPr>
          <w:rFonts w:ascii="Times New Roman" w:hAnsi="Times New Roman" w:cs="Times New Roman"/>
          <w:sz w:val="26"/>
          <w:szCs w:val="26"/>
        </w:rPr>
        <w:t xml:space="preserve">  </w:t>
      </w:r>
      <w:r w:rsidR="002E0343">
        <w:rPr>
          <w:rFonts w:ascii="Times New Roman" w:hAnsi="Times New Roman" w:cs="Times New Roman"/>
          <w:sz w:val="26"/>
          <w:szCs w:val="26"/>
        </w:rPr>
        <w:t>16</w:t>
      </w:r>
      <w:r w:rsidR="002E0343" w:rsidRPr="00C006F2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2E0343">
        <w:rPr>
          <w:rFonts w:ascii="Times New Roman" w:hAnsi="Times New Roman" w:cs="Times New Roman"/>
          <w:sz w:val="26"/>
          <w:szCs w:val="26"/>
        </w:rPr>
        <w:t xml:space="preserve">, за 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  <w:r w:rsidRPr="000575EF">
        <w:rPr>
          <w:rFonts w:ascii="Times New Roman" w:hAnsi="Times New Roman" w:cs="Times New Roman"/>
          <w:sz w:val="26"/>
          <w:szCs w:val="26"/>
        </w:rPr>
        <w:t>.</w:t>
      </w:r>
      <w:r w:rsidR="002E0343" w:rsidRPr="002E0343">
        <w:rPr>
          <w:rFonts w:ascii="Times New Roman" w:hAnsi="Times New Roman" w:cs="Times New Roman"/>
          <w:sz w:val="26"/>
          <w:szCs w:val="26"/>
        </w:rPr>
        <w:t xml:space="preserve"> </w:t>
      </w:r>
      <w:r w:rsidR="002E0343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E95A87" w:rsidRPr="000575EF" w:rsidRDefault="00E95A87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«Против» -</w:t>
      </w:r>
      <w:r w:rsidR="007B718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FD672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C006F2">
        <w:rPr>
          <w:rFonts w:ascii="Times New Roman" w:hAnsi="Times New Roman" w:cs="Times New Roman"/>
          <w:sz w:val="26"/>
          <w:szCs w:val="26"/>
        </w:rPr>
        <w:t>0</w:t>
      </w:r>
      <w:r w:rsidR="00B97FAB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чел.</w:t>
      </w:r>
      <w:r w:rsidR="002E0343">
        <w:rPr>
          <w:rFonts w:ascii="Times New Roman" w:hAnsi="Times New Roman" w:cs="Times New Roman"/>
          <w:sz w:val="26"/>
          <w:szCs w:val="26"/>
        </w:rPr>
        <w:t xml:space="preserve">, за 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«Воздержались» -</w:t>
      </w:r>
      <w:r w:rsidR="007B718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544A5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FD672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C006F2">
        <w:rPr>
          <w:rFonts w:ascii="Times New Roman" w:hAnsi="Times New Roman" w:cs="Times New Roman"/>
          <w:sz w:val="26"/>
          <w:szCs w:val="26"/>
        </w:rPr>
        <w:t>1</w:t>
      </w:r>
      <w:r w:rsidR="001A31A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чел.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2E0343">
        <w:rPr>
          <w:rFonts w:ascii="Times New Roman" w:hAnsi="Times New Roman" w:cs="Times New Roman"/>
          <w:sz w:val="26"/>
          <w:szCs w:val="26"/>
        </w:rPr>
        <w:t xml:space="preserve"> за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</w:p>
    <w:p w:rsidR="004217B6" w:rsidRPr="000575EF" w:rsidRDefault="004217B6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2E87" w:rsidRPr="000575EF" w:rsidRDefault="00E93D28" w:rsidP="0082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По второму в</w:t>
      </w:r>
      <w:r w:rsidR="003C7F02" w:rsidRPr="000575EF">
        <w:rPr>
          <w:rFonts w:ascii="Times New Roman" w:hAnsi="Times New Roman" w:cs="Times New Roman"/>
          <w:b/>
          <w:i/>
          <w:sz w:val="26"/>
          <w:szCs w:val="26"/>
        </w:rPr>
        <w:t>опрос</w:t>
      </w:r>
      <w:r w:rsidRPr="000575EF">
        <w:rPr>
          <w:rFonts w:ascii="Times New Roman" w:hAnsi="Times New Roman" w:cs="Times New Roman"/>
          <w:b/>
          <w:i/>
          <w:sz w:val="26"/>
          <w:szCs w:val="26"/>
        </w:rPr>
        <w:t xml:space="preserve">у: </w:t>
      </w:r>
      <w:r w:rsidR="00822E87" w:rsidRPr="000575EF">
        <w:rPr>
          <w:rFonts w:ascii="Times New Roman" w:hAnsi="Times New Roman" w:cs="Times New Roman"/>
          <w:sz w:val="26"/>
          <w:szCs w:val="26"/>
        </w:rPr>
        <w:t>О Рассмотрение 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790A1F" w:rsidRPr="000575EF" w:rsidRDefault="003C7F02" w:rsidP="00790A1F">
      <w:pPr>
        <w:ind w:firstLine="760"/>
        <w:rPr>
          <w:rFonts w:ascii="Times New Roman" w:hAnsi="Times New Roman" w:cs="Times New Roman"/>
          <w:color w:val="000000"/>
          <w:sz w:val="26"/>
          <w:szCs w:val="26"/>
        </w:rPr>
      </w:pPr>
      <w:r w:rsidRPr="000575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90A1F" w:rsidRPr="000575EF" w:rsidRDefault="00790A1F" w:rsidP="00787897">
      <w:pPr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 межевания территории жилого района села Таштып в части образования земельного участка с условным номером 1 выполнен Индивидуальным предпринимателем Фроловой Екатериной Владимировной.</w:t>
      </w:r>
    </w:p>
    <w:p w:rsidR="00790A1F" w:rsidRPr="000575EF" w:rsidRDefault="00790A1F" w:rsidP="00790A1F">
      <w:pPr>
        <w:ind w:firstLine="760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 выполнен в соответствии с нормативными документами: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58"/>
        </w:tabs>
        <w:spacing w:after="0" w:line="43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 декабря 2004 года, №190- ФЗ;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6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11 -04-2003 «Инструкция о порядке разработки, согласования, экспертизы и утверждения градостроительной документации»;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Style w:val="20"/>
          <w:rFonts w:ascii="Times New Roman" w:eastAsiaTheme="minorEastAsia" w:hAnsi="Times New Roman" w:cs="Times New Roman"/>
          <w:color w:val="auto"/>
          <w:sz w:val="26"/>
          <w:szCs w:val="26"/>
          <w:u w:val="none"/>
          <w:lang w:bidi="ar-SA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СП 42.13330.2011"</w:t>
      </w: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2.07.01-89*. Градостроительство. Планировка и застройка городских и сельских поселений"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</w:t>
      </w: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Новая редакция;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Федеральным законом от 25.6.2002 № 73-ФЗ «Об объектах культурного наследия (памятниках истории и культуры) народов Российской Федерации» (с изменениями на 23 июля 2008 года);</w:t>
      </w:r>
    </w:p>
    <w:p w:rsidR="002B008D" w:rsidRPr="000575EF" w:rsidRDefault="002B008D" w:rsidP="002B008D">
      <w:pPr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Проектные решения выполнены с учетом положений ранее разработанной документации: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Таштыпский сельсовет Таштыпского района Республики Хакасия Решение №132 </w:t>
      </w:r>
      <w:r w:rsidRPr="000575EF">
        <w:rPr>
          <w:rStyle w:val="20"/>
          <w:rFonts w:ascii="Times New Roman" w:hAnsi="Times New Roman" w:cs="Times New Roman"/>
          <w:sz w:val="26"/>
          <w:szCs w:val="26"/>
        </w:rPr>
        <w:lastRenderedPageBreak/>
        <w:t>от 20.08.2020 (В редакции:</w:t>
      </w:r>
      <w:proofErr w:type="gram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>Решение № 7 от 23.10.2020г; Решение №28 от 19.02.2021г.; Решение №33 от 02.04.2021г.; Решение №35 от 20.05.2021; Решение №49 от 24.09.2021; Решение №71 от 04.03.2022; Решение № 81 от 15.04.2022; Решение №94 от 21.07.2022г.).</w:t>
      </w:r>
      <w:proofErr w:type="gramEnd"/>
    </w:p>
    <w:p w:rsidR="002B008D" w:rsidRPr="000575EF" w:rsidRDefault="002B008D" w:rsidP="002B008D">
      <w:pPr>
        <w:pStyle w:val="50"/>
        <w:shd w:val="clear" w:color="auto" w:fill="auto"/>
        <w:ind w:right="140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В процессе подготовки проекта межевания территории предусмотрено образование 1 (одного) земельного участка путем перераспределения земельного участка с кадастровым номером 19:09:100106:70 и земель, находящихся в государственной или муниципальной собственности, расположенного в территориальной зоне - </w:t>
      </w:r>
      <w:r w:rsidRPr="000575EF">
        <w:rPr>
          <w:rStyle w:val="2115pt"/>
          <w:rFonts w:eastAsia="Courier New"/>
          <w:sz w:val="26"/>
          <w:szCs w:val="26"/>
        </w:rPr>
        <w:t>Зона застройки индивидуальными жилыми домами (Ж</w:t>
      </w:r>
      <w:proofErr w:type="gramStart"/>
      <w:r w:rsidRPr="000575EF">
        <w:rPr>
          <w:rStyle w:val="2115pt"/>
          <w:rFonts w:eastAsia="Courier New"/>
          <w:sz w:val="26"/>
          <w:szCs w:val="26"/>
        </w:rPr>
        <w:t>1</w:t>
      </w:r>
      <w:proofErr w:type="gramEnd"/>
      <w:r w:rsidRPr="000575EF">
        <w:rPr>
          <w:rStyle w:val="2115pt"/>
          <w:rFonts w:eastAsia="Courier New"/>
          <w:sz w:val="26"/>
          <w:szCs w:val="26"/>
        </w:rPr>
        <w:t xml:space="preserve">). </w:t>
      </w:r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Вид разрешенного использования </w:t>
      </w:r>
      <w:r w:rsidRPr="000575EF">
        <w:rPr>
          <w:rStyle w:val="5TimesNewRoman11pt"/>
          <w:rFonts w:eastAsia="Arial"/>
          <w:sz w:val="26"/>
          <w:szCs w:val="26"/>
        </w:rPr>
        <w:t xml:space="preserve">образуемого земельного участка - </w:t>
      </w:r>
      <w:r w:rsidRPr="000575EF">
        <w:rPr>
          <w:rFonts w:ascii="Times New Roman" w:hAnsi="Times New Roman" w:cs="Times New Roman"/>
          <w:sz w:val="26"/>
          <w:szCs w:val="26"/>
        </w:rPr>
        <w:t xml:space="preserve">предприятия торговли, общественного питания, бытового обслуживания. </w:t>
      </w:r>
      <w:r w:rsidRPr="000575EF">
        <w:rPr>
          <w:rStyle w:val="5TimesNewRoman11pt"/>
          <w:rFonts w:eastAsia="Arial"/>
          <w:sz w:val="26"/>
          <w:szCs w:val="26"/>
        </w:rPr>
        <w:t>Система координат местная СК 166.</w:t>
      </w:r>
    </w:p>
    <w:p w:rsidR="00787897" w:rsidRDefault="002B008D" w:rsidP="00787897">
      <w:pPr>
        <w:ind w:right="140"/>
        <w:rPr>
          <w:rStyle w:val="20"/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проект межевания территории включает в себя чертеж межевания территории, на котором отображены границы образуемых земельных участков, границы существующих земельных участков. Красная линия не установлена.</w:t>
      </w:r>
    </w:p>
    <w:p w:rsidR="002B008D" w:rsidRPr="00787897" w:rsidRDefault="002B008D" w:rsidP="00787897">
      <w:pPr>
        <w:ind w:right="140"/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bidi="ru-RU"/>
        </w:rPr>
      </w:pPr>
      <w:proofErr w:type="gramStart"/>
      <w:r w:rsidRPr="000575EF">
        <w:rPr>
          <w:rStyle w:val="5TimesNewRoman11pt"/>
          <w:rFonts w:eastAsia="Arial"/>
          <w:sz w:val="26"/>
          <w:szCs w:val="26"/>
        </w:rPr>
        <w:t xml:space="preserve">В границах образуемого земельного участка частично расположены зоны с особыми условиями использования территории с реестровыми номерами 19:00-6.173 </w:t>
      </w:r>
      <w:r w:rsidRPr="000575EF">
        <w:rPr>
          <w:rFonts w:ascii="Times New Roman" w:hAnsi="Times New Roman" w:cs="Times New Roman"/>
          <w:sz w:val="26"/>
          <w:szCs w:val="26"/>
        </w:rPr>
        <w:t xml:space="preserve">Прибрежная защитная полоса р. Таштып, от </w:t>
      </w:r>
      <w:r w:rsidRPr="000575EF">
        <w:rPr>
          <w:rStyle w:val="5TimesNewRoman11pt"/>
          <w:rFonts w:eastAsia="Arial"/>
          <w:sz w:val="26"/>
          <w:szCs w:val="26"/>
        </w:rPr>
        <w:t xml:space="preserve">с.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Усть-Есь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 до п. Верх-Таштып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района), </w:t>
      </w:r>
      <w:r w:rsidRPr="000575EF">
        <w:rPr>
          <w:rStyle w:val="5TimesNewRoman11pt"/>
          <w:rFonts w:eastAsia="Arial"/>
          <w:sz w:val="26"/>
          <w:szCs w:val="26"/>
        </w:rPr>
        <w:t xml:space="preserve">19:00-6.168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зона р. Таштып, от с.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Усть-Есь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 до п. Верх-Таштып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района).</w:t>
      </w:r>
      <w:proofErr w:type="gramEnd"/>
    </w:p>
    <w:p w:rsidR="002B008D" w:rsidRPr="000575EF" w:rsidRDefault="002B008D" w:rsidP="00787897">
      <w:pPr>
        <w:pStyle w:val="a5"/>
        <w:spacing w:line="427" w:lineRule="exact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Проектом предусматривается формирование одного земельного участка.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2016"/>
        <w:gridCol w:w="3365"/>
        <w:gridCol w:w="2400"/>
      </w:tblGrid>
      <w:tr w:rsidR="00D269AE" w:rsidRPr="000575EF" w:rsidTr="00D269AE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Условный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D269AE" w:rsidRPr="000575EF" w:rsidRDefault="00D269AE" w:rsidP="00D269AE">
            <w:pPr>
              <w:spacing w:line="274" w:lineRule="exact"/>
              <w:ind w:lef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образуемого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земельного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Площадь, кв. 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74" w:lineRule="exact"/>
              <w:ind w:left="320" w:firstLine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</w:t>
            </w:r>
            <w:proofErr w:type="gramStart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. участка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Способ образования земельных участков</w:t>
            </w:r>
          </w:p>
        </w:tc>
      </w:tr>
      <w:tr w:rsidR="00D269AE" w:rsidRPr="000575EF" w:rsidTr="00D269AE">
        <w:tblPrEx>
          <w:tblCellMar>
            <w:top w:w="0" w:type="dxa"/>
            <w:bottom w:w="0" w:type="dxa"/>
          </w:tblCellMar>
        </w:tblPrEx>
        <w:trPr>
          <w:trHeight w:hRule="exact" w:val="333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69" w:lineRule="exact"/>
              <w:ind w:firstLin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SegoeUI105pt"/>
                <w:rFonts w:ascii="Times New Roman" w:hAnsi="Times New Roman" w:cs="Times New Roman"/>
                <w:sz w:val="26"/>
                <w:szCs w:val="26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образование 1 (одного</w:t>
            </w:r>
            <w:proofErr w:type="gramStart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)з</w:t>
            </w:r>
            <w:proofErr w:type="gramEnd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емельного участка путем перераспределения земельного участка с кадастровым номером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19:09:100106:70 и земель, находящихся в государственной или муниципальной собственности</w:t>
            </w:r>
          </w:p>
        </w:tc>
      </w:tr>
    </w:tbl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D269AE" w:rsidRPr="000575EF" w:rsidRDefault="00D269AE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  <w:r w:rsidRPr="000575EF">
        <w:rPr>
          <w:sz w:val="26"/>
          <w:szCs w:val="26"/>
        </w:rPr>
        <w:t>Земельный участок с условным номером: 1.</w:t>
      </w:r>
    </w:p>
    <w:p w:rsidR="00D269AE" w:rsidRPr="000575EF" w:rsidRDefault="00D269AE" w:rsidP="00D269AE">
      <w:pPr>
        <w:pStyle w:val="af0"/>
        <w:numPr>
          <w:ilvl w:val="0"/>
          <w:numId w:val="48"/>
        </w:numPr>
        <w:shd w:val="clear" w:color="auto" w:fill="auto"/>
        <w:spacing w:after="0" w:line="220" w:lineRule="exact"/>
        <w:rPr>
          <w:sz w:val="26"/>
          <w:szCs w:val="26"/>
        </w:rPr>
      </w:pPr>
      <w:r w:rsidRPr="000575EF">
        <w:rPr>
          <w:sz w:val="26"/>
          <w:szCs w:val="26"/>
        </w:rPr>
        <w:t>Площадь: 502 кв. 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306"/>
        <w:gridCol w:w="2268"/>
      </w:tblGrid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CB3BE1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 xml:space="preserve">Координаты, </w:t>
            </w:r>
            <w:proofErr w:type="gramStart"/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м</w:t>
            </w:r>
            <w:proofErr w:type="gramEnd"/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65pt"/>
                <w:rFonts w:eastAsiaTheme="minorEastAsia"/>
                <w:sz w:val="26"/>
                <w:szCs w:val="26"/>
                <w:lang w:val="en-US" w:eastAsia="en-US" w:bidi="en-US"/>
              </w:rPr>
              <w:t>Y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3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311428.41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100074.87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311427.51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100069.90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311448.09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100064.03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311455.73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100083.25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100090.01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311435.88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100090.21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100090.61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</w:tbl>
    <w:p w:rsidR="002B008D" w:rsidRPr="000575EF" w:rsidRDefault="00123DDA" w:rsidP="00CB3BE1">
      <w:pPr>
        <w:widowControl w:val="0"/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Перечень координат характерных точек границ территории, в отношении которой утвержден проект межевания территории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306"/>
        <w:gridCol w:w="2268"/>
      </w:tblGrid>
      <w:tr w:rsidR="00123DDA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Координаты</w:t>
            </w:r>
            <w:proofErr w:type="gramStart"/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  <w:lang w:val="en-US" w:eastAsia="en-US" w:bidi="en-US"/>
              </w:rPr>
              <w:t>Y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3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311428.41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100074.87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311427.51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100069.90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311448.09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100064.03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311455.73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100083.25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100090.01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31 1435.88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100090.21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100090.61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</w:tbl>
    <w:p w:rsidR="00123DDA" w:rsidRPr="000575EF" w:rsidRDefault="00123DDA" w:rsidP="000575EF">
      <w:pPr>
        <w:widowControl w:val="0"/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C3D8B" w:rsidRPr="000575EF" w:rsidRDefault="009C3D8B" w:rsidP="009C3D8B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Чильчигешева Г.А. по данному вопросу предложила проголосовать.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Голосовали: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 «За» -   </w:t>
      </w:r>
      <w:r w:rsidR="00D72644">
        <w:rPr>
          <w:rFonts w:ascii="Times New Roman" w:hAnsi="Times New Roman" w:cs="Times New Roman"/>
          <w:sz w:val="26"/>
          <w:szCs w:val="26"/>
        </w:rPr>
        <w:t>14</w:t>
      </w:r>
      <w:r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CE4038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72644">
        <w:rPr>
          <w:rFonts w:ascii="Times New Roman" w:hAnsi="Times New Roman" w:cs="Times New Roman"/>
          <w:sz w:val="26"/>
          <w:szCs w:val="26"/>
        </w:rPr>
        <w:t xml:space="preserve"> за </w:t>
      </w:r>
      <w:r w:rsidR="002E0343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C006F2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C006F2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«Против» -  0    чел.</w:t>
      </w:r>
      <w:r w:rsidR="00D72644" w:rsidRPr="00D72644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 xml:space="preserve">за утверждение </w:t>
      </w:r>
      <w:r w:rsidR="00D72644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D72644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lastRenderedPageBreak/>
        <w:t xml:space="preserve">«Воздержались» - </w:t>
      </w:r>
      <w:r w:rsidR="00D72644">
        <w:rPr>
          <w:rFonts w:ascii="Times New Roman" w:hAnsi="Times New Roman" w:cs="Times New Roman"/>
          <w:sz w:val="26"/>
          <w:szCs w:val="26"/>
        </w:rPr>
        <w:t>3</w:t>
      </w:r>
      <w:r w:rsidRPr="000575EF">
        <w:rPr>
          <w:rFonts w:ascii="Times New Roman" w:hAnsi="Times New Roman" w:cs="Times New Roman"/>
          <w:sz w:val="26"/>
          <w:szCs w:val="26"/>
        </w:rPr>
        <w:t xml:space="preserve">   чел.</w:t>
      </w:r>
      <w:r w:rsidR="00D72644" w:rsidRPr="00D72644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 xml:space="preserve">за утверждение </w:t>
      </w:r>
      <w:r w:rsidR="00D72644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D72644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171B02" w:rsidRPr="000575EF" w:rsidRDefault="00171B02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BA7207" w:rsidP="00BA720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75EF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 xml:space="preserve">Все предложения и замечания участников публичных слушаний с разделением </w:t>
      </w:r>
      <w:proofErr w:type="gramStart"/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>на</w:t>
      </w:r>
      <w:proofErr w:type="gramEnd"/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1BA6" w:rsidRPr="000575EF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</w:t>
      </w:r>
      <w:r w:rsidR="008E4803" w:rsidRPr="000575EF">
        <w:rPr>
          <w:rFonts w:ascii="Times New Roman" w:hAnsi="Times New Roman" w:cs="Times New Roman"/>
          <w:sz w:val="26"/>
          <w:szCs w:val="26"/>
        </w:rPr>
        <w:t>ых</w:t>
      </w:r>
      <w:r w:rsidRPr="000575EF">
        <w:rPr>
          <w:rFonts w:ascii="Times New Roman" w:hAnsi="Times New Roman" w:cs="Times New Roman"/>
          <w:sz w:val="26"/>
          <w:szCs w:val="26"/>
        </w:rPr>
        <w:t xml:space="preserve"> проводятся публичные слушания:</w:t>
      </w:r>
      <w:r w:rsidR="002C6D5C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65E75" w:rsidRPr="000575EF">
        <w:rPr>
          <w:rFonts w:ascii="Times New Roman" w:hAnsi="Times New Roman" w:cs="Times New Roman"/>
          <w:sz w:val="26"/>
          <w:szCs w:val="26"/>
        </w:rPr>
        <w:t>нет</w:t>
      </w:r>
    </w:p>
    <w:p w:rsidR="00ED1BA6" w:rsidRPr="000575EF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</w:t>
      </w:r>
      <w:r w:rsidR="00C250AD" w:rsidRPr="0005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0AD" w:rsidRPr="000575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C250AD" w:rsidRPr="000575EF">
        <w:rPr>
          <w:rFonts w:ascii="Times New Roman" w:hAnsi="Times New Roman" w:cs="Times New Roman"/>
          <w:sz w:val="26"/>
          <w:szCs w:val="26"/>
        </w:rPr>
        <w:t>ет</w:t>
      </w:r>
    </w:p>
    <w:p w:rsidR="00ED1BA6" w:rsidRPr="000575EF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__________________</w:t>
      </w:r>
      <w:r w:rsidR="007646B2" w:rsidRPr="000575EF">
        <w:rPr>
          <w:rFonts w:ascii="Times New Roman" w:hAnsi="Times New Roman" w:cs="Times New Roman"/>
          <w:sz w:val="26"/>
          <w:szCs w:val="26"/>
        </w:rPr>
        <w:t>А.М.Ильин</w:t>
      </w:r>
      <w:proofErr w:type="spellEnd"/>
      <w:r w:rsidR="00ED1BA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ED1BA6" w:rsidRPr="000575EF">
        <w:rPr>
          <w:rFonts w:ascii="Times New Roman" w:hAnsi="Times New Roman" w:cs="Times New Roman"/>
          <w:sz w:val="26"/>
          <w:szCs w:val="26"/>
        </w:rPr>
        <w:tab/>
      </w:r>
    </w:p>
    <w:p w:rsidR="002D01E5" w:rsidRPr="000575EF" w:rsidRDefault="002D01E5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152F14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_________________Г.А.Чильчигешева</w:t>
      </w:r>
      <w:proofErr w:type="spellEnd"/>
    </w:p>
    <w:p w:rsidR="00677941" w:rsidRPr="000575EF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677941" w:rsidRPr="000575EF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BC1383" w:rsidRPr="000575EF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6"/>
          <w:szCs w:val="26"/>
        </w:rPr>
      </w:pPr>
    </w:p>
    <w:sectPr w:rsidR="00BC1383" w:rsidRPr="000575EF" w:rsidSect="00C53E61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CD" w:rsidRDefault="00262ECD" w:rsidP="00047E7D">
      <w:pPr>
        <w:spacing w:after="0" w:line="240" w:lineRule="auto"/>
      </w:pPr>
      <w:r>
        <w:separator/>
      </w:r>
    </w:p>
  </w:endnote>
  <w:endnote w:type="continuationSeparator" w:id="0">
    <w:p w:rsidR="00262ECD" w:rsidRDefault="00262ECD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CD" w:rsidRDefault="00262ECD" w:rsidP="00047E7D">
      <w:pPr>
        <w:spacing w:after="0" w:line="240" w:lineRule="auto"/>
      </w:pPr>
      <w:r>
        <w:separator/>
      </w:r>
    </w:p>
  </w:footnote>
  <w:footnote w:type="continuationSeparator" w:id="0">
    <w:p w:rsidR="00262ECD" w:rsidRDefault="00262ECD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00B7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6061D0C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D57DA"/>
    <w:multiLevelType w:val="multilevel"/>
    <w:tmpl w:val="1472C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0418C"/>
    <w:multiLevelType w:val="multilevel"/>
    <w:tmpl w:val="BEBC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030BD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FE76A3"/>
    <w:multiLevelType w:val="hybridMultilevel"/>
    <w:tmpl w:val="5D9A4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EF1437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7A2C75"/>
    <w:multiLevelType w:val="hybridMultilevel"/>
    <w:tmpl w:val="B3C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92060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1"/>
  </w:num>
  <w:num w:numId="5">
    <w:abstractNumId w:val="39"/>
  </w:num>
  <w:num w:numId="6">
    <w:abstractNumId w:val="15"/>
  </w:num>
  <w:num w:numId="7">
    <w:abstractNumId w:val="26"/>
  </w:num>
  <w:num w:numId="8">
    <w:abstractNumId w:val="43"/>
  </w:num>
  <w:num w:numId="9">
    <w:abstractNumId w:val="21"/>
  </w:num>
  <w:num w:numId="10">
    <w:abstractNumId w:val="37"/>
  </w:num>
  <w:num w:numId="11">
    <w:abstractNumId w:val="14"/>
  </w:num>
  <w:num w:numId="12">
    <w:abstractNumId w:val="18"/>
  </w:num>
  <w:num w:numId="13">
    <w:abstractNumId w:val="44"/>
  </w:num>
  <w:num w:numId="14">
    <w:abstractNumId w:val="38"/>
  </w:num>
  <w:num w:numId="15">
    <w:abstractNumId w:val="36"/>
  </w:num>
  <w:num w:numId="16">
    <w:abstractNumId w:val="28"/>
  </w:num>
  <w:num w:numId="17">
    <w:abstractNumId w:val="16"/>
  </w:num>
  <w:num w:numId="18">
    <w:abstractNumId w:val="41"/>
  </w:num>
  <w:num w:numId="19">
    <w:abstractNumId w:val="13"/>
  </w:num>
  <w:num w:numId="20">
    <w:abstractNumId w:val="46"/>
  </w:num>
  <w:num w:numId="21">
    <w:abstractNumId w:val="3"/>
  </w:num>
  <w:num w:numId="22">
    <w:abstractNumId w:val="23"/>
  </w:num>
  <w:num w:numId="23">
    <w:abstractNumId w:val="31"/>
  </w:num>
  <w:num w:numId="24">
    <w:abstractNumId w:val="19"/>
  </w:num>
  <w:num w:numId="25">
    <w:abstractNumId w:val="12"/>
  </w:num>
  <w:num w:numId="26">
    <w:abstractNumId w:val="20"/>
  </w:num>
  <w:num w:numId="27">
    <w:abstractNumId w:val="42"/>
  </w:num>
  <w:num w:numId="28">
    <w:abstractNumId w:val="9"/>
  </w:num>
  <w:num w:numId="29">
    <w:abstractNumId w:val="25"/>
  </w:num>
  <w:num w:numId="30">
    <w:abstractNumId w:val="7"/>
  </w:num>
  <w:num w:numId="31">
    <w:abstractNumId w:val="40"/>
  </w:num>
  <w:num w:numId="32">
    <w:abstractNumId w:val="45"/>
  </w:num>
  <w:num w:numId="33">
    <w:abstractNumId w:val="4"/>
  </w:num>
  <w:num w:numId="34">
    <w:abstractNumId w:val="0"/>
  </w:num>
  <w:num w:numId="35">
    <w:abstractNumId w:val="5"/>
  </w:num>
  <w:num w:numId="36">
    <w:abstractNumId w:val="6"/>
  </w:num>
  <w:num w:numId="37">
    <w:abstractNumId w:val="22"/>
  </w:num>
  <w:num w:numId="38">
    <w:abstractNumId w:val="24"/>
  </w:num>
  <w:num w:numId="39">
    <w:abstractNumId w:val="30"/>
  </w:num>
  <w:num w:numId="40">
    <w:abstractNumId w:val="17"/>
  </w:num>
  <w:num w:numId="41">
    <w:abstractNumId w:val="35"/>
  </w:num>
  <w:num w:numId="42">
    <w:abstractNumId w:val="2"/>
  </w:num>
  <w:num w:numId="43">
    <w:abstractNumId w:val="33"/>
  </w:num>
  <w:num w:numId="44">
    <w:abstractNumId w:val="29"/>
  </w:num>
  <w:num w:numId="45">
    <w:abstractNumId w:val="10"/>
  </w:num>
  <w:num w:numId="46">
    <w:abstractNumId w:val="47"/>
  </w:num>
  <w:num w:numId="47">
    <w:abstractNumId w:val="2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06C72"/>
    <w:rsid w:val="0001004B"/>
    <w:rsid w:val="000115A6"/>
    <w:rsid w:val="000261F5"/>
    <w:rsid w:val="000279C7"/>
    <w:rsid w:val="000307E5"/>
    <w:rsid w:val="00042423"/>
    <w:rsid w:val="00043CB2"/>
    <w:rsid w:val="00047E7D"/>
    <w:rsid w:val="000575EF"/>
    <w:rsid w:val="00065E75"/>
    <w:rsid w:val="000768DB"/>
    <w:rsid w:val="00085CBF"/>
    <w:rsid w:val="00093D76"/>
    <w:rsid w:val="000A2ACF"/>
    <w:rsid w:val="000D1D0D"/>
    <w:rsid w:val="000D7633"/>
    <w:rsid w:val="000F36F0"/>
    <w:rsid w:val="00121FF5"/>
    <w:rsid w:val="00123DDA"/>
    <w:rsid w:val="001272B1"/>
    <w:rsid w:val="00134379"/>
    <w:rsid w:val="00152F14"/>
    <w:rsid w:val="00164541"/>
    <w:rsid w:val="00170276"/>
    <w:rsid w:val="00171B02"/>
    <w:rsid w:val="001813B7"/>
    <w:rsid w:val="00182C69"/>
    <w:rsid w:val="001849B3"/>
    <w:rsid w:val="001872CF"/>
    <w:rsid w:val="0019277B"/>
    <w:rsid w:val="001A0672"/>
    <w:rsid w:val="001A31A6"/>
    <w:rsid w:val="001C0D28"/>
    <w:rsid w:val="001C35B1"/>
    <w:rsid w:val="001D0624"/>
    <w:rsid w:val="001D3C72"/>
    <w:rsid w:val="001F518E"/>
    <w:rsid w:val="002339F5"/>
    <w:rsid w:val="00233CE0"/>
    <w:rsid w:val="002446BA"/>
    <w:rsid w:val="002611A8"/>
    <w:rsid w:val="00262ECD"/>
    <w:rsid w:val="002633EA"/>
    <w:rsid w:val="00263FD9"/>
    <w:rsid w:val="00274F36"/>
    <w:rsid w:val="002756EC"/>
    <w:rsid w:val="00296730"/>
    <w:rsid w:val="002B008D"/>
    <w:rsid w:val="002C6D5C"/>
    <w:rsid w:val="002D01E5"/>
    <w:rsid w:val="002E0343"/>
    <w:rsid w:val="00317EC2"/>
    <w:rsid w:val="003245C8"/>
    <w:rsid w:val="003274CC"/>
    <w:rsid w:val="00332953"/>
    <w:rsid w:val="00351F32"/>
    <w:rsid w:val="00364C8C"/>
    <w:rsid w:val="003668EE"/>
    <w:rsid w:val="003725FC"/>
    <w:rsid w:val="003C2C61"/>
    <w:rsid w:val="003C2D52"/>
    <w:rsid w:val="003C7390"/>
    <w:rsid w:val="003C7F02"/>
    <w:rsid w:val="003D56BC"/>
    <w:rsid w:val="003E2D23"/>
    <w:rsid w:val="0040756A"/>
    <w:rsid w:val="004217B6"/>
    <w:rsid w:val="0042227D"/>
    <w:rsid w:val="00423717"/>
    <w:rsid w:val="00430ECD"/>
    <w:rsid w:val="00437125"/>
    <w:rsid w:val="00437403"/>
    <w:rsid w:val="0046222D"/>
    <w:rsid w:val="00525BB9"/>
    <w:rsid w:val="00533C8E"/>
    <w:rsid w:val="00543AFA"/>
    <w:rsid w:val="00544A50"/>
    <w:rsid w:val="005452A7"/>
    <w:rsid w:val="00550163"/>
    <w:rsid w:val="00555CCB"/>
    <w:rsid w:val="0056288B"/>
    <w:rsid w:val="00565929"/>
    <w:rsid w:val="005839FA"/>
    <w:rsid w:val="005925C9"/>
    <w:rsid w:val="00595F07"/>
    <w:rsid w:val="005A4B25"/>
    <w:rsid w:val="005C35FC"/>
    <w:rsid w:val="005E4EEE"/>
    <w:rsid w:val="005F1A71"/>
    <w:rsid w:val="006031AA"/>
    <w:rsid w:val="00634F68"/>
    <w:rsid w:val="006424C3"/>
    <w:rsid w:val="00677941"/>
    <w:rsid w:val="00685B26"/>
    <w:rsid w:val="006911E8"/>
    <w:rsid w:val="006C52AD"/>
    <w:rsid w:val="006C64C9"/>
    <w:rsid w:val="006D01B4"/>
    <w:rsid w:val="006E298D"/>
    <w:rsid w:val="007002A7"/>
    <w:rsid w:val="007123FB"/>
    <w:rsid w:val="0072571E"/>
    <w:rsid w:val="00731A1C"/>
    <w:rsid w:val="00735C21"/>
    <w:rsid w:val="00752D8A"/>
    <w:rsid w:val="00752EDF"/>
    <w:rsid w:val="007544E2"/>
    <w:rsid w:val="00757FBD"/>
    <w:rsid w:val="00762D77"/>
    <w:rsid w:val="00763E50"/>
    <w:rsid w:val="007646B2"/>
    <w:rsid w:val="0077058C"/>
    <w:rsid w:val="0078052C"/>
    <w:rsid w:val="0078669E"/>
    <w:rsid w:val="00787897"/>
    <w:rsid w:val="00790A1F"/>
    <w:rsid w:val="007941F5"/>
    <w:rsid w:val="007A61DB"/>
    <w:rsid w:val="007B718D"/>
    <w:rsid w:val="007C0F43"/>
    <w:rsid w:val="007E2D30"/>
    <w:rsid w:val="007F013F"/>
    <w:rsid w:val="00805DB5"/>
    <w:rsid w:val="00822E87"/>
    <w:rsid w:val="00825EBE"/>
    <w:rsid w:val="00833338"/>
    <w:rsid w:val="008815CD"/>
    <w:rsid w:val="008A5EBF"/>
    <w:rsid w:val="008B20B7"/>
    <w:rsid w:val="008B43D8"/>
    <w:rsid w:val="008E4803"/>
    <w:rsid w:val="008F3D4E"/>
    <w:rsid w:val="00900540"/>
    <w:rsid w:val="00916783"/>
    <w:rsid w:val="00923568"/>
    <w:rsid w:val="0094437B"/>
    <w:rsid w:val="00952491"/>
    <w:rsid w:val="009540E0"/>
    <w:rsid w:val="00957758"/>
    <w:rsid w:val="00972F4A"/>
    <w:rsid w:val="00973A96"/>
    <w:rsid w:val="009757CF"/>
    <w:rsid w:val="00985A63"/>
    <w:rsid w:val="009C3D8B"/>
    <w:rsid w:val="009E09BC"/>
    <w:rsid w:val="009E3644"/>
    <w:rsid w:val="009F0E48"/>
    <w:rsid w:val="00A12913"/>
    <w:rsid w:val="00A14F8D"/>
    <w:rsid w:val="00A207D1"/>
    <w:rsid w:val="00A57C19"/>
    <w:rsid w:val="00A81E54"/>
    <w:rsid w:val="00A91666"/>
    <w:rsid w:val="00A919AA"/>
    <w:rsid w:val="00AA544B"/>
    <w:rsid w:val="00AD1472"/>
    <w:rsid w:val="00AD1C56"/>
    <w:rsid w:val="00AD564D"/>
    <w:rsid w:val="00AE1169"/>
    <w:rsid w:val="00B06678"/>
    <w:rsid w:val="00B06FF9"/>
    <w:rsid w:val="00B12C13"/>
    <w:rsid w:val="00B17F93"/>
    <w:rsid w:val="00B2140A"/>
    <w:rsid w:val="00B2589A"/>
    <w:rsid w:val="00B332B3"/>
    <w:rsid w:val="00B46AD0"/>
    <w:rsid w:val="00B5323E"/>
    <w:rsid w:val="00B53278"/>
    <w:rsid w:val="00B72415"/>
    <w:rsid w:val="00B840F7"/>
    <w:rsid w:val="00B8740D"/>
    <w:rsid w:val="00B96B60"/>
    <w:rsid w:val="00B97E72"/>
    <w:rsid w:val="00B97FAB"/>
    <w:rsid w:val="00BA7207"/>
    <w:rsid w:val="00BA79A3"/>
    <w:rsid w:val="00BC1383"/>
    <w:rsid w:val="00BC7F06"/>
    <w:rsid w:val="00BD074E"/>
    <w:rsid w:val="00BD4B4E"/>
    <w:rsid w:val="00C006F2"/>
    <w:rsid w:val="00C00BFF"/>
    <w:rsid w:val="00C23E32"/>
    <w:rsid w:val="00C250AD"/>
    <w:rsid w:val="00C35473"/>
    <w:rsid w:val="00C53E61"/>
    <w:rsid w:val="00C7651F"/>
    <w:rsid w:val="00C87335"/>
    <w:rsid w:val="00CA24B7"/>
    <w:rsid w:val="00CA7D19"/>
    <w:rsid w:val="00CB3BE1"/>
    <w:rsid w:val="00CD7864"/>
    <w:rsid w:val="00CE4038"/>
    <w:rsid w:val="00CE431D"/>
    <w:rsid w:val="00D269AE"/>
    <w:rsid w:val="00D40EEA"/>
    <w:rsid w:val="00D72644"/>
    <w:rsid w:val="00D86D0F"/>
    <w:rsid w:val="00D92905"/>
    <w:rsid w:val="00D93E1E"/>
    <w:rsid w:val="00DB463D"/>
    <w:rsid w:val="00DB6EB4"/>
    <w:rsid w:val="00DF368B"/>
    <w:rsid w:val="00DF756B"/>
    <w:rsid w:val="00E01E66"/>
    <w:rsid w:val="00E213E0"/>
    <w:rsid w:val="00E223B5"/>
    <w:rsid w:val="00E22F68"/>
    <w:rsid w:val="00E30994"/>
    <w:rsid w:val="00E42780"/>
    <w:rsid w:val="00E576DD"/>
    <w:rsid w:val="00E606FA"/>
    <w:rsid w:val="00E65962"/>
    <w:rsid w:val="00E856AA"/>
    <w:rsid w:val="00E93D28"/>
    <w:rsid w:val="00E95A87"/>
    <w:rsid w:val="00EA36C3"/>
    <w:rsid w:val="00EB7740"/>
    <w:rsid w:val="00ED1BA6"/>
    <w:rsid w:val="00EF29AC"/>
    <w:rsid w:val="00EF4A93"/>
    <w:rsid w:val="00EF7DAC"/>
    <w:rsid w:val="00F00216"/>
    <w:rsid w:val="00F157EB"/>
    <w:rsid w:val="00F2462E"/>
    <w:rsid w:val="00F67515"/>
    <w:rsid w:val="00F710DF"/>
    <w:rsid w:val="00F8784B"/>
    <w:rsid w:val="00F95983"/>
    <w:rsid w:val="00F95EBB"/>
    <w:rsid w:val="00FA1543"/>
    <w:rsid w:val="00FD2BDA"/>
    <w:rsid w:val="00FD6720"/>
    <w:rsid w:val="00FE344D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"/>
    <w:rsid w:val="008333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91678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">
    <w:name w:val="Основной текст (2) + Курсив"/>
    <w:basedOn w:val="2"/>
    <w:rsid w:val="009167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167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Подпись к таблице + Полужирный"/>
    <w:basedOn w:val="af"/>
    <w:rsid w:val="0091678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91678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f2">
    <w:name w:val="caption"/>
    <w:basedOn w:val="a"/>
    <w:unhideWhenUsed/>
    <w:qFormat/>
    <w:rsid w:val="00677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15pt">
    <w:name w:val="Основной текст (2) + 11;5 pt;Полужирный"/>
    <w:basedOn w:val="2"/>
    <w:rsid w:val="002B00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TimesNewRoman11pt">
    <w:name w:val="Основной текст (5) + Times New Roman;11 pt"/>
    <w:basedOn w:val="5"/>
    <w:rsid w:val="002B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"/>
    <w:rsid w:val="00D269AE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"/>
    <w:basedOn w:val="2"/>
    <w:rsid w:val="006D01B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6D01B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0">
    <w:name w:val="Основной текст (7)_"/>
    <w:basedOn w:val="a0"/>
    <w:rsid w:val="00123DDA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2024-06-27T04:00:00Z</cp:lastPrinted>
  <dcterms:created xsi:type="dcterms:W3CDTF">2024-06-27T04:01:00Z</dcterms:created>
  <dcterms:modified xsi:type="dcterms:W3CDTF">2024-06-27T04:01:00Z</dcterms:modified>
</cp:coreProperties>
</file>