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7A12" w14:textId="2C2EFEC3" w:rsidR="001B7D73" w:rsidRDefault="001B7D73" w:rsidP="001B7D73">
      <w:pPr>
        <w:jc w:val="center"/>
        <w:rPr>
          <w:b/>
          <w:bCs/>
          <w:i/>
          <w:iCs/>
          <w:sz w:val="26"/>
          <w:szCs w:val="26"/>
        </w:rPr>
      </w:pPr>
      <w:r w:rsidRPr="00921910">
        <w:rPr>
          <w:b/>
          <w:bCs/>
          <w:i/>
          <w:iCs/>
          <w:sz w:val="26"/>
          <w:szCs w:val="26"/>
        </w:rPr>
        <w:t xml:space="preserve">приглашаем на </w:t>
      </w:r>
      <w:r w:rsidR="00EE508E" w:rsidRPr="00EE508E">
        <w:rPr>
          <w:b/>
          <w:bCs/>
          <w:i/>
          <w:iCs/>
          <w:color w:val="4472C4" w:themeColor="accent1"/>
          <w:sz w:val="26"/>
          <w:szCs w:val="26"/>
          <w:u w:val="single"/>
        </w:rPr>
        <w:t xml:space="preserve">очные </w:t>
      </w:r>
      <w:r w:rsidRPr="00EE508E">
        <w:rPr>
          <w:b/>
          <w:bCs/>
          <w:i/>
          <w:iCs/>
          <w:color w:val="4472C4" w:themeColor="accent1"/>
          <w:sz w:val="26"/>
          <w:szCs w:val="26"/>
          <w:u w:val="single"/>
        </w:rPr>
        <w:t>курсы</w:t>
      </w:r>
      <w:r w:rsidRPr="00EE508E">
        <w:rPr>
          <w:b/>
          <w:bCs/>
          <w:i/>
          <w:iCs/>
          <w:color w:val="4472C4" w:themeColor="accent1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повышения квалификации</w:t>
      </w:r>
    </w:p>
    <w:p w14:paraId="68D9D203" w14:textId="7CF4897A" w:rsidR="001B7D73" w:rsidRDefault="00CD1EAC" w:rsidP="001B7D73">
      <w:pPr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</w:rPr>
        <w:t>23</w:t>
      </w:r>
      <w:r w:rsidR="007E0F32">
        <w:rPr>
          <w:b/>
          <w:color w:val="FF0000"/>
          <w:sz w:val="36"/>
          <w:szCs w:val="36"/>
        </w:rPr>
        <w:t xml:space="preserve"> </w:t>
      </w:r>
      <w:r w:rsidR="00C10D7A">
        <w:rPr>
          <w:b/>
          <w:color w:val="FF0000"/>
          <w:sz w:val="36"/>
          <w:szCs w:val="36"/>
        </w:rPr>
        <w:t>ноября</w:t>
      </w:r>
      <w:r w:rsidR="00EE508E">
        <w:rPr>
          <w:b/>
          <w:color w:val="FF0000"/>
          <w:sz w:val="36"/>
          <w:szCs w:val="36"/>
        </w:rPr>
        <w:t xml:space="preserve"> </w:t>
      </w:r>
      <w:r w:rsidR="001B7D73" w:rsidRPr="00ED3680">
        <w:rPr>
          <w:b/>
          <w:color w:val="FF0000"/>
          <w:sz w:val="36"/>
          <w:szCs w:val="36"/>
        </w:rPr>
        <w:t>202</w:t>
      </w:r>
      <w:r w:rsidR="00251489">
        <w:rPr>
          <w:b/>
          <w:color w:val="FF0000"/>
          <w:sz w:val="36"/>
          <w:szCs w:val="36"/>
        </w:rPr>
        <w:t>2</w:t>
      </w:r>
      <w:r w:rsidR="001B7D73">
        <w:rPr>
          <w:b/>
          <w:color w:val="FF0000"/>
          <w:sz w:val="36"/>
          <w:szCs w:val="36"/>
        </w:rPr>
        <w:t xml:space="preserve"> </w:t>
      </w:r>
      <w:r w:rsidR="001B7D73" w:rsidRPr="0075561D">
        <w:rPr>
          <w:b/>
          <w:bCs/>
          <w:i/>
          <w:iCs/>
          <w:color w:val="FF0000"/>
          <w:sz w:val="36"/>
          <w:szCs w:val="36"/>
        </w:rPr>
        <w:t>г.</w:t>
      </w:r>
      <w:r w:rsidR="001B7D73">
        <w:rPr>
          <w:b/>
          <w:bCs/>
          <w:i/>
          <w:iCs/>
          <w:color w:val="FF0000"/>
          <w:sz w:val="36"/>
          <w:szCs w:val="36"/>
          <w:u w:val="single"/>
        </w:rPr>
        <w:t xml:space="preserve"> </w:t>
      </w:r>
    </w:p>
    <w:p w14:paraId="4DEDAA0A" w14:textId="192A5491" w:rsidR="001B7D73" w:rsidRPr="009803A8" w:rsidRDefault="001B7D73" w:rsidP="001B7D73">
      <w:pPr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696599">
        <w:rPr>
          <w:rFonts w:ascii="Arial" w:hAnsi="Arial" w:cs="Arial"/>
          <w:b/>
          <w:bCs/>
          <w:sz w:val="26"/>
          <w:szCs w:val="26"/>
        </w:rPr>
        <w:t xml:space="preserve">регистрация: </w:t>
      </w:r>
      <w:hyperlink r:id="rId8" w:history="1">
        <w:r w:rsidR="00F6106A" w:rsidRPr="00230CAF">
          <w:rPr>
            <w:rStyle w:val="a7"/>
            <w:rFonts w:ascii="Arial" w:hAnsi="Arial" w:cs="Arial"/>
            <w:b/>
            <w:bCs/>
            <w:sz w:val="26"/>
            <w:szCs w:val="26"/>
            <w:lang w:val="en-US"/>
          </w:rPr>
          <w:t>mail</w:t>
        </w:r>
        <w:r w:rsidR="00F6106A" w:rsidRPr="00230CAF">
          <w:rPr>
            <w:rStyle w:val="a7"/>
            <w:rFonts w:ascii="Arial" w:hAnsi="Arial" w:cs="Arial"/>
            <w:b/>
            <w:bCs/>
            <w:sz w:val="26"/>
            <w:szCs w:val="26"/>
          </w:rPr>
          <w:t>2@1</w:t>
        </w:r>
        <w:r w:rsidR="00F6106A" w:rsidRPr="00230CAF">
          <w:rPr>
            <w:rStyle w:val="a7"/>
            <w:rFonts w:ascii="Arial" w:hAnsi="Arial" w:cs="Arial"/>
            <w:b/>
            <w:bCs/>
            <w:sz w:val="26"/>
            <w:szCs w:val="26"/>
            <w:lang w:val="en-US"/>
          </w:rPr>
          <w:t>kck</w:t>
        </w:r>
        <w:r w:rsidR="00F6106A" w:rsidRPr="00230CAF">
          <w:rPr>
            <w:rStyle w:val="a7"/>
            <w:rFonts w:ascii="Arial" w:hAnsi="Arial" w:cs="Arial"/>
            <w:b/>
            <w:bCs/>
            <w:sz w:val="26"/>
            <w:szCs w:val="26"/>
          </w:rPr>
          <w:t>.</w:t>
        </w:r>
        <w:r w:rsidR="00F6106A" w:rsidRPr="00230CAF">
          <w:rPr>
            <w:rStyle w:val="a7"/>
            <w:rFonts w:ascii="Arial" w:hAnsi="Arial" w:cs="Arial"/>
            <w:b/>
            <w:bCs/>
            <w:sz w:val="26"/>
            <w:szCs w:val="26"/>
            <w:lang w:val="en-US"/>
          </w:rPr>
          <w:t>ru</w:t>
        </w:r>
      </w:hyperlink>
    </w:p>
    <w:p w14:paraId="31A11302" w14:textId="5EF24D27" w:rsidR="001B7D73" w:rsidRDefault="001B7D73" w:rsidP="001B7D73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96599">
        <w:rPr>
          <w:rFonts w:ascii="Arial" w:hAnsi="Arial" w:cs="Arial"/>
          <w:b/>
          <w:bCs/>
          <w:sz w:val="26"/>
          <w:szCs w:val="26"/>
        </w:rPr>
        <w:t xml:space="preserve">тел./факс </w:t>
      </w:r>
      <w:r w:rsidR="00F6106A">
        <w:rPr>
          <w:rFonts w:ascii="Arial" w:hAnsi="Arial" w:cs="Arial"/>
          <w:b/>
          <w:bCs/>
          <w:sz w:val="26"/>
          <w:szCs w:val="26"/>
        </w:rPr>
        <w:t xml:space="preserve">+7 </w:t>
      </w:r>
      <w:r w:rsidRPr="00696599">
        <w:rPr>
          <w:rFonts w:ascii="Arial" w:hAnsi="Arial" w:cs="Arial"/>
          <w:b/>
          <w:bCs/>
          <w:sz w:val="26"/>
          <w:szCs w:val="26"/>
        </w:rPr>
        <w:t>(391)</w:t>
      </w:r>
      <w:r w:rsidR="00F6106A">
        <w:rPr>
          <w:rFonts w:ascii="Arial" w:hAnsi="Arial" w:cs="Arial"/>
          <w:b/>
          <w:bCs/>
          <w:sz w:val="26"/>
          <w:szCs w:val="26"/>
        </w:rPr>
        <w:t xml:space="preserve"> </w:t>
      </w:r>
      <w:r w:rsidRPr="00696599">
        <w:rPr>
          <w:rFonts w:ascii="Arial" w:hAnsi="Arial" w:cs="Arial"/>
          <w:b/>
          <w:bCs/>
          <w:sz w:val="26"/>
          <w:szCs w:val="26"/>
        </w:rPr>
        <w:t>23-444-23</w:t>
      </w:r>
    </w:p>
    <w:p w14:paraId="6DCDB63B" w14:textId="646CA2C5" w:rsidR="001B7D73" w:rsidRPr="00876BF2" w:rsidRDefault="001B7D73" w:rsidP="00EE508E">
      <w:pPr>
        <w:jc w:val="center"/>
        <w:rPr>
          <w:b/>
          <w:color w:val="0070C0"/>
          <w:sz w:val="40"/>
          <w:szCs w:val="40"/>
        </w:rPr>
      </w:pPr>
      <w:r w:rsidRPr="00876BF2">
        <w:rPr>
          <w:b/>
          <w:color w:val="0070C0"/>
          <w:sz w:val="40"/>
          <w:szCs w:val="40"/>
        </w:rPr>
        <w:t>«</w:t>
      </w:r>
      <w:r w:rsidR="00EE508E" w:rsidRPr="00876BF2">
        <w:rPr>
          <w:b/>
          <w:color w:val="0070C0"/>
          <w:sz w:val="40"/>
          <w:szCs w:val="40"/>
        </w:rPr>
        <w:t>Существенные изменения с 2023 года: отчетность и порядок уплаты налогов и взносов</w:t>
      </w:r>
      <w:r w:rsidRPr="00876BF2">
        <w:rPr>
          <w:b/>
          <w:color w:val="0070C0"/>
          <w:sz w:val="40"/>
          <w:szCs w:val="40"/>
        </w:rPr>
        <w:t>»</w:t>
      </w:r>
    </w:p>
    <w:p w14:paraId="07D4E60E" w14:textId="77777777" w:rsidR="001B7D73" w:rsidRPr="002C7016" w:rsidRDefault="001B7D73" w:rsidP="001B7D73">
      <w:pPr>
        <w:jc w:val="both"/>
        <w:rPr>
          <w:rFonts w:ascii="Verdana" w:hAnsi="Verdana"/>
          <w:b/>
          <w:i/>
        </w:rPr>
      </w:pPr>
    </w:p>
    <w:p w14:paraId="5A92495A" w14:textId="3E164484" w:rsidR="001B7D73" w:rsidRPr="002C7016" w:rsidRDefault="001B7D73" w:rsidP="001B7D7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2C7016">
        <w:rPr>
          <w:b/>
        </w:rPr>
        <w:t xml:space="preserve">Курс ориентирован на </w:t>
      </w:r>
      <w:r w:rsidRPr="002C7016">
        <w:rPr>
          <w:rFonts w:ascii="Bookman Old Style" w:hAnsi="Bookman Old Style"/>
          <w:bCs/>
          <w:lang w:eastAsia="ar-SA"/>
        </w:rPr>
        <w:t>руководителей, заместителей по экономике, главных бухгалтеров, бухгалтеров</w:t>
      </w:r>
      <w:r w:rsidR="000910A8" w:rsidRPr="002C7016">
        <w:rPr>
          <w:rFonts w:ascii="Bookman Old Style" w:hAnsi="Bookman Old Style"/>
          <w:bCs/>
          <w:lang w:eastAsia="ar-SA"/>
        </w:rPr>
        <w:t xml:space="preserve"> расчетных групп</w:t>
      </w:r>
      <w:r w:rsidRPr="002C7016">
        <w:rPr>
          <w:rFonts w:ascii="Bookman Old Style" w:hAnsi="Bookman Old Style"/>
          <w:bCs/>
          <w:lang w:eastAsia="ar-SA"/>
        </w:rPr>
        <w:t>, специалистов отдела кадров</w:t>
      </w:r>
      <w:r w:rsidR="000910A8" w:rsidRPr="002C7016">
        <w:rPr>
          <w:rFonts w:ascii="Bookman Old Style" w:hAnsi="Bookman Old Style"/>
          <w:bCs/>
          <w:lang w:eastAsia="ar-SA"/>
        </w:rPr>
        <w:t>.</w:t>
      </w:r>
    </w:p>
    <w:p w14:paraId="70C3C21A" w14:textId="77777777" w:rsidR="001B7D73" w:rsidRPr="002C7016" w:rsidRDefault="001B7D73" w:rsidP="001B7D73">
      <w:pPr>
        <w:jc w:val="both"/>
        <w:rPr>
          <w:rFonts w:ascii="Verdana" w:hAnsi="Verdana"/>
          <w:b/>
          <w:i/>
          <w:u w:val="single"/>
        </w:rPr>
      </w:pPr>
    </w:p>
    <w:p w14:paraId="31215581" w14:textId="66DA1193" w:rsidR="001B7D73" w:rsidRPr="002C7016" w:rsidRDefault="001B7D73" w:rsidP="001B7D73">
      <w:pPr>
        <w:autoSpaceDE w:val="0"/>
        <w:autoSpaceDN w:val="0"/>
        <w:adjustRightInd w:val="0"/>
        <w:spacing w:after="40" w:line="228" w:lineRule="auto"/>
        <w:ind w:firstLine="539"/>
        <w:jc w:val="both"/>
        <w:rPr>
          <w:rFonts w:ascii="Bookman Old Style" w:hAnsi="Bookman Old Style"/>
        </w:rPr>
      </w:pPr>
      <w:r w:rsidRPr="002C7016">
        <w:rPr>
          <w:rFonts w:ascii="Bookman Old Style" w:hAnsi="Bookman Old Style"/>
        </w:rPr>
        <w:t xml:space="preserve">Лицу, успешно освоившему дополнительную профессиональную программу, выдается документ о квалификации - </w:t>
      </w:r>
      <w:r w:rsidRPr="002C7016">
        <w:rPr>
          <w:rFonts w:ascii="Bookman Old Style" w:hAnsi="Bookman Old Style"/>
          <w:b/>
        </w:rPr>
        <w:t>удостоверение о повышении квалификации</w:t>
      </w:r>
      <w:r w:rsidRPr="002C7016">
        <w:rPr>
          <w:rFonts w:ascii="Bookman Old Style" w:hAnsi="Bookman Old Style"/>
        </w:rPr>
        <w:t xml:space="preserve">. </w:t>
      </w:r>
    </w:p>
    <w:p w14:paraId="27DA266A" w14:textId="77777777" w:rsidR="001B7D73" w:rsidRPr="002C7016" w:rsidRDefault="00FA2CE9" w:rsidP="0027536E">
      <w:pPr>
        <w:shd w:val="clear" w:color="auto" w:fill="FFFFFF"/>
        <w:spacing w:before="160" w:after="160"/>
        <w:textAlignment w:val="baseline"/>
        <w:rPr>
          <w:rFonts w:ascii="Arial" w:hAnsi="Arial" w:cs="Arial"/>
          <w:color w:val="444444"/>
        </w:rPr>
      </w:pPr>
      <w:bookmarkStart w:id="0" w:name="_Hlk29382713"/>
      <w:r>
        <w:rPr>
          <w:rFonts w:ascii="Arial" w:hAnsi="Arial" w:cs="Arial"/>
          <w:color w:val="444444"/>
        </w:rPr>
        <w:pict w14:anchorId="2A9B9331">
          <v:rect id="_x0000_i1025" style="width:0;height:0" o:hralign="center" o:hrstd="t" o:hr="t" fillcolor="#a0a0a0" stroked="f"/>
        </w:pict>
      </w:r>
    </w:p>
    <w:p w14:paraId="77008B3E" w14:textId="77777777" w:rsidR="001B7D73" w:rsidRPr="002C7016" w:rsidRDefault="001B7D73" w:rsidP="001B7D73">
      <w:pPr>
        <w:pStyle w:val="a9"/>
        <w:shd w:val="clear" w:color="auto" w:fill="FFFFFF"/>
        <w:spacing w:before="0" w:beforeAutospacing="0" w:after="150" w:afterAutospacing="0" w:line="375" w:lineRule="atLeast"/>
        <w:textAlignment w:val="baseline"/>
        <w:rPr>
          <w:rFonts w:ascii="Roboto Condensed" w:hAnsi="Roboto Condensed" w:cs="Arial"/>
          <w:color w:val="C45911" w:themeColor="accent2" w:themeShade="BF"/>
          <w:sz w:val="34"/>
          <w:szCs w:val="34"/>
        </w:rPr>
      </w:pPr>
      <w:r w:rsidRPr="002C7016">
        <w:rPr>
          <w:rFonts w:ascii="Roboto Condensed" w:hAnsi="Roboto Condensed" w:cs="Arial"/>
          <w:color w:val="C45911" w:themeColor="accent2" w:themeShade="BF"/>
          <w:sz w:val="34"/>
          <w:szCs w:val="34"/>
        </w:rPr>
        <w:t>Программа</w:t>
      </w:r>
    </w:p>
    <w:p w14:paraId="5302C43C" w14:textId="073AD082" w:rsidR="00EE508E" w:rsidRPr="002C7016" w:rsidRDefault="00EE508E" w:rsidP="00EE508E">
      <w:pPr>
        <w:numPr>
          <w:ilvl w:val="1"/>
          <w:numId w:val="2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</w:pPr>
      <w:r w:rsidRPr="002C7016"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  <w:t>Новый порядок уплаты налогов и взносов с 2023 года - ЕНП .</w:t>
      </w:r>
    </w:p>
    <w:p w14:paraId="2C2F0D96" w14:textId="765DB34F" w:rsidR="00EE508E" w:rsidRPr="002C7016" w:rsidRDefault="00EE508E" w:rsidP="00EE508E">
      <w:pPr>
        <w:numPr>
          <w:ilvl w:val="1"/>
          <w:numId w:val="2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</w:pPr>
      <w:r w:rsidRPr="002C7016"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  <w:t>Уведомления о начисленных налогах - когда сдавать. Порядок и ответственность за предоставление уведомлений.</w:t>
      </w:r>
    </w:p>
    <w:p w14:paraId="2428FA87" w14:textId="03B4E4B9" w:rsidR="00EE508E" w:rsidRPr="002C7016" w:rsidRDefault="00EE508E" w:rsidP="00EE508E">
      <w:pPr>
        <w:numPr>
          <w:ilvl w:val="1"/>
          <w:numId w:val="2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</w:pPr>
      <w:r w:rsidRPr="002C7016"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  <w:t>Новые сроки уплаты налогов и взносов в ИФНС в 2023 году. Сроки уплаты взносов на травматизм в Фонд пенсионного и социального страхования (СФР).</w:t>
      </w:r>
    </w:p>
    <w:p w14:paraId="531FC803" w14:textId="4DB74CF8" w:rsidR="00EE508E" w:rsidRPr="002C7016" w:rsidRDefault="00EE508E" w:rsidP="00EE508E">
      <w:pPr>
        <w:numPr>
          <w:ilvl w:val="1"/>
          <w:numId w:val="2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</w:pPr>
      <w:r w:rsidRPr="002C7016"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  <w:t>Новые сроки отчетности в ИФНС и СФР.</w:t>
      </w:r>
    </w:p>
    <w:p w14:paraId="0548F30F" w14:textId="0C10B60A" w:rsidR="00EE508E" w:rsidRPr="002C7016" w:rsidRDefault="00EE508E" w:rsidP="00EE508E">
      <w:pPr>
        <w:numPr>
          <w:ilvl w:val="1"/>
          <w:numId w:val="2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</w:pPr>
      <w:r w:rsidRPr="002C7016"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  <w:t>Новые единые сведения в СФР. Что входит, сроки сдачи в 2023 году .</w:t>
      </w:r>
    </w:p>
    <w:p w14:paraId="5AA1435D" w14:textId="78245F58" w:rsidR="00EE508E" w:rsidRPr="002C7016" w:rsidRDefault="00EE508E" w:rsidP="00EE508E">
      <w:pPr>
        <w:numPr>
          <w:ilvl w:val="1"/>
          <w:numId w:val="2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</w:pPr>
      <w:r w:rsidRPr="002C7016"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  <w:t>Новые ежемесячные персонифицированные сведения в ИФНС и квартальный РСВ. Что входит, сроки сдачи.</w:t>
      </w:r>
    </w:p>
    <w:p w14:paraId="77A23A79" w14:textId="266A9846" w:rsidR="00EE508E" w:rsidRPr="002C7016" w:rsidRDefault="00EE508E" w:rsidP="00EE508E">
      <w:pPr>
        <w:numPr>
          <w:ilvl w:val="1"/>
          <w:numId w:val="2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</w:pPr>
      <w:r w:rsidRPr="002C7016"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  <w:t xml:space="preserve">Сроки сдачи отчетности за 2022 год. </w:t>
      </w:r>
    </w:p>
    <w:p w14:paraId="25AA1F2E" w14:textId="5B056FAE" w:rsidR="00EE508E" w:rsidRPr="002C7016" w:rsidRDefault="00EE508E" w:rsidP="00EE508E">
      <w:pPr>
        <w:numPr>
          <w:ilvl w:val="1"/>
          <w:numId w:val="2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</w:pPr>
      <w:r w:rsidRPr="002C7016"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  <w:t>Сроки уплаты НДФЛ и взносов за декабрь 2022 года.</w:t>
      </w:r>
    </w:p>
    <w:p w14:paraId="0A7AFEDB" w14:textId="62607F15" w:rsidR="00EE508E" w:rsidRPr="002C7016" w:rsidRDefault="00EE508E" w:rsidP="00EE508E">
      <w:pPr>
        <w:numPr>
          <w:ilvl w:val="1"/>
          <w:numId w:val="2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</w:pPr>
      <w:r w:rsidRPr="002C7016"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  <w:t>Единый тариф и база по взносам в 2023 году.</w:t>
      </w:r>
    </w:p>
    <w:p w14:paraId="2B8FD48D" w14:textId="2AF837AD" w:rsidR="00EE508E" w:rsidRPr="002C7016" w:rsidRDefault="00EE508E" w:rsidP="00EE508E">
      <w:pPr>
        <w:numPr>
          <w:ilvl w:val="1"/>
          <w:numId w:val="2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</w:pPr>
      <w:r w:rsidRPr="002C7016"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  <w:t>Новые формы в ФНС и в Социальный фонд России (СФР). Измененная форма РСВ.</w:t>
      </w:r>
    </w:p>
    <w:p w14:paraId="48AB1C13" w14:textId="4EBDCCE8" w:rsidR="00876BF2" w:rsidRDefault="00EE508E" w:rsidP="00EE508E">
      <w:pPr>
        <w:numPr>
          <w:ilvl w:val="1"/>
          <w:numId w:val="2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</w:pPr>
      <w:r w:rsidRPr="002C7016"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  <w:t>Проект изменений в 255-ФЗ.</w:t>
      </w:r>
      <w:r w:rsidR="0027536E"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  <w:t xml:space="preserve"> </w:t>
      </w:r>
    </w:p>
    <w:p w14:paraId="626AC728" w14:textId="53068B30" w:rsidR="0027536E" w:rsidRPr="002C7016" w:rsidRDefault="0027536E" w:rsidP="00EE508E">
      <w:pPr>
        <w:numPr>
          <w:ilvl w:val="1"/>
          <w:numId w:val="2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</w:pPr>
      <w:r w:rsidRPr="0027536E"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  <w:t>Эффективность деятельности, оценка и нормирование труда. Опыт внедрения новой системы оплаты труда в регионах участвующих в эксперименте (закон от 09.11.2020 № 362-ФЗ и Постановление Правительства РФ от 01.06.2021 года № 847).</w:t>
      </w:r>
    </w:p>
    <w:p w14:paraId="41E4F666" w14:textId="6F3468F3" w:rsidR="00DD6D3F" w:rsidRPr="002C7016" w:rsidRDefault="00A71D38" w:rsidP="00EE508E">
      <w:pPr>
        <w:numPr>
          <w:ilvl w:val="1"/>
          <w:numId w:val="2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</w:pPr>
      <w:r w:rsidRPr="002C7016">
        <w:rPr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  <w:t>Ответы на вопросы.</w:t>
      </w:r>
    </w:p>
    <w:p w14:paraId="76508082" w14:textId="77777777" w:rsidR="002C7016" w:rsidRDefault="002C7016" w:rsidP="001B7D73">
      <w:pPr>
        <w:jc w:val="both"/>
        <w:rPr>
          <w:rFonts w:ascii="Verdana" w:hAnsi="Verdana"/>
          <w:b/>
          <w:i/>
          <w:u w:val="single"/>
        </w:rPr>
      </w:pPr>
    </w:p>
    <w:p w14:paraId="51DF29E3" w14:textId="540C48C5" w:rsidR="001B7D73" w:rsidRDefault="001B7D73" w:rsidP="001B7D73">
      <w:pPr>
        <w:jc w:val="both"/>
        <w:rPr>
          <w:rFonts w:ascii="Verdana" w:hAnsi="Verdana"/>
          <w:b/>
          <w:i/>
          <w:u w:val="single"/>
        </w:rPr>
      </w:pPr>
      <w:r w:rsidRPr="0032654F">
        <w:rPr>
          <w:rFonts w:ascii="Verdana" w:hAnsi="Verdana"/>
          <w:b/>
          <w:i/>
          <w:u w:val="single"/>
        </w:rPr>
        <w:t>Лектор:</w:t>
      </w:r>
    </w:p>
    <w:p w14:paraId="1216476C" w14:textId="31CF49A5" w:rsidR="001B7D73" w:rsidRDefault="001B7D73" w:rsidP="001B7D73">
      <w:pPr>
        <w:jc w:val="both"/>
        <w:rPr>
          <w:rFonts w:ascii="Verdana" w:hAnsi="Verdana"/>
          <w:b/>
          <w:i/>
          <w:u w:val="single"/>
        </w:rPr>
      </w:pPr>
      <w:r w:rsidRPr="0032654F">
        <w:rPr>
          <w:rFonts w:ascii="Verdana" w:hAnsi="Verdana"/>
          <w:b/>
          <w:i/>
        </w:rPr>
        <w:t>Майнашева Елена Николаевна - канд.пед.наук, директор по развитию Учебного центра дополнительного профессионального образования ООО «КЦК», независимый налоговый консультант, автор публикаций</w:t>
      </w:r>
      <w:r w:rsidR="00BB5F83">
        <w:rPr>
          <w:rFonts w:ascii="Verdana" w:hAnsi="Verdana"/>
          <w:b/>
          <w:i/>
        </w:rPr>
        <w:t>.</w:t>
      </w:r>
    </w:p>
    <w:p w14:paraId="4BDE9AA8" w14:textId="1EF7EEB6" w:rsidR="001B7D73" w:rsidRPr="00ED3680" w:rsidRDefault="001B7D73" w:rsidP="001B7D73">
      <w:pPr>
        <w:shd w:val="clear" w:color="auto" w:fill="FFFFFF"/>
        <w:suppressAutoHyphens w:val="0"/>
        <w:textAlignment w:val="baseline"/>
        <w:rPr>
          <w:sz w:val="21"/>
          <w:szCs w:val="21"/>
          <w:lang w:eastAsia="ru-RU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3"/>
      </w:tblGrid>
      <w:tr w:rsidR="001B7D73" w:rsidRPr="002C7016" w14:paraId="12983966" w14:textId="77777777" w:rsidTr="002C7016">
        <w:trPr>
          <w:trHeight w:val="1486"/>
          <w:jc w:val="center"/>
        </w:trPr>
        <w:tc>
          <w:tcPr>
            <w:tcW w:w="10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76333073" w14:textId="3033076E" w:rsidR="002C7016" w:rsidRPr="002C7016" w:rsidRDefault="002C7016" w:rsidP="002C7016">
            <w:pPr>
              <w:jc w:val="both"/>
              <w:rPr>
                <w:b/>
                <w:bCs/>
                <w:sz w:val="20"/>
                <w:szCs w:val="20"/>
              </w:rPr>
            </w:pPr>
            <w:r w:rsidRPr="002C7016">
              <w:rPr>
                <w:b/>
                <w:bCs/>
                <w:sz w:val="20"/>
                <w:szCs w:val="20"/>
                <w:u w:val="single"/>
              </w:rPr>
              <w:t>Место проведения</w:t>
            </w:r>
            <w:r w:rsidRPr="002C7016">
              <w:rPr>
                <w:b/>
                <w:bCs/>
                <w:sz w:val="20"/>
                <w:szCs w:val="20"/>
              </w:rPr>
              <w:t xml:space="preserve">: г. </w:t>
            </w:r>
            <w:r w:rsidR="00CD1EAC">
              <w:rPr>
                <w:b/>
                <w:bCs/>
                <w:sz w:val="20"/>
                <w:szCs w:val="20"/>
              </w:rPr>
              <w:t>Абакан</w:t>
            </w:r>
            <w:r w:rsidRPr="002C7016">
              <w:rPr>
                <w:b/>
                <w:bCs/>
                <w:sz w:val="20"/>
                <w:szCs w:val="20"/>
              </w:rPr>
              <w:t>, ул.</w:t>
            </w:r>
            <w:r w:rsidR="00FA2CE9">
              <w:rPr>
                <w:b/>
                <w:bCs/>
                <w:sz w:val="20"/>
                <w:szCs w:val="20"/>
              </w:rPr>
              <w:t xml:space="preserve"> Вокзальная</w:t>
            </w:r>
            <w:r w:rsidR="00CD1EAC">
              <w:rPr>
                <w:b/>
                <w:bCs/>
                <w:sz w:val="20"/>
                <w:szCs w:val="20"/>
              </w:rPr>
              <w:t xml:space="preserve">, </w:t>
            </w:r>
            <w:r w:rsidR="00FA2CE9">
              <w:rPr>
                <w:b/>
                <w:bCs/>
                <w:sz w:val="20"/>
                <w:szCs w:val="20"/>
              </w:rPr>
              <w:t xml:space="preserve">д. 7А (гостиница «Анзас», </w:t>
            </w:r>
            <w:r w:rsidRPr="002C7016">
              <w:rPr>
                <w:b/>
                <w:bCs/>
                <w:color w:val="292F37"/>
                <w:sz w:val="20"/>
                <w:szCs w:val="20"/>
                <w:shd w:val="clear" w:color="auto" w:fill="FFFFFF"/>
              </w:rPr>
              <w:t>конференц-зал</w:t>
            </w:r>
            <w:r w:rsidR="00FA2CE9">
              <w:rPr>
                <w:b/>
                <w:bCs/>
                <w:color w:val="292F37"/>
                <w:sz w:val="20"/>
                <w:szCs w:val="20"/>
                <w:shd w:val="clear" w:color="auto" w:fill="FFFFFF"/>
              </w:rPr>
              <w:t>)</w:t>
            </w:r>
          </w:p>
          <w:p w14:paraId="1C5097BE" w14:textId="6C3A1E0F" w:rsidR="002C7016" w:rsidRPr="002C7016" w:rsidRDefault="002C7016" w:rsidP="00EF689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2238F1B4" w14:textId="34A68330" w:rsidR="00EF6893" w:rsidRPr="002C7016" w:rsidRDefault="001B7D73" w:rsidP="00EF6893">
            <w:pPr>
              <w:jc w:val="both"/>
              <w:rPr>
                <w:b/>
                <w:bCs/>
                <w:sz w:val="20"/>
                <w:szCs w:val="20"/>
              </w:rPr>
            </w:pPr>
            <w:r w:rsidRPr="002C7016">
              <w:rPr>
                <w:b/>
                <w:bCs/>
                <w:sz w:val="20"/>
                <w:szCs w:val="20"/>
                <w:u w:val="single"/>
              </w:rPr>
              <w:t>Стоимость участия</w:t>
            </w:r>
            <w:r w:rsidRPr="002C7016">
              <w:rPr>
                <w:b/>
                <w:bCs/>
                <w:sz w:val="20"/>
                <w:szCs w:val="20"/>
              </w:rPr>
              <w:t xml:space="preserve">: </w:t>
            </w:r>
            <w:r w:rsidR="00EE798F">
              <w:rPr>
                <w:b/>
                <w:bCs/>
                <w:sz w:val="20"/>
                <w:szCs w:val="20"/>
              </w:rPr>
              <w:t>5</w:t>
            </w:r>
            <w:r w:rsidR="00AC2E8A">
              <w:rPr>
                <w:b/>
                <w:bCs/>
                <w:sz w:val="20"/>
                <w:szCs w:val="20"/>
              </w:rPr>
              <w:t>0</w:t>
            </w:r>
            <w:r w:rsidRPr="002C7016">
              <w:rPr>
                <w:b/>
                <w:bCs/>
                <w:sz w:val="20"/>
                <w:szCs w:val="20"/>
              </w:rPr>
              <w:t>00 рублей</w:t>
            </w:r>
          </w:p>
          <w:p w14:paraId="66E8F8A8" w14:textId="7FD520DF" w:rsidR="001B7D73" w:rsidRPr="002C7016" w:rsidRDefault="001B7D73" w:rsidP="00EF6893">
            <w:pPr>
              <w:ind w:left="1162"/>
              <w:jc w:val="both"/>
              <w:rPr>
                <w:b/>
                <w:sz w:val="20"/>
                <w:szCs w:val="20"/>
              </w:rPr>
            </w:pPr>
            <w:r w:rsidRPr="002C7016">
              <w:rPr>
                <w:sz w:val="20"/>
                <w:szCs w:val="20"/>
              </w:rPr>
              <w:t xml:space="preserve">по окончании курса выдается </w:t>
            </w:r>
            <w:r w:rsidRPr="002C7016">
              <w:rPr>
                <w:b/>
                <w:bCs/>
                <w:sz w:val="20"/>
                <w:szCs w:val="20"/>
              </w:rPr>
              <w:t>удостоверение</w:t>
            </w:r>
            <w:r w:rsidRPr="002C7016">
              <w:rPr>
                <w:sz w:val="20"/>
                <w:szCs w:val="20"/>
              </w:rPr>
              <w:t xml:space="preserve"> о повышении квалификации (</w:t>
            </w:r>
            <w:r w:rsidR="00972EE1" w:rsidRPr="002C7016">
              <w:rPr>
                <w:b/>
                <w:bCs/>
                <w:sz w:val="20"/>
                <w:szCs w:val="20"/>
              </w:rPr>
              <w:t>40</w:t>
            </w:r>
            <w:r w:rsidRPr="002C7016">
              <w:rPr>
                <w:b/>
                <w:bCs/>
                <w:sz w:val="20"/>
                <w:szCs w:val="20"/>
              </w:rPr>
              <w:t xml:space="preserve"> акад. час</w:t>
            </w:r>
            <w:r w:rsidR="00EF6893" w:rsidRPr="002C7016">
              <w:rPr>
                <w:b/>
                <w:bCs/>
                <w:sz w:val="20"/>
                <w:szCs w:val="20"/>
              </w:rPr>
              <w:t>ов</w:t>
            </w:r>
            <w:r w:rsidRPr="002C7016">
              <w:rPr>
                <w:sz w:val="20"/>
                <w:szCs w:val="20"/>
              </w:rPr>
              <w:t>), авторский раздаточный материал</w:t>
            </w:r>
            <w:r w:rsidR="00EF6893" w:rsidRPr="002C7016">
              <w:rPr>
                <w:sz w:val="20"/>
                <w:szCs w:val="20"/>
              </w:rPr>
              <w:t xml:space="preserve">: электронная </w:t>
            </w:r>
            <w:r w:rsidR="00EF6893" w:rsidRPr="002C7016">
              <w:rPr>
                <w:b/>
                <w:bCs/>
                <w:sz w:val="20"/>
                <w:szCs w:val="20"/>
              </w:rPr>
              <w:t>книга</w:t>
            </w:r>
            <w:r w:rsidR="00EF6893" w:rsidRPr="002C7016">
              <w:rPr>
                <w:sz w:val="20"/>
                <w:szCs w:val="20"/>
              </w:rPr>
              <w:t xml:space="preserve"> </w:t>
            </w:r>
            <w:r w:rsidR="00EF6893" w:rsidRPr="002C7016">
              <w:rPr>
                <w:b/>
                <w:bCs/>
                <w:sz w:val="20"/>
                <w:szCs w:val="20"/>
              </w:rPr>
              <w:t>«Средний заработок»</w:t>
            </w:r>
            <w:r w:rsidR="00EF6893" w:rsidRPr="002C7016">
              <w:rPr>
                <w:sz w:val="20"/>
                <w:szCs w:val="20"/>
              </w:rPr>
              <w:t>, презентация</w:t>
            </w:r>
            <w:r w:rsidRPr="002C7016">
              <w:rPr>
                <w:sz w:val="20"/>
                <w:szCs w:val="20"/>
              </w:rPr>
              <w:t>.</w:t>
            </w:r>
          </w:p>
        </w:tc>
      </w:tr>
    </w:tbl>
    <w:p w14:paraId="53F23C40" w14:textId="77777777" w:rsidR="00180133" w:rsidRPr="002C7016" w:rsidRDefault="00180133" w:rsidP="00180133">
      <w:pPr>
        <w:jc w:val="center"/>
        <w:rPr>
          <w:sz w:val="2"/>
          <w:szCs w:val="2"/>
        </w:rPr>
      </w:pPr>
    </w:p>
    <w:sectPr w:rsidR="00180133" w:rsidRPr="002C7016" w:rsidSect="001B1A01">
      <w:headerReference w:type="default" r:id="rId9"/>
      <w:pgSz w:w="11906" w:h="16838"/>
      <w:pgMar w:top="1701" w:right="850" w:bottom="28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E2D2" w14:textId="77777777" w:rsidR="00D2799A" w:rsidRDefault="00D2799A" w:rsidP="00711AC2">
      <w:r>
        <w:separator/>
      </w:r>
    </w:p>
  </w:endnote>
  <w:endnote w:type="continuationSeparator" w:id="0">
    <w:p w14:paraId="17BB03FD" w14:textId="77777777" w:rsidR="00D2799A" w:rsidRDefault="00D2799A" w:rsidP="0071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6B55" w14:textId="77777777" w:rsidR="00D2799A" w:rsidRDefault="00D2799A" w:rsidP="00711AC2">
      <w:r>
        <w:separator/>
      </w:r>
    </w:p>
  </w:footnote>
  <w:footnote w:type="continuationSeparator" w:id="0">
    <w:p w14:paraId="015C1DB1" w14:textId="77777777" w:rsidR="00D2799A" w:rsidRDefault="00D2799A" w:rsidP="0071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B630" w14:textId="291B6D09" w:rsidR="002035FE" w:rsidRDefault="00237F28" w:rsidP="002035FE">
    <w:pPr>
      <w:pStyle w:val="a3"/>
      <w:ind w:left="-1701"/>
    </w:pPr>
    <w:r>
      <w:rPr>
        <w:noProof/>
      </w:rPr>
      <w:drawing>
        <wp:anchor distT="0" distB="0" distL="114300" distR="114300" simplePos="0" relativeHeight="251661824" behindDoc="1" locked="0" layoutInCell="1" allowOverlap="1" wp14:anchorId="42689ECF" wp14:editId="2D3058D6">
          <wp:simplePos x="0" y="0"/>
          <wp:positionH relativeFrom="column">
            <wp:posOffset>-620572</wp:posOffset>
          </wp:positionH>
          <wp:positionV relativeFrom="paragraph">
            <wp:posOffset>-87630</wp:posOffset>
          </wp:positionV>
          <wp:extent cx="7548392" cy="1019503"/>
          <wp:effectExtent l="0" t="0" r="0" b="9525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392" cy="101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5FE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60D67A9" wp14:editId="1C32CCB6">
              <wp:simplePos x="0" y="0"/>
              <wp:positionH relativeFrom="column">
                <wp:posOffset>2323465</wp:posOffset>
              </wp:positionH>
              <wp:positionV relativeFrom="paragraph">
                <wp:posOffset>-90170</wp:posOffset>
              </wp:positionV>
              <wp:extent cx="4098290" cy="1021715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10217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E27748" w14:textId="6B334493" w:rsidR="002035FE" w:rsidRPr="00237F28" w:rsidRDefault="002035FE" w:rsidP="002035FE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37F2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ООО «КЦК"</w:t>
                          </w:r>
                        </w:p>
                        <w:p w14:paraId="7806EA88" w14:textId="76B54D4B" w:rsidR="002035FE" w:rsidRPr="00237F28" w:rsidRDefault="002035FE" w:rsidP="002035FE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37F2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ОГРН: 1062466153815</w:t>
                          </w:r>
                        </w:p>
                        <w:p w14:paraId="3C605A65" w14:textId="784A7CC5" w:rsidR="002035FE" w:rsidRPr="00237F28" w:rsidRDefault="002035FE" w:rsidP="002035FE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37F2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ИНН / КПП: 2466144410/ 246601001</w:t>
                          </w:r>
                        </w:p>
                        <w:p w14:paraId="57789940" w14:textId="77777777" w:rsidR="002035FE" w:rsidRPr="00237F28" w:rsidRDefault="002035FE" w:rsidP="002035FE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37F2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Банк: ТОЧКА ПАО БАНКА "ФК ОТКРЫТИЕ"</w:t>
                          </w:r>
                        </w:p>
                        <w:p w14:paraId="489C0DCE" w14:textId="01F4DE0A" w:rsidR="002035FE" w:rsidRPr="00237F28" w:rsidRDefault="002035FE" w:rsidP="002035FE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37F2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р</w:t>
                          </w:r>
                          <w:r w:rsidRPr="00237F28"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237F2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с: 40702810006500000008</w:t>
                          </w:r>
                        </w:p>
                        <w:p w14:paraId="25CA84B5" w14:textId="77777777" w:rsidR="002035FE" w:rsidRPr="00237F28" w:rsidRDefault="002035FE" w:rsidP="002035FE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37F2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БИК: 044525999</w:t>
                          </w:r>
                        </w:p>
                        <w:p w14:paraId="6551EAAB" w14:textId="77777777" w:rsidR="002035FE" w:rsidRPr="00237F28" w:rsidRDefault="002035FE" w:rsidP="002035FE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37F2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к</w:t>
                          </w:r>
                          <w:r w:rsidRPr="00237F28"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237F2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с: 30101810845250000999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60D67A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82.95pt;margin-top:-7.1pt;width:322.7pt;height:80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" filled="f" stroked="f" strokeweight="1pt">
              <v:textbox>
                <w:txbxContent>
                  <w:p w14:paraId="51E27748" w14:textId="6B334493" w:rsidR="002035FE" w:rsidRPr="00237F28" w:rsidRDefault="002035FE" w:rsidP="002035FE">
                    <w:pPr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237F28">
                      <w:rPr>
                        <w:color w:val="FFFFFF" w:themeColor="background1"/>
                        <w:sz w:val="16"/>
                        <w:szCs w:val="16"/>
                      </w:rPr>
                      <w:t>ООО «КЦК"</w:t>
                    </w:r>
                  </w:p>
                  <w:p w14:paraId="7806EA88" w14:textId="76B54D4B" w:rsidR="002035FE" w:rsidRPr="00237F28" w:rsidRDefault="002035FE" w:rsidP="002035FE">
                    <w:pPr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237F28">
                      <w:rPr>
                        <w:color w:val="FFFFFF" w:themeColor="background1"/>
                        <w:sz w:val="16"/>
                        <w:szCs w:val="16"/>
                      </w:rPr>
                      <w:t>ОГРН: 1062466153815</w:t>
                    </w:r>
                  </w:p>
                  <w:p w14:paraId="3C605A65" w14:textId="784A7CC5" w:rsidR="002035FE" w:rsidRPr="00237F28" w:rsidRDefault="002035FE" w:rsidP="002035FE">
                    <w:pPr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237F28">
                      <w:rPr>
                        <w:color w:val="FFFFFF" w:themeColor="background1"/>
                        <w:sz w:val="16"/>
                        <w:szCs w:val="16"/>
                      </w:rPr>
                      <w:t>ИНН / КПП: 2466144410/ 246601001</w:t>
                    </w:r>
                  </w:p>
                  <w:p w14:paraId="57789940" w14:textId="77777777" w:rsidR="002035FE" w:rsidRPr="00237F28" w:rsidRDefault="002035FE" w:rsidP="002035FE">
                    <w:pPr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237F28">
                      <w:rPr>
                        <w:color w:val="FFFFFF" w:themeColor="background1"/>
                        <w:sz w:val="16"/>
                        <w:szCs w:val="16"/>
                      </w:rPr>
                      <w:t>Банк: ТОЧКА ПАО БАНКА "ФК ОТКРЫТИЕ"</w:t>
                    </w:r>
                  </w:p>
                  <w:p w14:paraId="489C0DCE" w14:textId="01F4DE0A" w:rsidR="002035FE" w:rsidRPr="00237F28" w:rsidRDefault="002035FE" w:rsidP="002035FE">
                    <w:pPr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237F28">
                      <w:rPr>
                        <w:color w:val="FFFFFF" w:themeColor="background1"/>
                        <w:sz w:val="16"/>
                        <w:szCs w:val="16"/>
                      </w:rPr>
                      <w:t>р</w:t>
                    </w:r>
                    <w:r w:rsidRPr="00237F28"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  <w:t>/</w:t>
                    </w:r>
                    <w:r w:rsidRPr="00237F28">
                      <w:rPr>
                        <w:color w:val="FFFFFF" w:themeColor="background1"/>
                        <w:sz w:val="16"/>
                        <w:szCs w:val="16"/>
                      </w:rPr>
                      <w:t>с: 40702810006500000008</w:t>
                    </w:r>
                  </w:p>
                  <w:p w14:paraId="25CA84B5" w14:textId="77777777" w:rsidR="002035FE" w:rsidRPr="00237F28" w:rsidRDefault="002035FE" w:rsidP="002035FE">
                    <w:pPr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237F28">
                      <w:rPr>
                        <w:color w:val="FFFFFF" w:themeColor="background1"/>
                        <w:sz w:val="16"/>
                        <w:szCs w:val="16"/>
                      </w:rPr>
                      <w:t>БИК: 044525999</w:t>
                    </w:r>
                  </w:p>
                  <w:p w14:paraId="6551EAAB" w14:textId="77777777" w:rsidR="002035FE" w:rsidRPr="00237F28" w:rsidRDefault="002035FE" w:rsidP="002035FE">
                    <w:pPr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237F28">
                      <w:rPr>
                        <w:color w:val="FFFFFF" w:themeColor="background1"/>
                        <w:sz w:val="16"/>
                        <w:szCs w:val="16"/>
                      </w:rPr>
                      <w:t>к</w:t>
                    </w:r>
                    <w:r w:rsidRPr="00237F28"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  <w:t>/</w:t>
                    </w:r>
                    <w:r w:rsidRPr="00237F28">
                      <w:rPr>
                        <w:color w:val="FFFFFF" w:themeColor="background1"/>
                        <w:sz w:val="16"/>
                        <w:szCs w:val="16"/>
                      </w:rPr>
                      <w:t>с: 30101810845250000999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242B"/>
    <w:multiLevelType w:val="multilevel"/>
    <w:tmpl w:val="8F02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84745"/>
    <w:multiLevelType w:val="multilevel"/>
    <w:tmpl w:val="E1FA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410F8"/>
    <w:multiLevelType w:val="multilevel"/>
    <w:tmpl w:val="7D04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C2"/>
    <w:rsid w:val="00002C47"/>
    <w:rsid w:val="00052BBC"/>
    <w:rsid w:val="00062D03"/>
    <w:rsid w:val="000910A8"/>
    <w:rsid w:val="000D31F9"/>
    <w:rsid w:val="00100B4C"/>
    <w:rsid w:val="00180133"/>
    <w:rsid w:val="001B1A01"/>
    <w:rsid w:val="001B7D73"/>
    <w:rsid w:val="001E0F64"/>
    <w:rsid w:val="002035FE"/>
    <w:rsid w:val="00224D32"/>
    <w:rsid w:val="00237F28"/>
    <w:rsid w:val="00251489"/>
    <w:rsid w:val="002616FE"/>
    <w:rsid w:val="0027536E"/>
    <w:rsid w:val="002C7016"/>
    <w:rsid w:val="002E2A13"/>
    <w:rsid w:val="002E4644"/>
    <w:rsid w:val="002F5AF9"/>
    <w:rsid w:val="003F127C"/>
    <w:rsid w:val="0043451A"/>
    <w:rsid w:val="00504F7F"/>
    <w:rsid w:val="00505ADC"/>
    <w:rsid w:val="00656574"/>
    <w:rsid w:val="006C5024"/>
    <w:rsid w:val="00711AC2"/>
    <w:rsid w:val="007363B6"/>
    <w:rsid w:val="007E0F32"/>
    <w:rsid w:val="00876BF2"/>
    <w:rsid w:val="00893023"/>
    <w:rsid w:val="008D5771"/>
    <w:rsid w:val="009355F7"/>
    <w:rsid w:val="00972EE1"/>
    <w:rsid w:val="00A133B5"/>
    <w:rsid w:val="00A71D38"/>
    <w:rsid w:val="00AA57D1"/>
    <w:rsid w:val="00AC2E8A"/>
    <w:rsid w:val="00AD00D5"/>
    <w:rsid w:val="00BB5F83"/>
    <w:rsid w:val="00BF67A4"/>
    <w:rsid w:val="00C10D7A"/>
    <w:rsid w:val="00CD1EAC"/>
    <w:rsid w:val="00CF3D30"/>
    <w:rsid w:val="00CF5C2E"/>
    <w:rsid w:val="00D2799A"/>
    <w:rsid w:val="00DB60CA"/>
    <w:rsid w:val="00DD6D3F"/>
    <w:rsid w:val="00E33AE1"/>
    <w:rsid w:val="00E75274"/>
    <w:rsid w:val="00EE508E"/>
    <w:rsid w:val="00EE798F"/>
    <w:rsid w:val="00EF6893"/>
    <w:rsid w:val="00F35917"/>
    <w:rsid w:val="00F6106A"/>
    <w:rsid w:val="00FA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1BD6675"/>
  <w15:docId w15:val="{5C1A0FC6-A881-4C8B-BD56-CFA91099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D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B7D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AC2"/>
  </w:style>
  <w:style w:type="paragraph" w:styleId="a5">
    <w:name w:val="footer"/>
    <w:basedOn w:val="a"/>
    <w:link w:val="a6"/>
    <w:uiPriority w:val="99"/>
    <w:unhideWhenUsed/>
    <w:rsid w:val="00711A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AC2"/>
  </w:style>
  <w:style w:type="character" w:customStyle="1" w:styleId="10">
    <w:name w:val="Заголовок 1 Знак"/>
    <w:basedOn w:val="a0"/>
    <w:link w:val="1"/>
    <w:uiPriority w:val="9"/>
    <w:rsid w:val="001B7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unhideWhenUsed/>
    <w:rsid w:val="001B7D73"/>
    <w:rPr>
      <w:color w:val="0000FF"/>
      <w:u w:val="single"/>
    </w:rPr>
  </w:style>
  <w:style w:type="character" w:styleId="a8">
    <w:name w:val="Strong"/>
    <w:uiPriority w:val="22"/>
    <w:qFormat/>
    <w:rsid w:val="001B7D73"/>
    <w:rPr>
      <w:b/>
    </w:rPr>
  </w:style>
  <w:style w:type="paragraph" w:styleId="a9">
    <w:name w:val="Normal (Web)"/>
    <w:basedOn w:val="a"/>
    <w:uiPriority w:val="99"/>
    <w:semiHidden/>
    <w:unhideWhenUsed/>
    <w:rsid w:val="001B7D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snav-one">
    <w:name w:val="tabsnav-one"/>
    <w:basedOn w:val="a"/>
    <w:rsid w:val="001B7D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snav-three">
    <w:name w:val="tabsnav-three"/>
    <w:basedOn w:val="a"/>
    <w:rsid w:val="001B7D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snav-five">
    <w:name w:val="tabsnav-five"/>
    <w:basedOn w:val="a"/>
    <w:rsid w:val="001B7D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Unresolved Mention"/>
    <w:basedOn w:val="a0"/>
    <w:uiPriority w:val="99"/>
    <w:semiHidden/>
    <w:unhideWhenUsed/>
    <w:rsid w:val="00F61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2@1kc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0ACF-E3F8-43E1-BFB9-92E73F4B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1kck</dc:creator>
  <cp:keywords/>
  <dc:description/>
  <cp:lastModifiedBy>Helena May</cp:lastModifiedBy>
  <cp:revision>16</cp:revision>
  <dcterms:created xsi:type="dcterms:W3CDTF">2022-07-19T14:31:00Z</dcterms:created>
  <dcterms:modified xsi:type="dcterms:W3CDTF">2022-10-23T01:39:00Z</dcterms:modified>
</cp:coreProperties>
</file>