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8B" w:rsidRDefault="005E328B" w:rsidP="005E328B">
      <w:pPr>
        <w:spacing w:after="0" w:line="240" w:lineRule="atLeast"/>
        <w:rPr>
          <w:rFonts w:ascii="Times New Roman" w:hAnsi="Times New Roman"/>
        </w:rPr>
      </w:pPr>
      <w:r>
        <w:rPr>
          <w:rFonts w:ascii="Times New Roman" w:hAnsi="Times New Roman"/>
        </w:rPr>
        <w:t xml:space="preserve">                                                              </w:t>
      </w: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p>
    <w:p w:rsidR="005C7B67" w:rsidRPr="009D44BE" w:rsidRDefault="005C7B67" w:rsidP="005E328B">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Приложение 1</w:t>
      </w:r>
    </w:p>
    <w:p w:rsidR="005C7B67" w:rsidRPr="009D44BE" w:rsidRDefault="005C7B67" w:rsidP="009D44BE">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 xml:space="preserve">                                                                                  к решению Совета депутатов                                                                      </w:t>
      </w:r>
      <w:r w:rsidR="009915C9">
        <w:rPr>
          <w:rFonts w:ascii="Times New Roman" w:hAnsi="Times New Roman" w:cs="Times New Roman"/>
        </w:rPr>
        <w:t xml:space="preserve">    </w:t>
      </w:r>
    </w:p>
    <w:p w:rsidR="005C7B67" w:rsidRPr="009D44BE" w:rsidRDefault="009915C9" w:rsidP="009D44BE">
      <w:pPr>
        <w:pStyle w:val="ConsNonformat"/>
        <w:widowControl/>
        <w:spacing w:line="240" w:lineRule="atLeast"/>
        <w:jc w:val="right"/>
        <w:rPr>
          <w:rFonts w:ascii="Times New Roman" w:hAnsi="Times New Roman" w:cs="Times New Roman"/>
        </w:rPr>
      </w:pPr>
      <w:r>
        <w:rPr>
          <w:rFonts w:ascii="Times New Roman" w:hAnsi="Times New Roman" w:cs="Times New Roman"/>
        </w:rPr>
        <w:t xml:space="preserve">                      </w:t>
      </w:r>
      <w:r w:rsidR="005C7B67" w:rsidRPr="009D44BE">
        <w:rPr>
          <w:rFonts w:ascii="Times New Roman" w:hAnsi="Times New Roman" w:cs="Times New Roman"/>
        </w:rPr>
        <w:t xml:space="preserve">                     </w:t>
      </w:r>
      <w:r>
        <w:rPr>
          <w:rFonts w:ascii="Times New Roman" w:hAnsi="Times New Roman" w:cs="Times New Roman"/>
        </w:rPr>
        <w:t xml:space="preserve">                     Таштыпского  </w:t>
      </w:r>
      <w:r w:rsidR="005C7B67" w:rsidRPr="009D44BE">
        <w:rPr>
          <w:rFonts w:ascii="Times New Roman" w:hAnsi="Times New Roman" w:cs="Times New Roman"/>
        </w:rPr>
        <w:t>сельсовет</w:t>
      </w:r>
      <w:r>
        <w:rPr>
          <w:rFonts w:ascii="Times New Roman" w:hAnsi="Times New Roman" w:cs="Times New Roman"/>
        </w:rPr>
        <w:t>а</w:t>
      </w:r>
      <w:r w:rsidR="005C7B67" w:rsidRPr="009D44BE">
        <w:rPr>
          <w:rFonts w:ascii="Times New Roman" w:hAnsi="Times New Roman" w:cs="Times New Roman"/>
        </w:rPr>
        <w:t xml:space="preserve">                                                                                            от</w:t>
      </w:r>
      <w:r w:rsidR="00D06E0A">
        <w:rPr>
          <w:rFonts w:ascii="Times New Roman" w:hAnsi="Times New Roman" w:cs="Times New Roman"/>
        </w:rPr>
        <w:t xml:space="preserve"> 18 октября 2018  № 54</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jc w:val="center"/>
        <w:rPr>
          <w:rFonts w:ascii="Times New Roman" w:hAnsi="Times New Roman" w:cs="Times New Roman"/>
          <w:b/>
        </w:rPr>
      </w:pPr>
      <w:r w:rsidRPr="009D44BE">
        <w:rPr>
          <w:rFonts w:ascii="Times New Roman" w:hAnsi="Times New Roman" w:cs="Times New Roman"/>
          <w:b/>
        </w:rPr>
        <w:t>П Р А В И Л А</w:t>
      </w:r>
    </w:p>
    <w:p w:rsidR="005C7B67" w:rsidRPr="00530DC0" w:rsidRDefault="005C7B67" w:rsidP="009D44BE">
      <w:pPr>
        <w:pStyle w:val="ConsNonformat"/>
        <w:widowControl/>
        <w:spacing w:line="240" w:lineRule="atLeast"/>
        <w:jc w:val="center"/>
        <w:rPr>
          <w:rFonts w:ascii="Times New Roman" w:hAnsi="Times New Roman" w:cs="Times New Roman"/>
          <w:b/>
          <w:sz w:val="24"/>
          <w:szCs w:val="24"/>
        </w:rPr>
      </w:pPr>
      <w:r w:rsidRPr="00530DC0">
        <w:rPr>
          <w:rFonts w:ascii="Times New Roman" w:hAnsi="Times New Roman" w:cs="Times New Roman"/>
          <w:b/>
          <w:sz w:val="24"/>
          <w:szCs w:val="24"/>
        </w:rPr>
        <w:t>благоустройства и санитарного содержания</w:t>
      </w:r>
      <w:r w:rsidR="00891901" w:rsidRPr="00530DC0">
        <w:rPr>
          <w:rFonts w:ascii="Times New Roman" w:hAnsi="Times New Roman" w:cs="Times New Roman"/>
          <w:b/>
          <w:sz w:val="24"/>
          <w:szCs w:val="24"/>
        </w:rPr>
        <w:t xml:space="preserve"> на </w:t>
      </w:r>
      <w:r w:rsidRPr="00530DC0">
        <w:rPr>
          <w:rFonts w:ascii="Times New Roman" w:hAnsi="Times New Roman" w:cs="Times New Roman"/>
          <w:b/>
          <w:sz w:val="24"/>
          <w:szCs w:val="24"/>
        </w:rPr>
        <w:t xml:space="preserve"> территории </w:t>
      </w:r>
      <w:r w:rsidR="00891901" w:rsidRPr="00530DC0">
        <w:rPr>
          <w:rFonts w:ascii="Times New Roman" w:hAnsi="Times New Roman" w:cs="Times New Roman"/>
          <w:b/>
          <w:sz w:val="24"/>
          <w:szCs w:val="24"/>
        </w:rPr>
        <w:t>Таштыпского</w:t>
      </w:r>
      <w:r w:rsidRPr="00530DC0">
        <w:rPr>
          <w:rFonts w:ascii="Times New Roman" w:hAnsi="Times New Roman" w:cs="Times New Roman"/>
          <w:b/>
          <w:sz w:val="24"/>
          <w:szCs w:val="24"/>
        </w:rPr>
        <w:t xml:space="preserve">  сельсовет</w:t>
      </w:r>
      <w:r w:rsidR="00891901" w:rsidRPr="00530DC0">
        <w:rPr>
          <w:rFonts w:ascii="Times New Roman" w:hAnsi="Times New Roman" w:cs="Times New Roman"/>
          <w:b/>
          <w:sz w:val="24"/>
          <w:szCs w:val="24"/>
        </w:rPr>
        <w:t>а</w:t>
      </w:r>
    </w:p>
    <w:p w:rsidR="009915C9" w:rsidRPr="00530DC0" w:rsidRDefault="009915C9" w:rsidP="009915C9">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b/>
          <w:sz w:val="24"/>
          <w:szCs w:val="24"/>
        </w:rPr>
        <w:t>содержания домашних  и сельскохозяйственных животных и птиц</w:t>
      </w:r>
    </w:p>
    <w:p w:rsidR="006D4509" w:rsidRPr="00530DC0" w:rsidRDefault="009915C9" w:rsidP="009915C9">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b/>
          <w:sz w:val="24"/>
          <w:szCs w:val="24"/>
        </w:rPr>
        <w:t>на территории  Таштыпского  сельсовета</w:t>
      </w:r>
      <w:r w:rsidR="006D4509" w:rsidRPr="00530DC0">
        <w:rPr>
          <w:rFonts w:ascii="Times New Roman" w:hAnsi="Times New Roman" w:cs="Times New Roman"/>
          <w:b/>
          <w:sz w:val="24"/>
          <w:szCs w:val="24"/>
        </w:rPr>
        <w:t xml:space="preserve"> </w:t>
      </w:r>
    </w:p>
    <w:p w:rsidR="009915C9" w:rsidRPr="00530DC0" w:rsidRDefault="006D4509" w:rsidP="009915C9">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b/>
          <w:sz w:val="24"/>
          <w:szCs w:val="24"/>
        </w:rPr>
        <w:t>(в редакции решения №75 от 27.03.2019</w:t>
      </w:r>
      <w:r w:rsidR="00DF1488" w:rsidRPr="00530DC0">
        <w:rPr>
          <w:rFonts w:ascii="Times New Roman" w:hAnsi="Times New Roman" w:cs="Times New Roman"/>
          <w:b/>
          <w:sz w:val="24"/>
          <w:szCs w:val="24"/>
        </w:rPr>
        <w:t>, в редакции решения №123 от 29.05.2020</w:t>
      </w:r>
      <w:r w:rsidRPr="00530DC0">
        <w:rPr>
          <w:rFonts w:ascii="Times New Roman" w:hAnsi="Times New Roman" w:cs="Times New Roman"/>
          <w:b/>
          <w:sz w:val="24"/>
          <w:szCs w:val="24"/>
        </w:rPr>
        <w:t>)</w:t>
      </w:r>
    </w:p>
    <w:p w:rsidR="009915C9" w:rsidRPr="00530DC0" w:rsidRDefault="009915C9" w:rsidP="009D44BE">
      <w:pPr>
        <w:pStyle w:val="ConsTitle"/>
        <w:widowControl/>
        <w:spacing w:line="240" w:lineRule="atLeast"/>
        <w:jc w:val="center"/>
        <w:rPr>
          <w:rFonts w:ascii="Times New Roman" w:hAnsi="Times New Roman" w:cs="Times New Roman"/>
          <w:sz w:val="24"/>
          <w:szCs w:val="24"/>
        </w:rPr>
      </w:pPr>
    </w:p>
    <w:p w:rsidR="005C7B67" w:rsidRPr="00530DC0" w:rsidRDefault="005C7B67" w:rsidP="009D44BE">
      <w:pPr>
        <w:pStyle w:val="ConsTitle"/>
        <w:widowControl/>
        <w:spacing w:line="240" w:lineRule="atLeast"/>
        <w:jc w:val="center"/>
        <w:rPr>
          <w:rFonts w:ascii="Times New Roman" w:hAnsi="Times New Roman" w:cs="Times New Roman"/>
          <w:sz w:val="24"/>
          <w:szCs w:val="24"/>
        </w:rPr>
      </w:pPr>
      <w:r w:rsidRPr="00530DC0">
        <w:rPr>
          <w:rFonts w:ascii="Times New Roman" w:hAnsi="Times New Roman" w:cs="Times New Roman"/>
          <w:sz w:val="24"/>
          <w:szCs w:val="24"/>
        </w:rPr>
        <w:t>Глава 1. ОБЩИЕ ПОЛОЖЕНИЯ</w:t>
      </w:r>
    </w:p>
    <w:p w:rsidR="005C7B67" w:rsidRPr="00530DC0" w:rsidRDefault="005C7B67" w:rsidP="009D44BE">
      <w:pPr>
        <w:pStyle w:val="ConsNonformat"/>
        <w:widowControl/>
        <w:spacing w:line="240" w:lineRule="atLeast"/>
        <w:rPr>
          <w:rFonts w:ascii="Times New Roman" w:hAnsi="Times New Roman" w:cs="Times New Roman"/>
          <w:sz w:val="24"/>
          <w:szCs w:val="24"/>
        </w:rPr>
      </w:pPr>
    </w:p>
    <w:p w:rsidR="005C7B67" w:rsidRPr="00530DC0" w:rsidRDefault="005C7B67" w:rsidP="009D44BE">
      <w:pPr>
        <w:pStyle w:val="ConsNormal"/>
        <w:widowControl/>
        <w:spacing w:line="240" w:lineRule="atLeast"/>
        <w:ind w:firstLine="540"/>
        <w:jc w:val="both"/>
        <w:rPr>
          <w:rFonts w:ascii="Times New Roman" w:hAnsi="Times New Roman" w:cs="Times New Roman"/>
          <w:b/>
          <w:sz w:val="24"/>
          <w:szCs w:val="24"/>
        </w:rPr>
      </w:pPr>
      <w:r w:rsidRPr="00530DC0">
        <w:rPr>
          <w:rFonts w:ascii="Times New Roman" w:hAnsi="Times New Roman" w:cs="Times New Roman"/>
          <w:b/>
          <w:sz w:val="24"/>
          <w:szCs w:val="24"/>
        </w:rPr>
        <w:t>Статья 1. Правовые основы настоящих Правил</w:t>
      </w:r>
    </w:p>
    <w:p w:rsidR="005C7B67" w:rsidRPr="00530DC0" w:rsidRDefault="005C7B67" w:rsidP="009D44BE">
      <w:pPr>
        <w:pStyle w:val="ConsNonformat"/>
        <w:widowControl/>
        <w:spacing w:line="240" w:lineRule="atLeast"/>
        <w:rPr>
          <w:rFonts w:ascii="Times New Roman" w:hAnsi="Times New Roman" w:cs="Times New Roman"/>
          <w:sz w:val="24"/>
          <w:szCs w:val="24"/>
        </w:rPr>
      </w:pPr>
    </w:p>
    <w:p w:rsidR="005C7B67" w:rsidRPr="00530DC0" w:rsidRDefault="005C7B67" w:rsidP="009D44BE">
      <w:pPr>
        <w:pStyle w:val="ConsNormal"/>
        <w:widowControl/>
        <w:spacing w:line="240" w:lineRule="atLeast"/>
        <w:ind w:firstLine="540"/>
        <w:jc w:val="both"/>
        <w:rPr>
          <w:rFonts w:ascii="Times New Roman" w:hAnsi="Times New Roman" w:cs="Times New Roman"/>
          <w:sz w:val="24"/>
          <w:szCs w:val="24"/>
        </w:rPr>
      </w:pPr>
      <w:r w:rsidRPr="00530DC0">
        <w:rPr>
          <w:rFonts w:ascii="Times New Roman" w:hAnsi="Times New Roman" w:cs="Times New Roman"/>
          <w:sz w:val="24"/>
          <w:szCs w:val="24"/>
        </w:rPr>
        <w:t>Настоящие Правила благоустройства и санитарного содержания</w:t>
      </w:r>
      <w:r w:rsidR="00891901" w:rsidRPr="00530DC0">
        <w:rPr>
          <w:rFonts w:ascii="Times New Roman" w:hAnsi="Times New Roman" w:cs="Times New Roman"/>
          <w:sz w:val="24"/>
          <w:szCs w:val="24"/>
        </w:rPr>
        <w:t xml:space="preserve"> на </w:t>
      </w:r>
      <w:r w:rsidRPr="00530DC0">
        <w:rPr>
          <w:rFonts w:ascii="Times New Roman" w:hAnsi="Times New Roman" w:cs="Times New Roman"/>
          <w:sz w:val="24"/>
          <w:szCs w:val="24"/>
        </w:rPr>
        <w:t xml:space="preserve"> терри</w:t>
      </w:r>
      <w:r w:rsidR="00891901" w:rsidRPr="00530DC0">
        <w:rPr>
          <w:rFonts w:ascii="Times New Roman" w:hAnsi="Times New Roman" w:cs="Times New Roman"/>
          <w:sz w:val="24"/>
          <w:szCs w:val="24"/>
        </w:rPr>
        <w:t xml:space="preserve">тории  Таштыпского </w:t>
      </w:r>
      <w:r w:rsidRPr="00530DC0">
        <w:rPr>
          <w:rFonts w:ascii="Times New Roman" w:hAnsi="Times New Roman" w:cs="Times New Roman"/>
          <w:sz w:val="24"/>
          <w:szCs w:val="24"/>
        </w:rPr>
        <w:t xml:space="preserve"> сельсовет</w:t>
      </w:r>
      <w:r w:rsidR="00891901" w:rsidRPr="00530DC0">
        <w:rPr>
          <w:rFonts w:ascii="Times New Roman" w:hAnsi="Times New Roman" w:cs="Times New Roman"/>
          <w:sz w:val="24"/>
          <w:szCs w:val="24"/>
        </w:rPr>
        <w:t xml:space="preserve">а </w:t>
      </w:r>
      <w:r w:rsidRPr="00530DC0">
        <w:rPr>
          <w:rFonts w:ascii="Times New Roman" w:hAnsi="Times New Roman" w:cs="Times New Roman"/>
          <w:sz w:val="24"/>
          <w:szCs w:val="24"/>
        </w:rPr>
        <w:t xml:space="preserve"> (далее - Правила) разработаны и приняты на основании:</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 п. 19  ч. 1 ст.14   Федерального закона  “Об общих принципах  организации местного самоуправления в Российской Федерации” от  06 октября 2003 года  № 131-ФЗ. </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2. Градостроительного кодекса Российской Федерации от 07.05.1998 г. N 73-ФЗ (ред. № 190-ФЗ от 29.12.2004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3. Федерального закона от 30.03.1999 года № 52-ФЗ "О санитарно-эпидемиологическом благополучии населения" (ред. от 01.12.2007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4. Федерального закона от 13.03.2006 г. № 38-ФЗ "О рекламе".</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5. Федерального закона от 10.01.2002 № 7-ФЗ "Об охране окружающей природной среды" (ред. от 26.06.2007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6. Федерального закона № 74-ФЗ от 03.06.2006 г. "Водный кодекс Российской Федерации»</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 xml:space="preserve">7. Федерального закона от 30.12.2001 г. № 195-ФЗ "Кодекс Российской Федерации об административных правонарушениях". </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8. Закона Российской Федерации от 07.02.1992 г. № 2300-1 "О защите прав потребителей" (ред. от 25.10.2007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9. Постановление Госстроя РФ от 27 сентября 2003 г. № 170 "Об утверждении Правил и норм технической эксплуатации жилищного фонда".</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10. Закон Республики Хакасия “Об административных правонарушениях” от 18.02.2004 г.</w:t>
      </w:r>
    </w:p>
    <w:p w:rsidR="005C7B67" w:rsidRPr="00530DC0" w:rsidRDefault="005C7B67" w:rsidP="009D44BE">
      <w:pPr>
        <w:pStyle w:val="ConsNormal"/>
        <w:widowControl/>
        <w:spacing w:line="240" w:lineRule="atLeast"/>
        <w:ind w:firstLine="0"/>
        <w:jc w:val="both"/>
        <w:rPr>
          <w:rFonts w:ascii="Times New Roman" w:hAnsi="Times New Roman" w:cs="Times New Roman"/>
          <w:sz w:val="24"/>
          <w:szCs w:val="24"/>
        </w:rPr>
      </w:pPr>
      <w:r w:rsidRPr="00530DC0">
        <w:rPr>
          <w:rFonts w:ascii="Times New Roman" w:hAnsi="Times New Roman" w:cs="Times New Roman"/>
          <w:sz w:val="24"/>
          <w:szCs w:val="24"/>
        </w:rPr>
        <w:t>11. ППБ 01-03 в Республике Хакасия от 18.06.2003 г. № 313.</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12. п.п. 40, 41, 42  ч. 2  ст. 36 Устава  муниципального  образования  Таштыпский  сельсовет.  </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13.  Федерального Закона  от 10.01.2002 г. № 7-ФЗ «Об охране окружающей природной среды»;</w:t>
      </w:r>
    </w:p>
    <w:p w:rsidR="005C7B67" w:rsidRPr="00530DC0"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30DC0">
        <w:rPr>
          <w:rFonts w:ascii="Times New Roman" w:hAnsi="Times New Roman" w:cs="Times New Roman"/>
          <w:sz w:val="24"/>
          <w:szCs w:val="24"/>
        </w:rPr>
        <w:t xml:space="preserve"> 14. Федерального Закона от 30.12 2001 г. № 196-ФЗ «Кодекс Российской Федерации об административных нарушениях»;</w:t>
      </w:r>
    </w:p>
    <w:p w:rsidR="005C7B67" w:rsidRPr="00530DC0"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30DC0">
        <w:rPr>
          <w:rFonts w:ascii="Times New Roman" w:hAnsi="Times New Roman" w:cs="Times New Roman"/>
          <w:sz w:val="24"/>
          <w:szCs w:val="24"/>
        </w:rPr>
        <w:t xml:space="preserve"> 15. Закона Российской Федерации от 07.02.1992 № 2300-1 «О защите прав потребителей»;</w:t>
      </w:r>
    </w:p>
    <w:p w:rsidR="005C7B67" w:rsidRPr="00530DC0"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30DC0">
        <w:rPr>
          <w:rFonts w:ascii="Times New Roman" w:hAnsi="Times New Roman" w:cs="Times New Roman"/>
          <w:sz w:val="24"/>
          <w:szCs w:val="24"/>
        </w:rPr>
        <w:t>16. «Закона Республики Хакасия от 17 декабря  2008 года № 91-ЗРХ «Об административных правонарушениях».</w:t>
      </w:r>
    </w:p>
    <w:p w:rsidR="005C7B67" w:rsidRPr="00530DC0" w:rsidRDefault="005C7B67" w:rsidP="009D44BE">
      <w:pPr>
        <w:spacing w:after="0" w:line="240" w:lineRule="atLeast"/>
        <w:rPr>
          <w:rFonts w:ascii="Times New Roman" w:hAnsi="Times New Roman" w:cs="Times New Roman"/>
          <w:sz w:val="24"/>
          <w:szCs w:val="24"/>
        </w:rPr>
      </w:pPr>
      <w:r w:rsidRPr="00530DC0">
        <w:rPr>
          <w:rFonts w:ascii="Times New Roman" w:hAnsi="Times New Roman" w:cs="Times New Roman"/>
          <w:sz w:val="24"/>
          <w:szCs w:val="24"/>
        </w:rPr>
        <w:t xml:space="preserve"> 17. Ветеринарных правил сбора,  утилизации и уничтожения биологических отходов от 5.01.1996г. № 1005.</w:t>
      </w:r>
    </w:p>
    <w:p w:rsidR="001B18B8" w:rsidRDefault="001B18B8" w:rsidP="001B18B8">
      <w:pPr>
        <w:spacing w:after="0" w:line="240" w:lineRule="auto"/>
        <w:rPr>
          <w:rFonts w:ascii="Times New Roman" w:hAnsi="Times New Roman" w:cs="Times New Roman"/>
          <w:b/>
          <w:sz w:val="24"/>
          <w:szCs w:val="24"/>
        </w:rPr>
      </w:pPr>
      <w:r w:rsidRPr="00530DC0">
        <w:rPr>
          <w:rFonts w:ascii="Times New Roman" w:hAnsi="Times New Roman" w:cs="Times New Roman"/>
          <w:sz w:val="24"/>
          <w:szCs w:val="24"/>
        </w:rPr>
        <w:lastRenderedPageBreak/>
        <w:t xml:space="preserve">18. </w:t>
      </w:r>
      <w:r w:rsidRPr="00530DC0">
        <w:rPr>
          <w:rFonts w:ascii="Times New Roman" w:hAnsi="Times New Roman"/>
          <w:sz w:val="24"/>
          <w:szCs w:val="24"/>
        </w:rPr>
        <w:t>Закон Республики Хакасии от 13.07.2018 №46-ЗРХ «О порядке определения органами местного самоуправления в Республике Хакасия границ прилегающих территорий в целях благоустройства»</w:t>
      </w:r>
      <w:r w:rsidR="006D4509" w:rsidRPr="00530DC0">
        <w:rPr>
          <w:rFonts w:ascii="Times New Roman" w:hAnsi="Times New Roman"/>
          <w:sz w:val="24"/>
          <w:szCs w:val="24"/>
        </w:rPr>
        <w:t xml:space="preserve">. </w:t>
      </w:r>
      <w:r w:rsidR="006D4509" w:rsidRPr="00530DC0">
        <w:rPr>
          <w:rFonts w:ascii="Times New Roman" w:hAnsi="Times New Roman" w:cs="Times New Roman"/>
          <w:b/>
          <w:sz w:val="24"/>
          <w:szCs w:val="24"/>
        </w:rPr>
        <w:t>(в редакции решения №75 от 27.03.2019)</w:t>
      </w:r>
    </w:p>
    <w:p w:rsidR="00530DC0" w:rsidRPr="00530DC0" w:rsidRDefault="00530DC0" w:rsidP="00530DC0">
      <w:pPr>
        <w:pStyle w:val="ac"/>
        <w:rPr>
          <w:rFonts w:ascii="Times New Roman" w:hAnsi="Times New Roman" w:cs="Times New Roman"/>
          <w:bCs/>
          <w:sz w:val="24"/>
          <w:szCs w:val="24"/>
        </w:rPr>
      </w:pPr>
      <w:r w:rsidRPr="00530DC0">
        <w:rPr>
          <w:rFonts w:ascii="Times New Roman" w:hAnsi="Times New Roman" w:cs="Times New Roman"/>
          <w:sz w:val="24"/>
          <w:szCs w:val="24"/>
        </w:rPr>
        <w:t>19. Инструкция «О мероприятиях по предупреждению и ликвидации болезней, отравлений и основных вредителей пчел» № 13–4–2/1362, утвержденная 17.08.98 г</w:t>
      </w:r>
    </w:p>
    <w:p w:rsidR="00530DC0" w:rsidRPr="00530DC0" w:rsidRDefault="00530DC0" w:rsidP="00530DC0">
      <w:pPr>
        <w:pStyle w:val="ac"/>
        <w:rPr>
          <w:rFonts w:ascii="Times New Roman" w:hAnsi="Times New Roman" w:cs="Times New Roman"/>
          <w:sz w:val="24"/>
          <w:szCs w:val="24"/>
        </w:rPr>
      </w:pPr>
      <w:r w:rsidRPr="00530DC0">
        <w:rPr>
          <w:rFonts w:ascii="Times New Roman" w:hAnsi="Times New Roman" w:cs="Times New Roman"/>
          <w:sz w:val="24"/>
          <w:szCs w:val="24"/>
        </w:rPr>
        <w:t xml:space="preserve">Документ Главного управления ветеринарии Министерства сельского хозяйства СССР </w:t>
      </w:r>
    </w:p>
    <w:p w:rsidR="00530DC0" w:rsidRPr="00530DC0" w:rsidRDefault="00530DC0" w:rsidP="00530DC0">
      <w:pPr>
        <w:pStyle w:val="ac"/>
        <w:rPr>
          <w:rFonts w:ascii="Times New Roman" w:hAnsi="Times New Roman" w:cs="Times New Roman"/>
          <w:bCs/>
          <w:sz w:val="24"/>
          <w:szCs w:val="24"/>
        </w:rPr>
      </w:pPr>
      <w:r w:rsidRPr="00530DC0">
        <w:rPr>
          <w:rFonts w:ascii="Times New Roman" w:hAnsi="Times New Roman" w:cs="Times New Roman"/>
          <w:sz w:val="24"/>
          <w:szCs w:val="24"/>
        </w:rPr>
        <w:t>20. «Ветеринарно-санитарные правила содержания пчел» от 15.12.76 г</w:t>
      </w:r>
    </w:p>
    <w:p w:rsidR="00FD46E7" w:rsidRPr="00530DC0" w:rsidRDefault="00530DC0" w:rsidP="00FD46E7">
      <w:pPr>
        <w:tabs>
          <w:tab w:val="left" w:pos="3420"/>
          <w:tab w:val="left" w:pos="8280"/>
        </w:tabs>
        <w:spacing w:after="0" w:line="240" w:lineRule="atLeast"/>
        <w:ind w:right="321"/>
        <w:jc w:val="center"/>
        <w:rPr>
          <w:rFonts w:ascii="Times New Roman" w:hAnsi="Times New Roman" w:cs="Times New Roman"/>
          <w:b/>
          <w:sz w:val="24"/>
          <w:szCs w:val="24"/>
        </w:rPr>
      </w:pPr>
      <w:r w:rsidRPr="00530DC0">
        <w:rPr>
          <w:rFonts w:ascii="Times New Roman" w:hAnsi="Times New Roman" w:cs="Times New Roman"/>
          <w:sz w:val="24"/>
          <w:szCs w:val="24"/>
        </w:rPr>
        <w:t>21. Закон № 112-ФЗ «О личном подсобном хозяйстве»</w:t>
      </w:r>
      <w:r>
        <w:rPr>
          <w:rFonts w:ascii="Times New Roman" w:hAnsi="Times New Roman" w:cs="Times New Roman"/>
          <w:sz w:val="24"/>
          <w:szCs w:val="24"/>
        </w:rPr>
        <w:t xml:space="preserve"> </w:t>
      </w:r>
      <w:r w:rsidR="00FD46E7">
        <w:rPr>
          <w:rFonts w:ascii="Times New Roman" w:hAnsi="Times New Roman" w:cs="Times New Roman"/>
          <w:sz w:val="24"/>
          <w:szCs w:val="24"/>
        </w:rPr>
        <w:t>(</w:t>
      </w:r>
      <w:r w:rsidR="00FD46E7" w:rsidRPr="00530DC0">
        <w:rPr>
          <w:rFonts w:ascii="Times New Roman" w:hAnsi="Times New Roman" w:cs="Times New Roman"/>
          <w:b/>
          <w:sz w:val="24"/>
          <w:szCs w:val="24"/>
        </w:rPr>
        <w:t>в редакции решения №123 от 29.05.2020)</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w:t>
      </w:r>
    </w:p>
    <w:p w:rsidR="005C7B67" w:rsidRPr="009D44BE" w:rsidRDefault="005C7B67" w:rsidP="009D44BE">
      <w:pPr>
        <w:pStyle w:val="ConsNormal"/>
        <w:widowControl/>
        <w:spacing w:line="240" w:lineRule="atLeast"/>
        <w:ind w:firstLine="0"/>
        <w:jc w:val="both"/>
        <w:rPr>
          <w:rFonts w:ascii="Times New Roman" w:hAnsi="Times New Roman" w:cs="Times New Roman"/>
          <w:b/>
        </w:rPr>
      </w:pPr>
    </w:p>
    <w:p w:rsidR="005C7B67" w:rsidRPr="005664DB" w:rsidRDefault="005C7B67" w:rsidP="009D44BE">
      <w:pPr>
        <w:pStyle w:val="ConsNormal"/>
        <w:widowControl/>
        <w:spacing w:line="240" w:lineRule="atLeast"/>
        <w:ind w:firstLine="0"/>
        <w:jc w:val="both"/>
        <w:rPr>
          <w:rFonts w:ascii="Times New Roman" w:hAnsi="Times New Roman" w:cs="Times New Roman"/>
          <w:b/>
          <w:sz w:val="24"/>
          <w:szCs w:val="24"/>
        </w:rPr>
      </w:pPr>
      <w:r w:rsidRPr="005664DB">
        <w:rPr>
          <w:rFonts w:ascii="Times New Roman" w:hAnsi="Times New Roman" w:cs="Times New Roman"/>
          <w:b/>
          <w:sz w:val="24"/>
          <w:szCs w:val="24"/>
        </w:rPr>
        <w:t>Статья 2. Сфера правового регулирования и организация исполнения настоящих Правил</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Правила устанавливают требования к созданию и содержанию объектов внешнего благоустройства, санитарному содержанию территории муниципального образования собственниками независимо от формы собственности и ведомственной принадлежности или гражданства, а также пользователями, арендаторами и владельцами земель.</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Координацию и организацию деятельности по благоустройству и санитарному содержанию территории муниципального образования осуществляют должностные лица   Админист</w:t>
      </w:r>
      <w:r w:rsidR="00690E62" w:rsidRPr="005664DB">
        <w:rPr>
          <w:rFonts w:ascii="Times New Roman" w:hAnsi="Times New Roman" w:cs="Times New Roman"/>
          <w:sz w:val="24"/>
          <w:szCs w:val="24"/>
        </w:rPr>
        <w:t xml:space="preserve">рации Таштыпского </w:t>
      </w:r>
      <w:r w:rsidRPr="005664DB">
        <w:rPr>
          <w:rFonts w:ascii="Times New Roman" w:hAnsi="Times New Roman" w:cs="Times New Roman"/>
          <w:sz w:val="24"/>
          <w:szCs w:val="24"/>
        </w:rPr>
        <w:t xml:space="preserve">  сельсовет</w:t>
      </w:r>
      <w:r w:rsidR="00690E62" w:rsidRPr="005664DB">
        <w:rPr>
          <w:rFonts w:ascii="Times New Roman" w:hAnsi="Times New Roman" w:cs="Times New Roman"/>
          <w:sz w:val="24"/>
          <w:szCs w:val="24"/>
        </w:rPr>
        <w:t xml:space="preserve">а </w:t>
      </w:r>
      <w:r w:rsidRPr="005664DB">
        <w:rPr>
          <w:rFonts w:ascii="Times New Roman" w:hAnsi="Times New Roman" w:cs="Times New Roman"/>
          <w:sz w:val="24"/>
          <w:szCs w:val="24"/>
        </w:rPr>
        <w:t xml:space="preserve"> и уполномоченные органы.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Содержание территории села Таштып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 и другие).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села, размещению объектов мелкорозничной торговли, рекламы и других объектов инфраструктуры, не должны противоречить настоящим Правилам.</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 Права и обязанности граждан, индивидуальных предпринимателей и юридических 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Граждане, юридические лица в соответствии со статьей 4 Закона РФ "Об основах федеральной жилищной политики"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использовать указанные в пункте 1 земельные участки без ущерба для других 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Индивидуальные предприниматели и юридические лица в соответствии с осуществляемой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санитарно-эпидемиологических мероприятий.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4. Основные понятия</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Б</w:t>
      </w:r>
      <w:r w:rsidRPr="00FD46E7">
        <w:rPr>
          <w:rFonts w:ascii="Times New Roman" w:hAnsi="Times New Roman" w:cs="Times New Roman"/>
          <w:sz w:val="24"/>
          <w:szCs w:val="24"/>
          <w:shd w:val="clear" w:color="auto" w:fill="FFFFFF"/>
        </w:rPr>
        <w:t xml:space="preserve">лагоустройство территории - деятельность по реализации комплекса мероприятий, установленного правилами благоустройства территории муниципального </w:t>
      </w:r>
      <w:r w:rsidRPr="00FD46E7">
        <w:rPr>
          <w:rFonts w:ascii="Times New Roman" w:hAnsi="Times New Roman" w:cs="Times New Roman"/>
          <w:sz w:val="24"/>
          <w:szCs w:val="24"/>
          <w:shd w:val="clear" w:color="auto" w:fill="FFFFFF"/>
        </w:rPr>
        <w:lastRenderedPageBreak/>
        <w:t>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П</w:t>
      </w:r>
      <w:r w:rsidRPr="00FD46E7">
        <w:rPr>
          <w:rFonts w:ascii="Times New Roman" w:hAnsi="Times New Roman" w:cs="Times New Roman"/>
          <w:sz w:val="24"/>
          <w:szCs w:val="24"/>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B67100" w:rsidRPr="00FD46E7">
        <w:rPr>
          <w:rFonts w:ascii="Times New Roman" w:hAnsi="Times New Roman" w:cs="Times New Roman"/>
          <w:sz w:val="24"/>
          <w:szCs w:val="24"/>
          <w:shd w:val="clear" w:color="auto" w:fill="FFFFFF"/>
        </w:rPr>
        <w:t>,</w:t>
      </w:r>
      <w:r w:rsidRPr="00FD46E7">
        <w:rPr>
          <w:rFonts w:ascii="Times New Roman" w:hAnsi="Times New Roman" w:cs="Times New Roman"/>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5. Твердые бытовые отходы (ТБО) - мелкие бытовые отходы потребления.</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6.  Контейнер - стандартная, имеющая крышку емкость для сбора ТБО.</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7. Очистка территории - уборка территорий, сбор, вывоз и утилизация (обезвреживание) бытовых отходов и мусора.</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8. Сбор ТБО - комплекс мероприятий, связанных с очисткой контейнеров и зачисткой контейнерных площадок.</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9. Вывоз ТБО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10. Договор на вывоз ТБО - письменное соглашение, имеющее юридическую силу, заключенное между заказчиком и ресурсоснабжающей организацией на вывоз ТБО.</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11. Несанкционированная свалка мусора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w:t>
      </w:r>
    </w:p>
    <w:p w:rsidR="005C7B67" w:rsidRPr="00FD46E7" w:rsidRDefault="005C7B67" w:rsidP="006D4509">
      <w:pPr>
        <w:pStyle w:val="ac"/>
        <w:rPr>
          <w:rFonts w:ascii="Times New Roman" w:hAnsi="Times New Roman" w:cs="Times New Roman"/>
          <w:sz w:val="24"/>
          <w:szCs w:val="24"/>
        </w:rPr>
      </w:pPr>
      <w:r w:rsidRPr="00FD46E7">
        <w:rPr>
          <w:rFonts w:ascii="Times New Roman" w:hAnsi="Times New Roman" w:cs="Times New Roman"/>
          <w:sz w:val="24"/>
          <w:szCs w:val="24"/>
        </w:rPr>
        <w:t>12.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13. Зеленые насаждения - лесная, древесно-кустарниковая и травянистая растительность (цветочно-декоративные растения и газоны) на территории муниципального образования.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14. Зеленый массив - значительная по площади, озелененная территория.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15.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16. Зеленый фонд - совокупность озелененных территорий разного вида и назначения независимо от форм собственности на них.</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17.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lastRenderedPageBreak/>
        <w:t>18. Озелененные территории специального назначения - зеленые насаждения водоохранных зон, санитарно-защитных зон и защитных полос, кладбищ, мемориальных комплексов, питомников.</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19.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20. Уход за зелеными насаждениями - комплекс агротехнических мероприятий.</w:t>
      </w:r>
    </w:p>
    <w:p w:rsidR="005C7B67" w:rsidRPr="00FD46E7" w:rsidRDefault="005C7B67"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21.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C7B67" w:rsidRPr="00FD46E7" w:rsidRDefault="006D4509" w:rsidP="006D4509">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w:t>
      </w:r>
      <w:r w:rsidR="005C7B67" w:rsidRPr="00FD46E7">
        <w:rPr>
          <w:rFonts w:ascii="Times New Roman" w:hAnsi="Times New Roman" w:cs="Times New Roman"/>
          <w:sz w:val="24"/>
          <w:szCs w:val="24"/>
        </w:rPr>
        <w:t>2. Компенсационное озеленение - воспроизводство зеленых насаждений взамен снесенных, уничтоженных или поврежденных.</w:t>
      </w:r>
    </w:p>
    <w:p w:rsidR="005C7B67" w:rsidRPr="00FD46E7" w:rsidRDefault="005C7B67" w:rsidP="009D44BE">
      <w:pPr>
        <w:pStyle w:val="ConsNormal"/>
        <w:spacing w:line="240" w:lineRule="atLeast"/>
        <w:ind w:firstLine="0"/>
        <w:rPr>
          <w:rFonts w:ascii="Times New Roman" w:hAnsi="Times New Roman" w:cs="Times New Roman"/>
          <w:sz w:val="24"/>
          <w:szCs w:val="24"/>
        </w:rPr>
      </w:pPr>
      <w:r w:rsidRPr="00FD46E7">
        <w:rPr>
          <w:rFonts w:ascii="Times New Roman" w:hAnsi="Times New Roman" w:cs="Times New Roman"/>
          <w:sz w:val="24"/>
          <w:szCs w:val="24"/>
        </w:rPr>
        <w:t xml:space="preserve"> 23.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w:t>
      </w:r>
      <w:r w:rsidR="001B18B8" w:rsidRPr="00FD46E7">
        <w:rPr>
          <w:rFonts w:ascii="Times New Roman" w:hAnsi="Times New Roman" w:cs="Times New Roman"/>
          <w:sz w:val="24"/>
          <w:szCs w:val="24"/>
        </w:rPr>
        <w:t>х подобных строений, сооружений</w:t>
      </w:r>
      <w:r w:rsidRPr="00FD46E7">
        <w:rPr>
          <w:rFonts w:ascii="Times New Roman" w:hAnsi="Times New Roman" w:cs="Times New Roman"/>
          <w:sz w:val="24"/>
          <w:szCs w:val="24"/>
        </w:rPr>
        <w:t>,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B18B8" w:rsidRPr="00FD46E7" w:rsidRDefault="001B18B8" w:rsidP="001B18B8">
      <w:pPr>
        <w:pStyle w:val="ConsNormal"/>
        <w:widowControl/>
        <w:ind w:firstLine="0"/>
        <w:jc w:val="both"/>
        <w:rPr>
          <w:rFonts w:ascii="Times New Roman" w:hAnsi="Times New Roman" w:cs="Times New Roman"/>
          <w:i/>
          <w:sz w:val="24"/>
          <w:szCs w:val="24"/>
        </w:rPr>
      </w:pPr>
      <w:r w:rsidRPr="00FD46E7">
        <w:rPr>
          <w:rFonts w:ascii="Times New Roman" w:hAnsi="Times New Roman" w:cs="Times New Roman"/>
          <w:b/>
          <w:i/>
          <w:sz w:val="24"/>
          <w:szCs w:val="24"/>
        </w:rPr>
        <w:t xml:space="preserve">24. </w:t>
      </w:r>
      <w:r w:rsidRPr="00FD46E7">
        <w:rPr>
          <w:rFonts w:ascii="Times New Roman" w:hAnsi="Times New Roman" w:cs="Times New Roman"/>
          <w:sz w:val="24"/>
          <w:szCs w:val="24"/>
          <w:shd w:val="clear" w:color="auto" w:fill="FFFFFF"/>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r w:rsidR="006D4509" w:rsidRPr="00FD46E7">
        <w:rPr>
          <w:rFonts w:ascii="Times New Roman" w:hAnsi="Times New Roman" w:cs="Times New Roman"/>
          <w:sz w:val="24"/>
          <w:szCs w:val="24"/>
          <w:shd w:val="clear" w:color="auto" w:fill="FFFFFF"/>
        </w:rPr>
        <w:t xml:space="preserve">. </w:t>
      </w:r>
      <w:r w:rsidR="006D4509" w:rsidRPr="00FD46E7">
        <w:rPr>
          <w:rFonts w:ascii="Times New Roman" w:hAnsi="Times New Roman" w:cs="Times New Roman"/>
          <w:b/>
          <w:sz w:val="24"/>
          <w:szCs w:val="24"/>
        </w:rPr>
        <w:t xml:space="preserve">(в редакции решения №75 от 27.03.2019) </w:t>
      </w:r>
    </w:p>
    <w:p w:rsidR="001B18B8" w:rsidRPr="00FD46E7" w:rsidRDefault="001B18B8" w:rsidP="009D44BE">
      <w:pPr>
        <w:pStyle w:val="ConsNormal"/>
        <w:spacing w:line="240" w:lineRule="atLeast"/>
        <w:ind w:firstLine="0"/>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Title"/>
        <w:widowControl/>
        <w:spacing w:line="240" w:lineRule="atLeast"/>
        <w:ind w:firstLine="709"/>
        <w:jc w:val="center"/>
        <w:rPr>
          <w:rFonts w:ascii="Times New Roman" w:hAnsi="Times New Roman" w:cs="Times New Roman"/>
          <w:sz w:val="24"/>
          <w:szCs w:val="24"/>
        </w:rPr>
      </w:pPr>
      <w:r w:rsidRPr="00FD46E7">
        <w:rPr>
          <w:rFonts w:ascii="Times New Roman" w:hAnsi="Times New Roman" w:cs="Times New Roman"/>
          <w:sz w:val="24"/>
          <w:szCs w:val="24"/>
        </w:rPr>
        <w:t>Глава 2. ПРАВИЛА УБОРКИ</w:t>
      </w: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ТЕРРИ</w:t>
      </w:r>
      <w:r w:rsidR="00690E62" w:rsidRPr="00FD46E7">
        <w:rPr>
          <w:rFonts w:ascii="Times New Roman" w:hAnsi="Times New Roman" w:cs="Times New Roman"/>
          <w:sz w:val="24"/>
          <w:szCs w:val="24"/>
        </w:rPr>
        <w:t>ТОРИИ ТАШТЫПСКОГО СЕЛЬСОВЕТА</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b/>
          <w:sz w:val="24"/>
          <w:szCs w:val="24"/>
        </w:rPr>
      </w:pPr>
      <w:r w:rsidRPr="00FD46E7">
        <w:rPr>
          <w:rFonts w:ascii="Times New Roman" w:hAnsi="Times New Roman" w:cs="Times New Roman"/>
          <w:b/>
          <w:sz w:val="24"/>
          <w:szCs w:val="24"/>
        </w:rPr>
        <w:t>Статья 5. Общие требования к организации уборки территорий</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Содержание терри</w:t>
      </w:r>
      <w:r w:rsidR="00690E62" w:rsidRPr="00FD46E7">
        <w:rPr>
          <w:rFonts w:ascii="Times New Roman" w:hAnsi="Times New Roman" w:cs="Times New Roman"/>
          <w:sz w:val="24"/>
          <w:szCs w:val="24"/>
        </w:rPr>
        <w:t>торий Таштыпского сельсовета</w:t>
      </w:r>
      <w:r w:rsidRPr="00FD46E7">
        <w:rPr>
          <w:rFonts w:ascii="Times New Roman" w:hAnsi="Times New Roman" w:cs="Times New Roman"/>
          <w:sz w:val="24"/>
          <w:szCs w:val="24"/>
        </w:rPr>
        <w:t xml:space="preserve"> осуществляется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территории муниципального образования. Администр</w:t>
      </w:r>
      <w:r w:rsidR="00690E62" w:rsidRPr="00FD46E7">
        <w:rPr>
          <w:rFonts w:ascii="Times New Roman" w:hAnsi="Times New Roman" w:cs="Times New Roman"/>
          <w:sz w:val="24"/>
          <w:szCs w:val="24"/>
        </w:rPr>
        <w:t>ация Таштыпского сельсовета</w:t>
      </w:r>
      <w:r w:rsidRPr="00FD46E7">
        <w:rPr>
          <w:rFonts w:ascii="Times New Roman" w:hAnsi="Times New Roman" w:cs="Times New Roman"/>
          <w:sz w:val="24"/>
          <w:szCs w:val="24"/>
        </w:rPr>
        <w:t xml:space="preserve"> создает комиссию по благоустройству и осуществляет контроль за согласованным выполнением работ по содержанию территории муниципального образования.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муниципального образования совместно с ресурсоснабжающей организацией с учетом договоров землепользования и прилегающих территорий, с составлением согласованных схем и договоров по их уборке. Один экземпляр схем уборки передается руководителю организации, предприятия, учреждения или физическому лицу для организации уборочных работ; другие - в  Админист</w:t>
      </w:r>
      <w:r w:rsidR="00690E62" w:rsidRPr="00FD46E7">
        <w:rPr>
          <w:rFonts w:ascii="Times New Roman" w:hAnsi="Times New Roman" w:cs="Times New Roman"/>
          <w:sz w:val="24"/>
          <w:szCs w:val="24"/>
        </w:rPr>
        <w:t>рацию Таштыпского сельсовета</w:t>
      </w:r>
      <w:r w:rsidRPr="00FD46E7">
        <w:rPr>
          <w:rFonts w:ascii="Times New Roman" w:hAnsi="Times New Roman" w:cs="Times New Roman"/>
          <w:sz w:val="24"/>
          <w:szCs w:val="24"/>
        </w:rPr>
        <w:t xml:space="preserve"> и ресурсоснабжающей организацией для координации работ и контроля.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Проведение работ по надлежащему санитарному содержанию отведенной и прилегающей территории в пределах границ, закрепленных договором с Администр</w:t>
      </w:r>
      <w:r w:rsidR="00690E62" w:rsidRPr="00FD46E7">
        <w:rPr>
          <w:rFonts w:ascii="Times New Roman" w:hAnsi="Times New Roman" w:cs="Times New Roman"/>
          <w:sz w:val="24"/>
          <w:szCs w:val="24"/>
        </w:rPr>
        <w:t>ацией  Таштыпского сельсовета</w:t>
      </w:r>
      <w:r w:rsidRPr="00FD46E7">
        <w:rPr>
          <w:rFonts w:ascii="Times New Roman" w:hAnsi="Times New Roman" w:cs="Times New Roman"/>
          <w:sz w:val="24"/>
          <w:szCs w:val="24"/>
        </w:rPr>
        <w:t>, возлагается на собственников, арендаторов и пользователей следующих объектов: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 здания и сооружения различного назначения;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автомобильные дороги, жилые дома, киоски, павильоны, летние кафе, объекты мелкорозничной торговли и т.п.</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на удалении 10 метров, производят владельцы объектов торговли. Не допускается складирование тары на прилегающих газонах, крышах торговых палаток, киосков и т.д.</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 подрядные организации, выполняющие работы по сносу строений.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6. Уборку, поддержание чистоты территорий, въездов и выездов АЗС, заправочных комплексов и прилегающих территорий (не менее пятнадцатиметровой зоны) и подъездов к ним производят балансодержатели указанных объектов.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7.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производят балансодержатели данных объектов.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8. Уборку и содержание территорий (внутри</w:t>
      </w:r>
      <w:r w:rsidR="00EB2C60" w:rsidRPr="00FD46E7">
        <w:rPr>
          <w:rFonts w:ascii="Times New Roman" w:hAnsi="Times New Roman" w:cs="Times New Roman"/>
          <w:sz w:val="24"/>
          <w:szCs w:val="24"/>
        </w:rPr>
        <w:t xml:space="preserve"> </w:t>
      </w:r>
      <w:r w:rsidRPr="00FD46E7">
        <w:rPr>
          <w:rFonts w:ascii="Times New Roman" w:hAnsi="Times New Roman" w:cs="Times New Roman"/>
          <w:sz w:val="24"/>
          <w:szCs w:val="24"/>
        </w:rPr>
        <w:t>дворовых) предприятий, организаций и учреждений, иных хозяйственных субъектов, прилегающей к ним десятиметровой зоны (от границ участков, ограждений, зданий), подъездов к ним производят организации, в собственности или пользовании которых находятся строения, расположенные на указанных территориях.</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10.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(в летнее время) с улиц второстепенного значения и дворовых территорий. </w:t>
      </w:r>
    </w:p>
    <w:p w:rsidR="00690E62" w:rsidRPr="00FD46E7" w:rsidRDefault="00690E62" w:rsidP="009D44BE">
      <w:pPr>
        <w:pStyle w:val="ConsNormal"/>
        <w:widowControl/>
        <w:spacing w:line="240" w:lineRule="atLeast"/>
        <w:ind w:firstLine="540"/>
        <w:jc w:val="both"/>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6. Обеспечение чистоты и порядка</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Юридические и физические лица должны соблюдать чистоту и поддерживать порядок на всей территории  муниципального образования,  в том числе и на территориях частных домовладений.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На территории села Таштып не допускается сброс бытового и строительного мусора, отходов производства, тары, спила деревьев, листвы, снега.</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w:t>
      </w:r>
      <w:r w:rsidR="005C7B67" w:rsidRPr="00FD46E7">
        <w:rPr>
          <w:rFonts w:ascii="Times New Roman" w:hAnsi="Times New Roman" w:cs="Times New Roman"/>
          <w:sz w:val="24"/>
          <w:szCs w:val="24"/>
        </w:rPr>
        <w:t>.  Не допускается сброс неочищенных вод промышленных предприятий в водоемы.</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w:t>
      </w:r>
      <w:r w:rsidR="005C7B67" w:rsidRPr="00FD46E7">
        <w:rPr>
          <w:rFonts w:ascii="Times New Roman" w:hAnsi="Times New Roman" w:cs="Times New Roman"/>
          <w:sz w:val="24"/>
          <w:szCs w:val="24"/>
        </w:rPr>
        <w:t>. Запрещается мойка, чистка транспортных средств на территории села Таштып, за исключением специально отведенных мест (с момента принятия соответствующего решения об отведении специальных мест).</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w:t>
      </w:r>
      <w:r w:rsidR="005C7B67" w:rsidRPr="00FD46E7">
        <w:rPr>
          <w:rFonts w:ascii="Times New Roman" w:hAnsi="Times New Roman" w:cs="Times New Roman"/>
          <w:sz w:val="24"/>
          <w:szCs w:val="24"/>
        </w:rPr>
        <w:t>. Автотранспортные предприятия и владельцы автотранспортных средств обязаны выпускать на линию транспортные средства в чистом виде.</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6</w:t>
      </w:r>
      <w:r w:rsidR="005C7B67" w:rsidRPr="00FD46E7">
        <w:rPr>
          <w:rFonts w:ascii="Times New Roman" w:hAnsi="Times New Roman" w:cs="Times New Roman"/>
          <w:sz w:val="24"/>
          <w:szCs w:val="24"/>
        </w:rPr>
        <w:t>. Запрещается перевозка грунта, мусора, сыпучих строительных материалов, легкой тары, листвы, отходы спила деревьев без покрытия брезентом или другим материалом, исключающим загрязнение дорог.</w:t>
      </w:r>
    </w:p>
    <w:p w:rsidR="005C7B67" w:rsidRPr="00FD46E7" w:rsidRDefault="00D06E0A"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7</w:t>
      </w:r>
      <w:r w:rsidR="005C7B67" w:rsidRPr="00FD46E7">
        <w:rPr>
          <w:rFonts w:ascii="Times New Roman" w:hAnsi="Times New Roman" w:cs="Times New Roman"/>
          <w:sz w:val="24"/>
          <w:szCs w:val="24"/>
        </w:rPr>
        <w:t>. Владельцы некапитальных объектов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производить ее самостоятельно.</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Глава 3. ПРАВИЛА СБОРА, ВРЕМЕННОГО ХРАНЕНИЯ, ВЫВОЗА И УТИЛИЗАЦИИ ОТХОДОВ НА ТЕРРИТОРИИ МУНИЦИПАЛЬНОГО ОБРАЗОВАНИЯ</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 xml:space="preserve"> </w:t>
      </w:r>
    </w:p>
    <w:p w:rsidR="005C7B67" w:rsidRPr="00FD46E7" w:rsidRDefault="005C7B67" w:rsidP="009D44BE">
      <w:pPr>
        <w:pStyle w:val="ConsNormal"/>
        <w:widowControl/>
        <w:spacing w:line="240" w:lineRule="atLeast"/>
        <w:ind w:firstLine="0"/>
        <w:jc w:val="center"/>
        <w:rPr>
          <w:rFonts w:ascii="Times New Roman" w:hAnsi="Times New Roman" w:cs="Times New Roman"/>
          <w:b/>
          <w:sz w:val="24"/>
          <w:szCs w:val="24"/>
        </w:rPr>
      </w:pPr>
      <w:r w:rsidRPr="00FD46E7">
        <w:rPr>
          <w:rFonts w:ascii="Times New Roman" w:hAnsi="Times New Roman" w:cs="Times New Roman"/>
          <w:b/>
          <w:sz w:val="24"/>
          <w:szCs w:val="24"/>
        </w:rPr>
        <w:t>Статья 7. Сбор и временное хранение отходов</w:t>
      </w:r>
    </w:p>
    <w:p w:rsidR="005C7B67" w:rsidRPr="00FD46E7" w:rsidRDefault="005C7B67" w:rsidP="009D44BE">
      <w:pPr>
        <w:pStyle w:val="ConsNonformat"/>
        <w:widowControl/>
        <w:spacing w:line="240" w:lineRule="atLeast"/>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Хозяйствующие субъекты, осуществляющие свою деятельность на территории муниципального образования, обязаны заключать договоры на вывоз ТБО с ресурсоснабжающей организацией.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Сбор ТБО в контейнеры, уборку контейнерных площадок осуществляют:</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в муниципальном и частном жилищном фонде - ресурсоснабжающей организацией;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по остальным территориям - хозяйствующие субъекты, во владении или пользовании которых находятся данные территории.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ресурсоснабжающей организацией, с представлением государственного комитета по экологии, ГУ "Центром Госсанэпиднадзора в Таштыпском районе". 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8. Сбор и утилизация биологических и медицинских отходов</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В каждом лечебно-профилактическом учреждении или других учреждениях, где осуществляется медицинская деятельность, разрабатывается индивидуальный план по сбору и удалению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Руководители ЛПУ по согласованию с Главным врачом ГУ "ЦГСЭН в Таштыпском районе" утверждают инструкцию, устанавливающую правила обращения с отходами и персональную ответственность сотрудников, схему удаления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Отходы класса Б и В должны быть подвергнуты обязательному термическому обезвреживанию.</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Утилизация медицинских и биологических отходов осуществляется на договорных условиях в с ресурсоснабжающей организацией (котельная ЦРБ).</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 Утилизация павших неинфицированных трупов животных осуществляется в биологической яме,  в соответствии с требованиями санитарно-ветеринарных правил.</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6. Требования к размещению биологической ямы: расстояние от жилых помещений, водоемов не менее 1 км, на возвышенных участках. Участок огораживается глухим забором до 2-х м высоты, площадью 200 кв.м. Глубина ямы 9 - 10 метров, основание 3х3. Дно бетонное или глиняное, стены водонепроницаемые (кирпич, бетон, смоленые бревна). Должна быть предусмотрена вытяжка. Обязательна крышка с замком. Отмостка вокруг биоямы шириной 2 метра.</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9. Устройство и содержание контейнерных площадок</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xml:space="preserve">1. Для сбора бытовых отходов применяются стандартные металлические контейнеры, закрывающиеся крышкой. Контейнеры устанавливаются на твердом </w:t>
      </w:r>
      <w:r w:rsidRPr="00FD46E7">
        <w:rPr>
          <w:rFonts w:ascii="Times New Roman" w:hAnsi="Times New Roman" w:cs="Times New Roman"/>
          <w:sz w:val="24"/>
          <w:szCs w:val="24"/>
        </w:rPr>
        <w:lastRenderedPageBreak/>
        <w:t>основании (асфальт, бетон).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Размещение площадки согласовывается с ресурсоснабжающей организацией, ГУ "ЦГСЭН в Таштыпском районе".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Эксплуатационная организация, иные хозяйствующие субъекты, на территории которых находится контейнерная площадка, обязаны обеспечить:</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контроль над вывозом бытовых отходов согласно договору с предприятием, осуществляющим данный вид деятельности;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своевременный ремонт и замену непригодных к дальнейшему использованию контейнеров;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дезинфекцию мусоросборников не реже одного раза в месяц.</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Запрещается сжигание бытовых отходов в контейнерах.</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10. Содержание дворовых уборных, зольников и выгребов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уборочных до домовладений может быть сокращено до 8 - 10 метров. В условиях децентрализованного водоснабжения дворовые уборные должны быть удалены от колодцев, каптажей родников, местных скважин на расстояние не менее 50 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и т.д.). Выгреб должен быть водонепроницаемым.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11. Вывоз ТБО и жидких бытовых отходов, очистка выгребов дворовых уборных</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Вывоз ТБО осуществляется организациями в сроки, указываемые в графике-приложении к договору на вывоз ТБО.</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Срок вывоза отходов определяется с учетом нормативных сроков хранения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в холодное время (при температуре -5 градусов по Цельсию и ниже) - не более трех суток;</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в теплое время года (при температуре +5 градусов по Цельсию и выше) - не более суток.</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4. Выгреба дворовых уборных следует очищать по мере их заполнения, но не реже одного раза в полгода.</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 Очистка зольников должна осуществляться в специально оборудованные и отведенные места по согласованию с ГУ "ЦГСЭН в Таштыпском районе".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6. Запрещается замораживание жидких нечистот на дворовой территории.</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664DB" w:rsidRPr="00FD46E7" w:rsidRDefault="005664DB" w:rsidP="009D44BE">
      <w:pPr>
        <w:pStyle w:val="ConsNormal"/>
        <w:widowControl/>
        <w:spacing w:line="240" w:lineRule="atLeast"/>
        <w:ind w:firstLine="540"/>
        <w:jc w:val="center"/>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12. Содержание урн для мусора</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На рынках, в парках, площадях,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40 метров одна от другой в местах массового посещения населения; во дворах, в парках, на площадях и на других территориях - на расстоянии до 100 метров. На остановках пассажирского транспорта и у входов в торговые объекты устанавливают по две урны.</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Установка и очистка урн производится организациями - подрядчиками, эксплуатирующими территории в соответствии с договором муниципального заказа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Очередной ремонт урн производится владельцами один раз в год (апрель), а также по мере необходимости или по предписаниям контролирующих органов.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13. Захоронение и обезвреживание отходов.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Обезвреживание твердых бытовых отходов производится в местах, определяемых постановлением главы администрации муниципального образования по согласованию с ГУ "ЦГСЭН в Таштыпском районе".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Устройство и содержание полигонов (свалок), ТБО осуществляется в установленном законом порядке, в соответствии с Санитарными правилами к устройству и содержанию полигонов, иным нормативным правовым актом.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Отведенные для полигонов (свалок) участки должны отвечать следующим требованиям: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территория участка должна быть доступна воздействию солнечных лучей и ветра;</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уровень грунтовых вод должен быть ближе 1 метра от основания полигона (свалки);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не допускается расположение участка на берегах рек, прудов, водоемов и в местах, затопляемыми паводковыми водами.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Ответственность за содержание полигонов ТБО, в соответствии с требованиями настоящих Правил, несут эксплуатирующие их специализированные организации, имеющие лицензию на данный вид деятельности.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 Основными документами, в соответствии с которыми осуществляется учет, сбор и утилизация твердых бытовых и иных отходов, являются: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декларация твердых бытовых и иных отходов (далее - декларация);</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 договор на удаление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5.1. Декларация твердых бытовых и иных отходов - это документ, содержащий информацию о количественных и качественных характеристиках образующихся отходов, их классификации, сведения о составе.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5.2. Декларация заполняется организациями, осуществляющими свою деятельность на территории муниципального образования. Организации-декларанты несут ответственность за полноту и достоверность данных декларации.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5.3. Декларация направляется для согласования в ГУ "ЦГСЭН в Таштыпском районе" и утверждается в течение 7 дней с момента обращения .</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5.4. На основании декларации, согласованной в установленном порядке, заключается договор со специализированной организацией на удаление отходов.</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5.5. Изменения и дополнения в декларацию вносятся ежегодно, отражают фактическое состояние образования отходов с учетом проведенной инвентаризации, согласовываются ГУ "ЦГСЭН в Таштыпском районе".</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5.6. Лица, виновные в организации несанкционированных свалок, пожогов отходов, привлекаются к административной ответственности в соответствии с законодательством. В случае невозможности установления лиц, виновных в организации несанкционированных свалок, удаление отходов и рекультивация мест их нахождения производится за счет средств владельца (пользователя) территории в сроки, установленные уполномоченными органами.</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Title"/>
        <w:widowControl/>
        <w:spacing w:line="240" w:lineRule="atLeast"/>
        <w:jc w:val="center"/>
        <w:rPr>
          <w:rFonts w:ascii="Times New Roman" w:hAnsi="Times New Roman" w:cs="Times New Roman"/>
          <w:sz w:val="24"/>
          <w:szCs w:val="24"/>
        </w:rPr>
      </w:pP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Глава 4. ПРАВИЛА СОДЕРЖАНИЯ ОБЪЕКТОВ БЛАГОУСТРОЙСТВА</w:t>
      </w:r>
    </w:p>
    <w:p w:rsidR="005C7B67" w:rsidRPr="00FD46E7" w:rsidRDefault="005C7B67" w:rsidP="009D44BE">
      <w:pPr>
        <w:pStyle w:val="ConsTitle"/>
        <w:widowControl/>
        <w:spacing w:line="240" w:lineRule="atLeast"/>
        <w:jc w:val="center"/>
        <w:rPr>
          <w:rFonts w:ascii="Times New Roman" w:hAnsi="Times New Roman" w:cs="Times New Roman"/>
          <w:sz w:val="24"/>
          <w:szCs w:val="24"/>
        </w:rPr>
      </w:pPr>
      <w:r w:rsidRPr="00FD46E7">
        <w:rPr>
          <w:rFonts w:ascii="Times New Roman" w:hAnsi="Times New Roman" w:cs="Times New Roman"/>
          <w:sz w:val="24"/>
          <w:szCs w:val="24"/>
        </w:rPr>
        <w:t>ТЕРРИТОРИЙ МУНИЦИПАЛЬНОГО ОБРАЗОВАНИЯ</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14. Установка и содержание временных сооружений для мелкорозничной торговли, мини-рынков.</w:t>
      </w:r>
    </w:p>
    <w:p w:rsidR="005C7B67" w:rsidRPr="00FD46E7" w:rsidRDefault="005C7B67" w:rsidP="009D44BE">
      <w:pPr>
        <w:pStyle w:val="ConsNonformat"/>
        <w:widowControl/>
        <w:spacing w:line="240" w:lineRule="atLeast"/>
        <w:rPr>
          <w:rFonts w:ascii="Times New Roman" w:hAnsi="Times New Roman" w:cs="Times New Roman"/>
          <w:b/>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1. Установка объектов мелкорозничных стационарных торговых точек (павильонов, палаток, киосков) осуществляется на основании разрешения, выданного Администрацией муниципального образования по территории после согласования с ГУ "ЦГСЭН в Таштыпском районе", пожарной службой, органом архитектуры и градостроительства Администрации муниципального образования. Архитектурные и цветовые решения согласовываются с органом архитектуры и градостроительства Админист</w:t>
      </w:r>
      <w:r w:rsidR="00D06E0A" w:rsidRPr="00FD46E7">
        <w:rPr>
          <w:rFonts w:ascii="Times New Roman" w:hAnsi="Times New Roman" w:cs="Times New Roman"/>
          <w:sz w:val="24"/>
          <w:szCs w:val="24"/>
        </w:rPr>
        <w:t xml:space="preserve">рации  Таштыпского </w:t>
      </w:r>
      <w:r w:rsidRPr="00FD46E7">
        <w:rPr>
          <w:rFonts w:ascii="Times New Roman" w:hAnsi="Times New Roman" w:cs="Times New Roman"/>
          <w:sz w:val="24"/>
          <w:szCs w:val="24"/>
        </w:rPr>
        <w:t xml:space="preserve"> район</w:t>
      </w:r>
      <w:r w:rsidR="00D06E0A" w:rsidRPr="00FD46E7">
        <w:rPr>
          <w:rFonts w:ascii="Times New Roman" w:hAnsi="Times New Roman" w:cs="Times New Roman"/>
          <w:sz w:val="24"/>
          <w:szCs w:val="24"/>
        </w:rPr>
        <w:t>а</w:t>
      </w:r>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органом архитекту</w:t>
      </w:r>
      <w:r w:rsidR="00D06E0A" w:rsidRPr="00FD46E7">
        <w:rPr>
          <w:rFonts w:ascii="Times New Roman" w:hAnsi="Times New Roman" w:cs="Times New Roman"/>
          <w:sz w:val="24"/>
          <w:szCs w:val="24"/>
        </w:rPr>
        <w:t>ры и градостроительства  Ташыпского сельсовета</w:t>
      </w:r>
      <w:r w:rsidRPr="00FD46E7">
        <w:rPr>
          <w:rFonts w:ascii="Times New Roman" w:hAnsi="Times New Roman" w:cs="Times New Roman"/>
          <w:sz w:val="24"/>
          <w:szCs w:val="24"/>
        </w:rPr>
        <w:t>.</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3. Стоянка автотранспорта, осуществляющего доставку товара, загрузка торговых точек товаром осуществляется только с подъездов, согласованных с ГИБДД ОВД по Таштыпскому району. Запрещается использование для этих целей тротуаров, пешеходных дорожек и газонов.</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4. Владельцы торговых точек обязаны следить за сохранностью благоустройства прилегающих территорий (на расстоянии не менее 10 метров от торговых точек по периметру).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5C7B67" w:rsidRPr="00FD46E7" w:rsidRDefault="005C7B67" w:rsidP="009D44BE">
      <w:pPr>
        <w:spacing w:after="0" w:line="240" w:lineRule="atLeast"/>
        <w:ind w:firstLine="708"/>
        <w:rPr>
          <w:rFonts w:ascii="Times New Roman" w:hAnsi="Times New Roman" w:cs="Times New Roman"/>
          <w:sz w:val="24"/>
          <w:szCs w:val="24"/>
        </w:rPr>
      </w:pPr>
      <w:r w:rsidRPr="00FD46E7">
        <w:rPr>
          <w:rFonts w:ascii="Times New Roman" w:hAnsi="Times New Roman" w:cs="Times New Roman"/>
          <w:sz w:val="24"/>
          <w:szCs w:val="24"/>
        </w:rP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w:t>
      </w:r>
      <w:r w:rsidRPr="00FD46E7">
        <w:rPr>
          <w:rFonts w:ascii="Times New Roman" w:hAnsi="Times New Roman" w:cs="Times New Roman"/>
          <w:sz w:val="24"/>
          <w:szCs w:val="24"/>
        </w:rPr>
        <w:lastRenderedPageBreak/>
        <w:t>отсутствии общественных туалетов на прилегающей территории в зоне доступности 200м)»;</w:t>
      </w:r>
    </w:p>
    <w:p w:rsidR="005C7B67" w:rsidRPr="00FD46E7" w:rsidRDefault="005C7B67" w:rsidP="009D44BE">
      <w:pPr>
        <w:spacing w:after="0" w:line="240" w:lineRule="atLeast"/>
        <w:ind w:firstLine="708"/>
        <w:rPr>
          <w:rFonts w:ascii="Times New Roman" w:hAnsi="Times New Roman" w:cs="Times New Roman"/>
          <w:sz w:val="24"/>
          <w:szCs w:val="24"/>
        </w:rPr>
      </w:pPr>
      <w:r w:rsidRPr="00FD46E7">
        <w:rPr>
          <w:rFonts w:ascii="Times New Roman" w:hAnsi="Times New Roman" w:cs="Times New Roman"/>
          <w:sz w:val="24"/>
          <w:szCs w:val="24"/>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етров"/>
        </w:smartTagPr>
        <w:r w:rsidRPr="00FD46E7">
          <w:rPr>
            <w:rFonts w:ascii="Times New Roman" w:hAnsi="Times New Roman" w:cs="Times New Roman"/>
            <w:sz w:val="24"/>
            <w:szCs w:val="24"/>
          </w:rPr>
          <w:t>10 метров</w:t>
        </w:r>
      </w:smartTag>
      <w:r w:rsidRPr="00FD46E7">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етров"/>
        </w:smartTagPr>
        <w:r w:rsidRPr="00FD46E7">
          <w:rPr>
            <w:rFonts w:ascii="Times New Roman" w:hAnsi="Times New Roman" w:cs="Times New Roman"/>
            <w:sz w:val="24"/>
            <w:szCs w:val="24"/>
          </w:rPr>
          <w:t>25 метров</w:t>
        </w:r>
      </w:smartTag>
      <w:r w:rsidRPr="00FD46E7">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етров"/>
        </w:smartTagPr>
        <w:r w:rsidRPr="00FD46E7">
          <w:rPr>
            <w:rFonts w:ascii="Times New Roman" w:hAnsi="Times New Roman" w:cs="Times New Roman"/>
            <w:sz w:val="24"/>
            <w:szCs w:val="24"/>
          </w:rPr>
          <w:t>20 метров</w:t>
        </w:r>
      </w:smartTag>
      <w:r w:rsidRPr="00FD46E7">
        <w:rPr>
          <w:rFonts w:ascii="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етра"/>
        </w:smartTagPr>
        <w:r w:rsidRPr="00FD46E7">
          <w:rPr>
            <w:rFonts w:ascii="Times New Roman" w:hAnsi="Times New Roman" w:cs="Times New Roman"/>
            <w:sz w:val="24"/>
            <w:szCs w:val="24"/>
          </w:rPr>
          <w:t>3 метра</w:t>
        </w:r>
      </w:smartTag>
      <w:r w:rsidRPr="00FD46E7">
        <w:rPr>
          <w:rFonts w:ascii="Times New Roman" w:hAnsi="Times New Roman" w:cs="Times New Roman"/>
          <w:sz w:val="24"/>
          <w:szCs w:val="24"/>
        </w:rPr>
        <w:t xml:space="preserve"> – от ствола дерева».</w:t>
      </w:r>
    </w:p>
    <w:p w:rsidR="005C7B67" w:rsidRPr="00FD46E7" w:rsidRDefault="005C7B67" w:rsidP="009D44BE">
      <w:pPr>
        <w:spacing w:after="0" w:line="240" w:lineRule="atLeast"/>
        <w:rPr>
          <w:rFonts w:ascii="Times New Roman" w:hAnsi="Times New Roman" w:cs="Times New Roman"/>
          <w:sz w:val="24"/>
          <w:szCs w:val="24"/>
        </w:rPr>
      </w:pP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6.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ГИБДД ОВД по Таштыпскому району должны размещаться стоянки для автотранспорта.</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7. Мелкорозничная торговля с автомашин и автоприцепов может быть организована в зонах торговли на территориях рынка и других местах по разрешению  Администр</w:t>
      </w:r>
      <w:r w:rsidR="00690E62" w:rsidRPr="00FD46E7">
        <w:rPr>
          <w:rFonts w:ascii="Times New Roman" w:hAnsi="Times New Roman" w:cs="Times New Roman"/>
          <w:sz w:val="24"/>
          <w:szCs w:val="24"/>
        </w:rPr>
        <w:t xml:space="preserve">ации  Таштыпского сельсовета </w:t>
      </w:r>
      <w:r w:rsidRPr="00FD46E7">
        <w:rPr>
          <w:rFonts w:ascii="Times New Roman" w:hAnsi="Times New Roman" w:cs="Times New Roman"/>
          <w:sz w:val="24"/>
          <w:szCs w:val="24"/>
        </w:rPr>
        <w:t>и согласованию с ГУ "ЦГСЭН в Таштыпском районе".</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8. Владельцы временных сооружений мелкорозничной торговли обязаны заключать договора аренды земельных участков, на уборку территории и вывоз мусора.</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9.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 установка использованных бытовок, вагончиков.</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center"/>
        <w:rPr>
          <w:rFonts w:ascii="Times New Roman" w:hAnsi="Times New Roman" w:cs="Times New Roman"/>
          <w:b/>
          <w:sz w:val="24"/>
          <w:szCs w:val="24"/>
        </w:rPr>
      </w:pPr>
      <w:r w:rsidRPr="00FD46E7">
        <w:rPr>
          <w:rFonts w:ascii="Times New Roman" w:hAnsi="Times New Roman" w:cs="Times New Roman"/>
          <w:b/>
          <w:sz w:val="24"/>
          <w:szCs w:val="24"/>
        </w:rPr>
        <w:t>Статья 15. «Содержание малых архитектурных форм».</w:t>
      </w: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1. Территории жилой застройки, общественные зоны, улицы, бульвары,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для ожидания автотранспорта.</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3. Малые архитектурные формы для территорий общественной застройки, площадей и улиц изготавливаются по индивидуальным проектам.</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r w:rsidRPr="00FD46E7">
        <w:rPr>
          <w:rFonts w:ascii="Times New Roman" w:hAnsi="Times New Roman" w:cs="Times New Roman"/>
          <w:sz w:val="24"/>
          <w:szCs w:val="24"/>
        </w:rPr>
        <w:lastRenderedPageBreak/>
        <w:t>5.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spacing w:after="0" w:line="240" w:lineRule="atLeast"/>
        <w:jc w:val="center"/>
        <w:rPr>
          <w:rFonts w:ascii="Times New Roman" w:hAnsi="Times New Roman" w:cs="Times New Roman"/>
          <w:i/>
          <w:sz w:val="24"/>
          <w:szCs w:val="24"/>
        </w:rPr>
      </w:pPr>
      <w:r w:rsidRPr="00FD46E7">
        <w:rPr>
          <w:rFonts w:ascii="Times New Roman" w:hAnsi="Times New Roman" w:cs="Times New Roman"/>
          <w:b/>
          <w:sz w:val="24"/>
          <w:szCs w:val="24"/>
        </w:rPr>
        <w:t>Статья 16 «Размещение площадок».</w:t>
      </w:r>
    </w:p>
    <w:p w:rsidR="005C7B67" w:rsidRPr="00FD46E7" w:rsidRDefault="005C7B67" w:rsidP="009D44BE">
      <w:pPr>
        <w:spacing w:after="0" w:line="240" w:lineRule="atLeast"/>
        <w:rPr>
          <w:rFonts w:ascii="Times New Roman" w:hAnsi="Times New Roman" w:cs="Times New Roman"/>
          <w:i/>
          <w:sz w:val="24"/>
          <w:szCs w:val="24"/>
        </w:rPr>
      </w:pP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w:t>
      </w:r>
      <w:r w:rsidR="00992283" w:rsidRPr="00FD46E7">
        <w:rPr>
          <w:rFonts w:ascii="Times New Roman" w:hAnsi="Times New Roman" w:cs="Times New Roman"/>
          <w:sz w:val="24"/>
          <w:szCs w:val="24"/>
        </w:rPr>
        <w:t>,</w:t>
      </w:r>
      <w:r w:rsidRPr="00FD46E7">
        <w:rPr>
          <w:rFonts w:ascii="Times New Roman" w:hAnsi="Times New Roman" w:cs="Times New Roman"/>
          <w:sz w:val="24"/>
          <w:szCs w:val="24"/>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1)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FD46E7">
          <w:rPr>
            <w:rFonts w:ascii="Times New Roman" w:hAnsi="Times New Roman" w:cs="Times New Roman"/>
            <w:sz w:val="24"/>
            <w:szCs w:val="24"/>
          </w:rPr>
          <w:t>10 м</w:t>
        </w:r>
      </w:smartTag>
      <w:r w:rsidRPr="00FD46E7">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FD46E7">
          <w:rPr>
            <w:rFonts w:ascii="Times New Roman" w:hAnsi="Times New Roman" w:cs="Times New Roman"/>
            <w:sz w:val="24"/>
            <w:szCs w:val="24"/>
          </w:rPr>
          <w:t>20 м</w:t>
        </w:r>
      </w:smartTag>
      <w:r w:rsidRPr="00FD46E7">
        <w:rPr>
          <w:rFonts w:ascii="Times New Roman" w:hAnsi="Times New Roman" w:cs="Times New Roman"/>
          <w:sz w:val="24"/>
          <w:szCs w:val="24"/>
        </w:rPr>
        <w:t>, комплексных игровых площадок – не менее 40  м, спортивно- игровых комплексов – не менее 30 м.</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2) Расстояние от границы площадки отдыха до мест хранения автомобилей необходимо принимать согласно СанПиН 2.2.1/2.1.1.1200, от 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D46E7">
          <w:rPr>
            <w:rFonts w:ascii="Times New Roman" w:hAnsi="Times New Roman" w:cs="Times New Roman"/>
            <w:sz w:val="24"/>
            <w:szCs w:val="24"/>
          </w:rPr>
          <w:t>50 м</w:t>
        </w:r>
      </w:smartTag>
      <w:r w:rsidRPr="00FD46E7">
        <w:rPr>
          <w:rFonts w:ascii="Times New Roman" w:hAnsi="Times New Roman" w:cs="Times New Roman"/>
          <w:sz w:val="24"/>
          <w:szCs w:val="24"/>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FD46E7">
          <w:rPr>
            <w:rFonts w:ascii="Times New Roman" w:hAnsi="Times New Roman" w:cs="Times New Roman"/>
            <w:sz w:val="24"/>
            <w:szCs w:val="24"/>
          </w:rPr>
          <w:t>10 м</w:t>
        </w:r>
      </w:smartTag>
      <w:r w:rsidRPr="00FD46E7">
        <w:rPr>
          <w:rFonts w:ascii="Times New Roman" w:hAnsi="Times New Roman" w:cs="Times New Roman"/>
          <w:sz w:val="24"/>
          <w:szCs w:val="24"/>
        </w:rPr>
        <w:t xml:space="preserve">, площадок шумных настольных игр – </w:t>
      </w:r>
      <w:smartTag w:uri="urn:schemas-microsoft-com:office:smarttags" w:element="metricconverter">
        <w:smartTagPr>
          <w:attr w:name="ProductID" w:val="25 м"/>
        </w:smartTagPr>
        <w:r w:rsidRPr="00FD46E7">
          <w:rPr>
            <w:rFonts w:ascii="Times New Roman" w:hAnsi="Times New Roman" w:cs="Times New Roman"/>
            <w:sz w:val="24"/>
            <w:szCs w:val="24"/>
          </w:rPr>
          <w:t>25 м</w:t>
        </w:r>
      </w:smartTag>
      <w:r w:rsidRPr="00FD46E7">
        <w:rPr>
          <w:rFonts w:ascii="Times New Roman" w:hAnsi="Times New Roman" w:cs="Times New Roman"/>
          <w:sz w:val="24"/>
          <w:szCs w:val="24"/>
        </w:rPr>
        <w:t xml:space="preserve">. </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3) Расстояние от границ спортивной площадки до мест хранения легковых автомобилей необходимо принимать согласно СанПиН 2.2.1/2.1.1.1200.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FD46E7">
          <w:rPr>
            <w:rFonts w:ascii="Times New Roman" w:hAnsi="Times New Roman" w:cs="Times New Roman"/>
            <w:sz w:val="24"/>
            <w:szCs w:val="24"/>
          </w:rPr>
          <w:t>40 м</w:t>
        </w:r>
      </w:smartTag>
      <w:r w:rsidRPr="00FD46E7">
        <w:rPr>
          <w:rFonts w:ascii="Times New Roman" w:hAnsi="Times New Roman" w:cs="Times New Roman"/>
          <w:sz w:val="24"/>
          <w:szCs w:val="24"/>
        </w:rPr>
        <w:t xml:space="preserve"> в зависимости от шумовых характеристик   площадки.</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xml:space="preserve">4) Площадки для установки мусоросборников необходимо размещать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FD46E7">
          <w:rPr>
            <w:rFonts w:ascii="Times New Roman" w:hAnsi="Times New Roman" w:cs="Times New Roman"/>
            <w:sz w:val="24"/>
            <w:szCs w:val="24"/>
          </w:rPr>
          <w:t>20 м</w:t>
        </w:r>
      </w:smartTag>
      <w:r w:rsidRPr="00FD46E7">
        <w:rPr>
          <w:rFonts w:ascii="Times New Roman" w:hAnsi="Times New Roman" w:cs="Times New Roman"/>
          <w:sz w:val="24"/>
          <w:szCs w:val="24"/>
        </w:rPr>
        <w:t>, на участках жилой застройки – не далее 50 м от входов, считая по пешеходным дорожкам от дальнего подъезда.</w:t>
      </w:r>
    </w:p>
    <w:p w:rsidR="005C7B67" w:rsidRPr="00FD46E7" w:rsidRDefault="005C7B67" w:rsidP="009D44BE">
      <w:pPr>
        <w:pStyle w:val="ConsNormal"/>
        <w:widowControl/>
        <w:spacing w:line="240" w:lineRule="atLeast"/>
        <w:ind w:firstLine="0"/>
        <w:jc w:val="both"/>
        <w:rPr>
          <w:rFonts w:ascii="Times New Roman" w:hAnsi="Times New Roman" w:cs="Times New Roman"/>
          <w:sz w:val="24"/>
          <w:szCs w:val="24"/>
        </w:rPr>
      </w:pPr>
      <w:r w:rsidRPr="00FD46E7">
        <w:rPr>
          <w:rFonts w:ascii="Times New Roman" w:hAnsi="Times New Roman" w:cs="Times New Roman"/>
          <w:sz w:val="24"/>
          <w:szCs w:val="24"/>
        </w:rPr>
        <w:t>5) Расстояние от границ автостоянок до окон жилых и общественных зданий принимается в соответствии с СанПиН 2.2.1/2.1.1.1200».</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widowControl w:val="0"/>
        <w:adjustRightInd w:val="0"/>
        <w:spacing w:after="0" w:line="240" w:lineRule="atLeast"/>
        <w:jc w:val="center"/>
        <w:rPr>
          <w:rFonts w:ascii="Times New Roman" w:hAnsi="Times New Roman" w:cs="Times New Roman"/>
          <w:b/>
          <w:sz w:val="24"/>
          <w:szCs w:val="24"/>
        </w:rPr>
      </w:pPr>
      <w:r w:rsidRPr="00FD46E7">
        <w:rPr>
          <w:rFonts w:ascii="Times New Roman" w:hAnsi="Times New Roman" w:cs="Times New Roman"/>
          <w:b/>
          <w:sz w:val="24"/>
          <w:szCs w:val="24"/>
        </w:rPr>
        <w:t xml:space="preserve">Статья 17.  «Производство земляных работ на территории </w:t>
      </w:r>
      <w:r w:rsidR="00690E62" w:rsidRPr="00FD46E7">
        <w:rPr>
          <w:rFonts w:ascii="Times New Roman" w:hAnsi="Times New Roman" w:cs="Times New Roman"/>
          <w:b/>
          <w:bCs/>
          <w:sz w:val="24"/>
          <w:szCs w:val="24"/>
        </w:rPr>
        <w:t xml:space="preserve"> Т</w:t>
      </w:r>
      <w:r w:rsidRPr="00FD46E7">
        <w:rPr>
          <w:rFonts w:ascii="Times New Roman" w:hAnsi="Times New Roman" w:cs="Times New Roman"/>
          <w:b/>
          <w:bCs/>
          <w:sz w:val="24"/>
          <w:szCs w:val="24"/>
        </w:rPr>
        <w:t>аштыпского сельсовета</w:t>
      </w:r>
      <w:r w:rsidRPr="00FD46E7">
        <w:rPr>
          <w:rFonts w:ascii="Times New Roman" w:hAnsi="Times New Roman" w:cs="Times New Roman"/>
          <w:b/>
          <w:sz w:val="24"/>
          <w:szCs w:val="24"/>
        </w:rPr>
        <w:t xml:space="preserve"> при строительстве, ремонте, реконструкции подземных инженерных сетей и коммуникаций, дорог, при проведении инженерно-геологических изысканий».</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Разрешение (далее - ордер) на производство земляных работ оформляется в </w:t>
      </w:r>
      <w:r w:rsidRPr="00FD46E7">
        <w:rPr>
          <w:rFonts w:ascii="Times New Roman" w:hAnsi="Times New Roman" w:cs="Times New Roman"/>
          <w:bCs/>
          <w:sz w:val="24"/>
          <w:szCs w:val="24"/>
        </w:rPr>
        <w:t>администрации таштыпского сельсовета</w:t>
      </w:r>
      <w:r w:rsidRPr="00FD46E7">
        <w:rPr>
          <w:rFonts w:ascii="Times New Roman" w:hAnsi="Times New Roman" w:cs="Times New Roman"/>
          <w:sz w:val="24"/>
          <w:szCs w:val="24"/>
        </w:rPr>
        <w:t>.</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Земляные работы на территории </w:t>
      </w:r>
      <w:r w:rsidRPr="00FD46E7">
        <w:rPr>
          <w:rFonts w:ascii="Times New Roman" w:hAnsi="Times New Roman" w:cs="Times New Roman"/>
          <w:bCs/>
          <w:sz w:val="24"/>
          <w:szCs w:val="24"/>
        </w:rPr>
        <w:t>Таштыпского сельсовета</w:t>
      </w:r>
      <w:r w:rsidRPr="00FD46E7">
        <w:rPr>
          <w:rFonts w:ascii="Times New Roman" w:hAnsi="Times New Roman" w:cs="Times New Roman"/>
          <w:sz w:val="24"/>
          <w:szCs w:val="24"/>
        </w:rPr>
        <w:t xml:space="preserve"> производятся только при наличии выданной разрешительной документации и в установленные сроки.</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Получение ордера на производство земляных работ, производящихся на индивидуальном земельном участке, не требуется. При этом ответственность за сохранность инженерных сетей и коммуникаций, безопасность исполнителей работ в соответствии с законодательством Российской Федерации несут собственник, пользователь, арендатор такого участка.</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Способ ведения земляных работ (открытый или закрытый) определяется проектом. </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Основным способом прохода через дороги, улицы при размещении подземных сооружений, коммуникаций и их ремонте является закрытый способ (направленное вертикально-горизонтальное бурение). </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Открытый способ ведения работ при строительстве (прокладке) подземных коммуникаций допускается в случаях:</w:t>
      </w:r>
    </w:p>
    <w:p w:rsidR="005C7B67" w:rsidRPr="00FD46E7" w:rsidRDefault="005C7B67" w:rsidP="009D44BE">
      <w:pPr>
        <w:widowControl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если земельный участок для проведения разрытия не включает автодорог, улиц, площадей, тротуаров, объектов внешнего благоустройства;</w:t>
      </w:r>
    </w:p>
    <w:p w:rsidR="005C7B67" w:rsidRPr="00FD46E7" w:rsidRDefault="005C7B67" w:rsidP="009D44BE">
      <w:pPr>
        <w:spacing w:after="0" w:line="240" w:lineRule="atLeast"/>
        <w:rPr>
          <w:rFonts w:ascii="Times New Roman" w:hAnsi="Times New Roman" w:cs="Times New Roman"/>
          <w:sz w:val="24"/>
          <w:szCs w:val="24"/>
        </w:rPr>
      </w:pPr>
      <w:r w:rsidRPr="00FD46E7">
        <w:rPr>
          <w:rFonts w:ascii="Times New Roman" w:hAnsi="Times New Roman" w:cs="Times New Roman"/>
          <w:sz w:val="24"/>
          <w:szCs w:val="24"/>
        </w:rPr>
        <w:t>- при ликвидации аварий на подземных коммуникациях.</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lastRenderedPageBreak/>
        <w:t>Разрешение на аварийное вскрытие оформляется одновременно с производством работ.</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Если авария произошла в нерабочее время, разрешение оформляется следующим рабочим днем.</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w:t>
      </w:r>
      <w:hyperlink w:anchor="Par285" w:history="1">
        <w:r w:rsidRPr="00FD46E7">
          <w:rPr>
            <w:rStyle w:val="a6"/>
            <w:rFonts w:ascii="Times New Roman" w:hAnsi="Times New Roman" w:cs="Times New Roman"/>
            <w:sz w:val="24"/>
            <w:szCs w:val="24"/>
          </w:rPr>
          <w:t>Разрешение</w:t>
        </w:r>
      </w:hyperlink>
      <w:r w:rsidRPr="00FD46E7">
        <w:rPr>
          <w:rFonts w:ascii="Times New Roman" w:hAnsi="Times New Roman" w:cs="Times New Roman"/>
          <w:sz w:val="24"/>
          <w:szCs w:val="24"/>
        </w:rPr>
        <w:t xml:space="preserve"> на аварийное вскрытие выдается </w:t>
      </w:r>
      <w:r w:rsidRPr="00FD46E7">
        <w:rPr>
          <w:rFonts w:ascii="Times New Roman" w:hAnsi="Times New Roman" w:cs="Times New Roman"/>
          <w:bCs/>
          <w:sz w:val="24"/>
          <w:szCs w:val="24"/>
        </w:rPr>
        <w:t>администрации Таштыпского сельсовета</w:t>
      </w:r>
      <w:r w:rsidRPr="00FD46E7">
        <w:rPr>
          <w:rFonts w:ascii="Times New Roman" w:hAnsi="Times New Roman" w:cs="Times New Roman"/>
          <w:sz w:val="24"/>
          <w:szCs w:val="24"/>
        </w:rPr>
        <w:t>.</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Продолжительность восстановительных работ для ликвидации неисправностей (аварий) на инженерных сетях должна составлять не более трех суток в летний период и пяти суток в зимний в границах и сроках, указанных в разрешении на аварийное вскрытие.</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Производство плановых работ под видом аварийных по телефонограмме запрещается.</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Производство земляных работ без ордера (разрешения) или с нарушением установленных сроков производства работ является самовольным и влечет административную ответственность.</w:t>
      </w:r>
    </w:p>
    <w:p w:rsidR="005C7B67" w:rsidRPr="00FD46E7"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FD46E7">
        <w:rPr>
          <w:rFonts w:ascii="Times New Roman" w:hAnsi="Times New Roman" w:cs="Times New Roman"/>
          <w:sz w:val="24"/>
          <w:szCs w:val="24"/>
        </w:rPr>
        <w:t xml:space="preserve"> 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rsidR="005C7B67" w:rsidRPr="00FD46E7"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FD46E7"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18. «Внешнее обустройство и оформление строительных площадок»</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До начала производства строительных работ подрядчик обязан:</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установить ограждение строительной площадки;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обозначить въезды на строительную площадку специальными знаками или указателями;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обеспечить наружное освещение по периметру строительной площадки;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После завершения работ заказчик (строитель-подрядчик)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w:t>
      </w:r>
      <w:r w:rsidR="00690E62"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Санитарное содержание территорий, прилегающих к строительной площадке, производится силами и средствами подрядной организации - производителем работ. Границы прилегающей территории определяются проектом организации строительства.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Все материалы и грунт размещаются только в пределах огражденного участка. Грунт, вынимаемый из траншей и котлованов, немедленно должен вывозиться на полигон твердых бытовых отходов или другие места по согласованию с Администр</w:t>
      </w:r>
      <w:r w:rsidR="00690E62"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Выезды автотранспорта и техники со строительной площадки должны быть устроены так, чтобы препятствовать разносу грязи со стройплощадки на улицы. В случае загрязнения проезжей части дорог, тротуаров, зеленых зон уборка производится силами подрядных организаций или по прямым договорам коммунальными службами.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Производство строительных работ вблизи подземных коммуникаций должно быть согласовано с владельцами коммуникаций.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Во избежание их повреждений до начала работ должны быть вызваны представители организаций, которые эксплуатируют коммуникации.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r w:rsidRPr="005664DB">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в одном уровне с покрытием прилегающей поверхности, в ином случае перепад отметок не превышающий 20мм, а зазоры между краем люка и покрытием тротуара – не более 15 мм»</w:t>
      </w:r>
    </w:p>
    <w:p w:rsidR="005C7B67" w:rsidRPr="005664DB" w:rsidRDefault="005C7B67" w:rsidP="009D44BE">
      <w:pPr>
        <w:pStyle w:val="ConsNormal"/>
        <w:widowControl/>
        <w:spacing w:line="240" w:lineRule="atLeast"/>
        <w:ind w:firstLine="540"/>
        <w:jc w:val="both"/>
        <w:rPr>
          <w:rFonts w:ascii="Times New Roman" w:hAnsi="Times New Roman" w:cs="Times New Roman"/>
          <w:b/>
          <w:color w:val="FF0000"/>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18. «Благоустройство жилых кварталов и улиц».</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На территории жилых кварталов, улиц, а также на придомовых территориях землепользователь обязан поддерживать следующий порядок: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содержать в исправном состоянии покрытия отмосток, тротуаров, пешеходных дорожек, внутриквартальных проездов и дорог;</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самовольного строительства во дворах различного рода хозяйственных или вспомогательных построек (сараев, гаражей и т.п.);</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загромождения придомовых территорий дровами, строительными материалами, тарой, не устраивать долговременные стоянки для сельскохозяйственной  и иной техники - максимальный срок 10 дней;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общедолевой собственности; протокол собрания о принятом решение о пределах использования данного земельного участка, на котором расположен многоквартирный дом. (ст.44 Жилищного кодекса Российской Федерации).</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Рекомендуется:</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 проектирование ограждений, производит в зависимости от их местоположения и назначения согласно ГОСТам, проектам индивидуального проектирования;</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применение декоративных металлических ограждений;</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согласование с администрацией Таштыпского сельсовета;</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w:t>
      </w:r>
    </w:p>
    <w:p w:rsidR="00BD5803" w:rsidRPr="005664DB" w:rsidRDefault="00BD5803" w:rsidP="00BD5803">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Не рекомендуется  проектирование глухих и железобетонных ограждений. </w:t>
      </w:r>
    </w:p>
    <w:p w:rsidR="005C7B67" w:rsidRPr="005664DB" w:rsidRDefault="005C7B67" w:rsidP="00617BCA">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На придомовой территории запрещается: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стоянка, въезд служебного и личного автотранспорта на зелёные зоны дворовых и иных территорий, детские площадки, пешеходные дорожки.</w:t>
      </w:r>
    </w:p>
    <w:p w:rsidR="00122242" w:rsidRPr="00873E79" w:rsidRDefault="00617BCA"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2. </w:t>
      </w:r>
      <w:r w:rsidR="00122242" w:rsidRPr="00873E79">
        <w:rPr>
          <w:rFonts w:ascii="Times New Roman" w:eastAsia="Times New Roman" w:hAnsi="Times New Roman" w:cs="Times New Roman"/>
          <w:sz w:val="24"/>
          <w:szCs w:val="24"/>
        </w:rPr>
        <w:t>На территориях общего пользования муниципального образования запрещается:</w:t>
      </w:r>
    </w:p>
    <w:p w:rsidR="00122242" w:rsidRPr="00873E79" w:rsidRDefault="008F5EA8" w:rsidP="00873E79">
      <w:pPr>
        <w:pStyle w:val="ac"/>
        <w:rPr>
          <w:rFonts w:ascii="Times New Roman" w:hAnsi="Times New Roman" w:cs="Times New Roman"/>
          <w:sz w:val="24"/>
          <w:szCs w:val="24"/>
        </w:rPr>
      </w:pPr>
      <w:r>
        <w:rPr>
          <w:rFonts w:ascii="Times New Roman" w:hAnsi="Times New Roman" w:cs="Times New Roman"/>
          <w:sz w:val="24"/>
          <w:szCs w:val="24"/>
        </w:rPr>
        <w:t xml:space="preserve">    1)</w:t>
      </w:r>
      <w:r w:rsidR="00122242" w:rsidRPr="00873E79">
        <w:rPr>
          <w:rFonts w:ascii="Times New Roman" w:hAnsi="Times New Roman" w:cs="Times New Roman"/>
          <w:sz w:val="24"/>
          <w:szCs w:val="24"/>
        </w:rPr>
        <w:t>загромождать территории металлическим ломом, строительным и</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бытовым мусором, сложенной в скирды и тюки сельскохозяйственными продукциями  и отходами, загрязнять горюче-смазочными материалами, нефтепродуктами, устраивать свалки отходов;</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765855" w:rsidRPr="00873E79">
        <w:rPr>
          <w:rFonts w:ascii="Times New Roman" w:eastAsia="Times New Roman" w:hAnsi="Times New Roman" w:cs="Times New Roman"/>
          <w:sz w:val="24"/>
          <w:szCs w:val="24"/>
        </w:rPr>
        <w:t>2</w:t>
      </w:r>
      <w:r w:rsidRPr="00873E79">
        <w:rPr>
          <w:rFonts w:ascii="Times New Roman" w:eastAsia="Times New Roman" w:hAnsi="Times New Roman" w:cs="Times New Roman"/>
          <w:sz w:val="24"/>
          <w:szCs w:val="24"/>
        </w:rPr>
        <w:t>) мыть и чистить автомототранспортные средства, за исключением специально отведенных мест;</w:t>
      </w:r>
    </w:p>
    <w:p w:rsidR="00122242" w:rsidRPr="00873E79" w:rsidRDefault="008F5EA8" w:rsidP="00873E79">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65855" w:rsidRPr="00873E79">
        <w:rPr>
          <w:rFonts w:ascii="Times New Roman" w:eastAsia="Times New Roman" w:hAnsi="Times New Roman" w:cs="Times New Roman"/>
          <w:sz w:val="24"/>
          <w:szCs w:val="24"/>
        </w:rPr>
        <w:t>3</w:t>
      </w:r>
      <w:r w:rsidR="00122242" w:rsidRPr="00873E79">
        <w:rPr>
          <w:rFonts w:ascii="Times New Roman" w:eastAsia="Times New Roman" w:hAnsi="Times New Roman" w:cs="Times New Roman"/>
          <w:sz w:val="24"/>
          <w:szCs w:val="24"/>
        </w:rPr>
        <w:t>)  производить самовольную установку нестационарных объектов;</w:t>
      </w:r>
    </w:p>
    <w:p w:rsidR="00122242" w:rsidRPr="00873E79" w:rsidRDefault="00765855"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w:t>
      </w:r>
      <w:r w:rsidR="00122242" w:rsidRPr="00873E79">
        <w:rPr>
          <w:rFonts w:ascii="Times New Roman" w:eastAsia="Times New Roman" w:hAnsi="Times New Roman" w:cs="Times New Roman"/>
          <w:sz w:val="24"/>
          <w:szCs w:val="24"/>
        </w:rPr>
        <w:t xml:space="preserve"> </w:t>
      </w:r>
      <w:r w:rsidR="00653CC0" w:rsidRPr="00873E79">
        <w:rPr>
          <w:rFonts w:ascii="Times New Roman" w:eastAsia="Times New Roman" w:hAnsi="Times New Roman" w:cs="Times New Roman"/>
          <w:sz w:val="24"/>
          <w:szCs w:val="24"/>
        </w:rPr>
        <w:t>4</w:t>
      </w:r>
      <w:r w:rsidR="00122242" w:rsidRPr="00873E79">
        <w:rPr>
          <w:rFonts w:ascii="Times New Roman" w:eastAsia="Times New Roman" w:hAnsi="Times New Roman" w:cs="Times New Roman"/>
          <w:sz w:val="24"/>
          <w:szCs w:val="24"/>
        </w:rPr>
        <w:t>)  вывозить и сваливать грунт, мусор, отходы, снег, лед в места, не</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предназначенные для этих целей;</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653CC0" w:rsidRPr="00873E79">
        <w:rPr>
          <w:rFonts w:ascii="Times New Roman" w:eastAsia="Times New Roman" w:hAnsi="Times New Roman" w:cs="Times New Roman"/>
          <w:sz w:val="24"/>
          <w:szCs w:val="24"/>
        </w:rPr>
        <w:t>5</w:t>
      </w:r>
      <w:r w:rsidRPr="00873E79">
        <w:rPr>
          <w:rFonts w:ascii="Times New Roman" w:eastAsia="Times New Roman" w:hAnsi="Times New Roman" w:cs="Times New Roman"/>
          <w:sz w:val="24"/>
          <w:szCs w:val="24"/>
        </w:rPr>
        <w:t>) складировать строительные материалы на улицах, тротуарах, газонах,</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lastRenderedPageBreak/>
        <w:t xml:space="preserve">перекрывать </w:t>
      </w:r>
      <w:r w:rsidR="00653CC0" w:rsidRPr="00873E79">
        <w:rPr>
          <w:rFonts w:ascii="Times New Roman" w:eastAsia="Times New Roman" w:hAnsi="Times New Roman" w:cs="Times New Roman"/>
          <w:sz w:val="24"/>
          <w:szCs w:val="24"/>
        </w:rPr>
        <w:t xml:space="preserve">хозяйственные </w:t>
      </w:r>
      <w:r w:rsidRPr="00873E79">
        <w:rPr>
          <w:rFonts w:ascii="Times New Roman" w:eastAsia="Times New Roman" w:hAnsi="Times New Roman" w:cs="Times New Roman"/>
          <w:sz w:val="24"/>
          <w:szCs w:val="24"/>
        </w:rPr>
        <w:t xml:space="preserve"> проезды и подъезды к домам в нарушение действующего законодательства;</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B204A3" w:rsidRPr="00873E79">
        <w:rPr>
          <w:rFonts w:ascii="Times New Roman" w:eastAsia="Times New Roman" w:hAnsi="Times New Roman" w:cs="Times New Roman"/>
          <w:sz w:val="24"/>
          <w:szCs w:val="24"/>
        </w:rPr>
        <w:t>6</w:t>
      </w:r>
      <w:r w:rsidRPr="00873E79">
        <w:rPr>
          <w:rFonts w:ascii="Times New Roman" w:eastAsia="Times New Roman" w:hAnsi="Times New Roman" w:cs="Times New Roman"/>
          <w:sz w:val="24"/>
          <w:szCs w:val="24"/>
        </w:rPr>
        <w:t>) выгребать снег на проезжую часть дорожных покрытий, в нарушение действующего законодательства;</w:t>
      </w:r>
    </w:p>
    <w:p w:rsidR="00122242" w:rsidRPr="00873E79" w:rsidRDefault="008F5EA8" w:rsidP="00873E79">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22242" w:rsidRPr="00873E79">
        <w:rPr>
          <w:rFonts w:ascii="Times New Roman" w:eastAsia="Times New Roman" w:hAnsi="Times New Roman" w:cs="Times New Roman"/>
          <w:sz w:val="24"/>
          <w:szCs w:val="24"/>
        </w:rPr>
        <w:t xml:space="preserve"> </w:t>
      </w:r>
      <w:r w:rsidR="00B204A3" w:rsidRPr="00873E79">
        <w:rPr>
          <w:rFonts w:ascii="Times New Roman" w:eastAsia="Times New Roman" w:hAnsi="Times New Roman" w:cs="Times New Roman"/>
          <w:sz w:val="24"/>
          <w:szCs w:val="24"/>
        </w:rPr>
        <w:t>7)</w:t>
      </w:r>
      <w:r w:rsidR="00122242" w:rsidRPr="00873E79">
        <w:rPr>
          <w:rFonts w:ascii="Times New Roman" w:eastAsia="Times New Roman" w:hAnsi="Times New Roman" w:cs="Times New Roman"/>
          <w:sz w:val="24"/>
          <w:szCs w:val="24"/>
        </w:rPr>
        <w:t xml:space="preserve"> размещать и хранить разукомплектованное (неисправное) транспортное средство, в нарушение действующего законодательства;</w:t>
      </w:r>
    </w:p>
    <w:p w:rsidR="00122242" w:rsidRPr="00873E79" w:rsidRDefault="00122242" w:rsidP="00873E79">
      <w:pPr>
        <w:pStyle w:val="ac"/>
        <w:rPr>
          <w:rFonts w:ascii="Times New Roman" w:eastAsia="Times New Roman" w:hAnsi="Times New Roman" w:cs="Times New Roman"/>
          <w:sz w:val="24"/>
          <w:szCs w:val="24"/>
        </w:rPr>
      </w:pPr>
      <w:r w:rsidRPr="00873E79">
        <w:rPr>
          <w:rFonts w:ascii="Times New Roman" w:eastAsia="Times New Roman" w:hAnsi="Times New Roman" w:cs="Times New Roman"/>
          <w:sz w:val="24"/>
          <w:szCs w:val="24"/>
        </w:rPr>
        <w:t xml:space="preserve">   </w:t>
      </w:r>
      <w:r w:rsidR="0091022A" w:rsidRPr="00873E79">
        <w:rPr>
          <w:rFonts w:ascii="Times New Roman" w:eastAsia="Times New Roman" w:hAnsi="Times New Roman" w:cs="Times New Roman"/>
          <w:sz w:val="24"/>
          <w:szCs w:val="24"/>
        </w:rPr>
        <w:t>8</w:t>
      </w:r>
      <w:r w:rsidRPr="00873E79">
        <w:rPr>
          <w:rFonts w:ascii="Times New Roman" w:eastAsia="Times New Roman" w:hAnsi="Times New Roman" w:cs="Times New Roman"/>
          <w:sz w:val="24"/>
          <w:szCs w:val="24"/>
        </w:rPr>
        <w:t>) складирование навоза на прилегающей территории жилого дома, за пределами приусадебного участка»;</w:t>
      </w:r>
    </w:p>
    <w:p w:rsidR="00873E79" w:rsidRDefault="00122242" w:rsidP="00873E79">
      <w:pPr>
        <w:pStyle w:val="ac"/>
        <w:rPr>
          <w:rFonts w:ascii="Times New Roman" w:hAnsi="Times New Roman" w:cs="Times New Roman"/>
          <w:b/>
          <w:sz w:val="24"/>
          <w:szCs w:val="24"/>
        </w:rPr>
      </w:pPr>
      <w:r w:rsidRPr="00873E79">
        <w:rPr>
          <w:rFonts w:ascii="Times New Roman" w:eastAsia="Times New Roman" w:hAnsi="Times New Roman" w:cs="Times New Roman"/>
          <w:sz w:val="24"/>
          <w:szCs w:val="24"/>
        </w:rPr>
        <w:t xml:space="preserve">   </w:t>
      </w:r>
      <w:r w:rsidR="0091022A" w:rsidRPr="00873E79">
        <w:rPr>
          <w:rFonts w:ascii="Times New Roman" w:eastAsia="Times New Roman" w:hAnsi="Times New Roman" w:cs="Times New Roman"/>
          <w:sz w:val="24"/>
          <w:szCs w:val="24"/>
        </w:rPr>
        <w:t>9</w:t>
      </w:r>
      <w:r w:rsidRPr="00873E79">
        <w:rPr>
          <w:rFonts w:ascii="Times New Roman" w:eastAsia="Times New Roman" w:hAnsi="Times New Roman" w:cs="Times New Roman"/>
          <w:sz w:val="24"/>
          <w:szCs w:val="24"/>
        </w:rPr>
        <w:t>) установка устройств, наливных помоек, разлив, вынос,  слив отходов производства и потребления, помоев и нечистот на придомовых территориях, уличных проездах, улицах, за пределами улиц и других не отведенных для этих целей местах.</w:t>
      </w:r>
      <w:r w:rsidR="00873E79" w:rsidRPr="00873E79">
        <w:rPr>
          <w:rFonts w:ascii="Times New Roman" w:hAnsi="Times New Roman" w:cs="Times New Roman"/>
          <w:b/>
          <w:sz w:val="24"/>
          <w:szCs w:val="24"/>
        </w:rPr>
        <w:t xml:space="preserve"> (в редакции решения №123 от 29.05.2020)</w:t>
      </w:r>
    </w:p>
    <w:p w:rsidR="00EF5F55" w:rsidRDefault="00EF5F55" w:rsidP="00873E79">
      <w:pPr>
        <w:pStyle w:val="ac"/>
        <w:rPr>
          <w:rFonts w:ascii="Times New Roman" w:hAnsi="Times New Roman" w:cs="Times New Roman"/>
          <w:b/>
          <w:sz w:val="24"/>
          <w:szCs w:val="24"/>
        </w:rPr>
      </w:pP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color w:val="3C4052"/>
          <w:sz w:val="24"/>
          <w:szCs w:val="24"/>
        </w:rPr>
        <w:t xml:space="preserve">3. </w:t>
      </w:r>
      <w:r w:rsidRPr="00153878">
        <w:rPr>
          <w:rFonts w:ascii="Times New Roman" w:hAnsi="Times New Roman" w:cs="Times New Roman"/>
          <w:sz w:val="24"/>
          <w:szCs w:val="24"/>
        </w:rPr>
        <w:t>Содержание придомовой территории многоквартирного дома включает:</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регулярную уборку.</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3.1 На придомовой территории не допускается: </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sidRPr="00153878">
        <w:rPr>
          <w:rFonts w:ascii="Times New Roman" w:hAnsi="Times New Roman" w:cs="Times New Roman"/>
          <w:sz w:val="24"/>
          <w:szCs w:val="24"/>
        </w:rPr>
        <w:t xml:space="preserve"> самовольно устанавливать ограждения придомовой территории в нарушение установленного порядка;</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Pr>
          <w:rFonts w:ascii="Times New Roman" w:hAnsi="Times New Roman" w:cs="Times New Roman"/>
          <w:sz w:val="24"/>
          <w:szCs w:val="24"/>
        </w:rPr>
        <w:t>с</w:t>
      </w:r>
      <w:r w:rsidRPr="00153878">
        <w:rPr>
          <w:rFonts w:ascii="Times New Roman" w:hAnsi="Times New Roman" w:cs="Times New Roman"/>
          <w:sz w:val="24"/>
          <w:szCs w:val="24"/>
        </w:rPr>
        <w:t>амовольно строит дворовые постройки:</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sidRPr="00153878">
        <w:rPr>
          <w:rFonts w:ascii="Times New Roman" w:hAnsi="Times New Roman" w:cs="Times New Roman"/>
          <w:sz w:val="24"/>
          <w:szCs w:val="24"/>
        </w:rPr>
        <w:t>производит мойку автомашин, слив топлива и масел;</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b/>
          <w:sz w:val="24"/>
          <w:szCs w:val="24"/>
        </w:rPr>
        <w:t>-</w:t>
      </w:r>
      <w:r w:rsidRPr="00153878">
        <w:rPr>
          <w:rFonts w:ascii="Times New Roman" w:hAnsi="Times New Roman" w:cs="Times New Roman"/>
          <w:sz w:val="24"/>
          <w:szCs w:val="24"/>
        </w:rPr>
        <w:t>производит любые работы, отрицательно влияющие на здоровее людей и окружающую среду.</w:t>
      </w:r>
    </w:p>
    <w:p w:rsidR="00EF5F55" w:rsidRPr="00153878" w:rsidRDefault="00EF5F55" w:rsidP="00EF5F55">
      <w:pPr>
        <w:pStyle w:val="Con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EF5F55" w:rsidRPr="00153878" w:rsidRDefault="00EF5F55" w:rsidP="00EF5F55">
      <w:pPr>
        <w:pStyle w:val="Con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стоянка, въезд служебного и личного автотранспорта на зелёные зоны дворовых и иных территорий, детские площадки, пешеходные дорожки;</w:t>
      </w:r>
    </w:p>
    <w:p w:rsidR="00EF5F55" w:rsidRPr="00153878" w:rsidRDefault="00EF5F55" w:rsidP="00EF5F55">
      <w:pPr>
        <w:pStyle w:val="Con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-содержание скота и птиц.</w:t>
      </w:r>
    </w:p>
    <w:p w:rsidR="00EF5F55" w:rsidRPr="00153878" w:rsidRDefault="00EF5F55" w:rsidP="00EF5F55">
      <w:pPr>
        <w:pStyle w:val="ConsPlusNormal"/>
        <w:widowControl/>
        <w:spacing w:line="240" w:lineRule="atLeast"/>
        <w:ind w:left="720" w:firstLine="0"/>
        <w:jc w:val="both"/>
        <w:rPr>
          <w:rFonts w:ascii="Times New Roman" w:hAnsi="Times New Roman" w:cs="Times New Roman"/>
          <w:sz w:val="24"/>
          <w:szCs w:val="24"/>
        </w:rPr>
      </w:pP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3.2 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общедолевой собственности; протокол собрания о принятом решение о пределах использования данного земельного участка, на котором расположен многоквартирный дом. (ст.44 Жилищного кодекса Российской Федерации).</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Рекомендуется:</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 - проектирование ограждений, производит в зависимости от их местоположения и назначения согласно ГОСТам, проектам индивидуального проектирования;</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применение декоративных металлических ограждений;</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 согласование с администрацией Таштыпского сельсовета; </w:t>
      </w:r>
    </w:p>
    <w:p w:rsidR="00EF5F55" w:rsidRPr="00153878"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 xml:space="preserve">Не рекомендуется  проектирование глухих и железобетонных ограждений. </w:t>
      </w:r>
    </w:p>
    <w:p w:rsidR="00EF5F55" w:rsidRPr="005664DB" w:rsidRDefault="00EF5F55" w:rsidP="00EF5F55">
      <w:pPr>
        <w:pStyle w:val="ConsPlusNormal"/>
        <w:widowControl/>
        <w:spacing w:line="240" w:lineRule="atLeast"/>
        <w:ind w:firstLine="0"/>
        <w:jc w:val="both"/>
        <w:rPr>
          <w:rFonts w:ascii="Times New Roman" w:hAnsi="Times New Roman" w:cs="Times New Roman"/>
          <w:sz w:val="24"/>
          <w:szCs w:val="24"/>
        </w:rPr>
      </w:pPr>
      <w:r w:rsidRPr="00153878">
        <w:rPr>
          <w:rFonts w:ascii="Times New Roman" w:hAnsi="Times New Roman" w:cs="Times New Roman"/>
          <w:sz w:val="24"/>
          <w:szCs w:val="24"/>
        </w:rPr>
        <w:t>Заброшенные сараи и хозяйственные постройки, которые не используются по назначению подлежат разбору.</w:t>
      </w:r>
    </w:p>
    <w:p w:rsidR="00171511" w:rsidRDefault="00171511" w:rsidP="00171511">
      <w:pPr>
        <w:pStyle w:val="ac"/>
        <w:rPr>
          <w:rFonts w:ascii="Times New Roman" w:hAnsi="Times New Roman" w:cs="Times New Roman"/>
          <w:b/>
          <w:sz w:val="24"/>
          <w:szCs w:val="24"/>
        </w:rPr>
      </w:pPr>
      <w:r w:rsidRPr="00873E79">
        <w:rPr>
          <w:rFonts w:ascii="Times New Roman" w:hAnsi="Times New Roman" w:cs="Times New Roman"/>
          <w:b/>
          <w:sz w:val="24"/>
          <w:szCs w:val="24"/>
        </w:rPr>
        <w:t>(в редакции решения №123 от 29.05.2020)</w:t>
      </w:r>
    </w:p>
    <w:p w:rsidR="005C7B67" w:rsidRPr="005664DB" w:rsidRDefault="00122242" w:rsidP="008F5EA8">
      <w:pPr>
        <w:shd w:val="clear" w:color="auto" w:fill="FFFFFF"/>
        <w:spacing w:before="100" w:beforeAutospacing="1" w:after="100" w:afterAutospacing="1" w:line="240" w:lineRule="auto"/>
        <w:rPr>
          <w:rFonts w:ascii="Times New Roman" w:hAnsi="Times New Roman" w:cs="Times New Roman"/>
          <w:sz w:val="24"/>
          <w:szCs w:val="24"/>
        </w:rPr>
      </w:pPr>
      <w:r w:rsidRPr="00122242">
        <w:rPr>
          <w:rFonts w:ascii="Arial" w:eastAsia="Times New Roman" w:hAnsi="Arial" w:cs="Arial"/>
          <w:color w:val="3C4052"/>
          <w:sz w:val="24"/>
          <w:szCs w:val="24"/>
        </w:rPr>
        <w:t xml:space="preserve">   </w:t>
      </w:r>
      <w:r w:rsidR="005C7B67" w:rsidRPr="005664DB">
        <w:rPr>
          <w:rFonts w:ascii="Times New Roman" w:hAnsi="Times New Roman" w:cs="Times New Roman"/>
          <w:b/>
          <w:sz w:val="24"/>
          <w:szCs w:val="24"/>
        </w:rPr>
        <w:t>Статья 19 «Оформление и оборудование зданий и сооружений».</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Проектирование оформления и оборудования зданий и сооружений обычно включает: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колористическое решение внешних поверхностей стен,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отделку крыши,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некоторые вопросы оборудования конструктивных элементов здания (входные группы, цоколи и др.),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размещение антенн, водосточных труб, отмостки, домовых знаков, защитных сеток и т.п.</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lastRenderedPageBreak/>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При организации стока воды со скатных крыш через водосточные трубы рекомендуется:</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5C7B67" w:rsidRPr="005664DB" w:rsidRDefault="005C7B67" w:rsidP="009D44BE">
      <w:pPr>
        <w:pStyle w:val="ConsPlusNormal"/>
        <w:widowControl/>
        <w:spacing w:line="240" w:lineRule="atLeast"/>
        <w:jc w:val="both"/>
        <w:rPr>
          <w:rFonts w:ascii="Times New Roman" w:hAnsi="Times New Roman" w:cs="Times New Roman"/>
          <w:sz w:val="24"/>
          <w:szCs w:val="24"/>
        </w:rPr>
      </w:pPr>
      <w:r w:rsidRPr="005664DB">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C7B67" w:rsidRPr="005664DB" w:rsidRDefault="005C7B67" w:rsidP="009D44BE">
      <w:pPr>
        <w:pStyle w:val="ConsPlusNormal"/>
        <w:widowControl/>
        <w:spacing w:line="240" w:lineRule="atLeast"/>
        <w:ind w:left="900"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20. Содержание акваторий водных объектов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Муниципальное образование,  специализированные организации обязаны принимать меры: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 по обеспечению населения доброкачественной питьевой водой;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вести строительство водозаборных сооружений с водоводами артезианских скважин, с водопроводными линиями;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созданию вокруг них зон санитарной охраны, содержанию водозаборных сооружений и сетей в исправном санитарно-техническом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осуществлять мероприятия по сокращению использования питьевой воды на промышленные нужды;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сброса в канализацию, реки, ручьи неочищенных промышленных сточных вод, нефтепродуктов и других загрязняющих веществ;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строительству канализационных очистных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Граждане, организации независимо от организационно-правовой формы,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сброса в водоемы мусора, бытовых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Запрещается: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производить  в местах, предназначенных для купания, стирку белья, мытье посуды и домашних животных;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мойка всех видов транспорта в открытых водоемах, у водоисточников и в не установленных местах, слив в водоемы и на берега нефтепродуктов и других веществ, влияющих на их загрязнение;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С целью предотвращения загрязнения, засорения, заиливания и истощения водоносных горизонтов должны быть разработаны и утверждены проекты водоохранных зон, прибрежных полос. Население района должно быть проинформировано об установлении режима ведения хозяйственной и иной деятельности в их пределах.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Контроль над содержанием территорий, прилегающих к акваториям рек Абакан и Таштып, прудов, малых рек и ручьев на территории муниципального образования  возлагается на Администра</w:t>
      </w:r>
      <w:r w:rsidR="00C24B07" w:rsidRPr="005664DB">
        <w:rPr>
          <w:rFonts w:ascii="Times New Roman" w:hAnsi="Times New Roman" w:cs="Times New Roman"/>
          <w:sz w:val="24"/>
          <w:szCs w:val="24"/>
        </w:rPr>
        <w:t xml:space="preserve">цию Таштыпского сельсовета , </w:t>
      </w:r>
      <w:r w:rsidRPr="005664DB">
        <w:rPr>
          <w:rFonts w:ascii="Times New Roman" w:hAnsi="Times New Roman" w:cs="Times New Roman"/>
          <w:sz w:val="24"/>
          <w:szCs w:val="24"/>
        </w:rPr>
        <w:t>управления территорий.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21. Содержание фасадов зданий и сооружений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Руководители предприятий и организаций, на балансе которых находятся здания и сооружения, собственники зданий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в соответствии с настоящими Правилами.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Собственники и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1.2.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Жилые, административные, производственные и общественные здания должны быть оборудованы домовыми знаками,  а жилые, кроме того, - указателями номеров подъездов и квартир, размещенными согласно Инструкции о порядке нумерации домов и квартир и размещения домовых знаков.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Домовые знаки должны содержаться в чистоте и в исправном состоянии. За чистоту и исправность домовых знаков отвечают владельцы (балансодержатели) зданий.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22. Содержание наружного освещения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Процент не горения светильников на площадях и улицах, дворовых территориях не должен превышать 5%.</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Вышедшие из строя газоразрядные лампы, содержащие ртуть, - ДРЛ, ДРИ, ДНаТ,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свалки.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spacing w:after="0" w:line="240" w:lineRule="atLeast"/>
        <w:jc w:val="center"/>
        <w:rPr>
          <w:rFonts w:ascii="Times New Roman" w:hAnsi="Times New Roman" w:cs="Times New Roman"/>
          <w:sz w:val="24"/>
          <w:szCs w:val="24"/>
        </w:rPr>
      </w:pPr>
      <w:r w:rsidRPr="005664DB">
        <w:rPr>
          <w:rFonts w:ascii="Times New Roman" w:hAnsi="Times New Roman" w:cs="Times New Roman"/>
          <w:b/>
          <w:sz w:val="24"/>
          <w:szCs w:val="24"/>
        </w:rPr>
        <w:t>Статья 23 «Режимы работы осветительных установок»</w:t>
      </w:r>
    </w:p>
    <w:p w:rsidR="005C7B67" w:rsidRPr="005664DB" w:rsidRDefault="005C7B67" w:rsidP="009D44BE">
      <w:pPr>
        <w:spacing w:after="0" w:line="240" w:lineRule="atLeast"/>
        <w:rPr>
          <w:rFonts w:ascii="Times New Roman" w:hAnsi="Times New Roman" w:cs="Times New Roman"/>
          <w:sz w:val="24"/>
          <w:szCs w:val="24"/>
        </w:rPr>
      </w:pPr>
    </w:p>
    <w:p w:rsidR="005C7B67" w:rsidRPr="005664DB" w:rsidRDefault="005C7B67" w:rsidP="009D44BE">
      <w:pPr>
        <w:spacing w:after="0" w:line="240" w:lineRule="atLeast"/>
        <w:ind w:firstLine="708"/>
        <w:rPr>
          <w:rFonts w:ascii="Times New Roman" w:hAnsi="Times New Roman" w:cs="Times New Roman"/>
          <w:sz w:val="24"/>
          <w:szCs w:val="24"/>
        </w:rPr>
      </w:pPr>
      <w:r w:rsidRPr="005664DB">
        <w:rPr>
          <w:rFonts w:ascii="Times New Roman" w:hAnsi="Times New Roman" w:cs="Times New Roman"/>
          <w:sz w:val="24"/>
          <w:szCs w:val="24"/>
        </w:rPr>
        <w:t xml:space="preserve">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работы осветительных установок:</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вечерний будничный режим, когда функционируют все стационарные установки функционального, архитектурного освещения и световые информации, за исключением праздничного освещения;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распоряжениями местной администрации;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C7B67" w:rsidRPr="005664DB" w:rsidRDefault="005C7B67" w:rsidP="009D44BE">
      <w:pPr>
        <w:spacing w:after="0" w:line="240" w:lineRule="atLeast"/>
        <w:ind w:firstLine="708"/>
        <w:rPr>
          <w:rFonts w:ascii="Times New Roman" w:hAnsi="Times New Roman" w:cs="Times New Roman"/>
          <w:sz w:val="24"/>
          <w:szCs w:val="24"/>
        </w:rPr>
      </w:pPr>
      <w:r w:rsidRPr="005664DB">
        <w:rPr>
          <w:rFonts w:ascii="Times New Roman" w:hAnsi="Times New Roman" w:cs="Times New Roman"/>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lastRenderedPageBreak/>
        <w:t>- установок архитектурного освещения, в соответствии с решением местной администрации, которая для большинства освещаемых объектов назначает вечерний режим в зимнее и летнее полугодие до полуночи и часу ночи соответственно, на ряде объектов, например, на вокзале установки архитектурного освещения, могут функционировать от заката до рассвета;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установок световой информации – по решению соответствующих ведомств или владельцев».</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center"/>
        <w:outlineLvl w:val="2"/>
        <w:rPr>
          <w:rFonts w:ascii="Times New Roman" w:hAnsi="Times New Roman" w:cs="Times New Roman"/>
          <w:b/>
          <w:sz w:val="24"/>
          <w:szCs w:val="24"/>
        </w:rPr>
      </w:pPr>
      <w:r w:rsidRPr="005664DB">
        <w:rPr>
          <w:rFonts w:ascii="Times New Roman" w:hAnsi="Times New Roman" w:cs="Times New Roman"/>
          <w:b/>
          <w:sz w:val="24"/>
          <w:szCs w:val="24"/>
        </w:rPr>
        <w:t>Статья 24 «Ограждения»</w:t>
      </w:r>
    </w:p>
    <w:p w:rsidR="005C7B67" w:rsidRPr="005664DB" w:rsidRDefault="005C7B67" w:rsidP="009D44BE">
      <w:pPr>
        <w:pStyle w:val="ConsPlusNormal"/>
        <w:widowControl/>
        <w:spacing w:line="240" w:lineRule="atLeast"/>
        <w:ind w:firstLine="0"/>
        <w:jc w:val="center"/>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708"/>
        <w:jc w:val="both"/>
        <w:rPr>
          <w:rFonts w:ascii="Times New Roman" w:hAnsi="Times New Roman" w:cs="Times New Roman"/>
          <w:sz w:val="24"/>
          <w:szCs w:val="24"/>
        </w:rPr>
      </w:pPr>
      <w:r w:rsidRPr="005664DB">
        <w:rPr>
          <w:rFonts w:ascii="Times New Roman" w:hAnsi="Times New Roman" w:cs="Times New Roman"/>
          <w:sz w:val="24"/>
          <w:szCs w:val="24"/>
        </w:rPr>
        <w:t>В целях благоустройства на терри</w:t>
      </w:r>
      <w:r w:rsidR="00C24B07" w:rsidRPr="005664DB">
        <w:rPr>
          <w:rFonts w:ascii="Times New Roman" w:hAnsi="Times New Roman" w:cs="Times New Roman"/>
          <w:sz w:val="24"/>
          <w:szCs w:val="24"/>
        </w:rPr>
        <w:t xml:space="preserve">тории Таштыпского сельсовета </w:t>
      </w:r>
      <w:r w:rsidRPr="005664DB">
        <w:rPr>
          <w:rFonts w:ascii="Times New Roman" w:hAnsi="Times New Roman" w:cs="Times New Roman"/>
          <w:sz w:val="24"/>
          <w:szCs w:val="24"/>
        </w:rPr>
        <w:t xml:space="preserve"> рекомендуется предусматривать применение различных видов ограждений, которые различаются: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по назначению (декоративные, защитные, их сочетание),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по высоте (низкие - 0,3 - 1,0 м, средние - 1,1 - 1,7 м, высокие - 1,8 </w:t>
      </w:r>
      <w:r w:rsidR="00FD0D70">
        <w:rPr>
          <w:rFonts w:ascii="Times New Roman" w:hAnsi="Times New Roman" w:cs="Times New Roman"/>
          <w:sz w:val="24"/>
          <w:szCs w:val="24"/>
        </w:rPr>
        <w:t>–</w:t>
      </w:r>
      <w:r w:rsidRPr="005664DB">
        <w:rPr>
          <w:rFonts w:ascii="Times New Roman" w:hAnsi="Times New Roman" w:cs="Times New Roman"/>
          <w:sz w:val="24"/>
          <w:szCs w:val="24"/>
        </w:rPr>
        <w:t xml:space="preserve"> </w:t>
      </w:r>
      <w:r w:rsidR="00FD0D70">
        <w:rPr>
          <w:rFonts w:ascii="Times New Roman" w:hAnsi="Times New Roman" w:cs="Times New Roman"/>
          <w:sz w:val="24"/>
          <w:szCs w:val="24"/>
        </w:rPr>
        <w:t>2,2</w:t>
      </w:r>
      <w:r w:rsidRPr="005664DB">
        <w:rPr>
          <w:rFonts w:ascii="Times New Roman" w:hAnsi="Times New Roman" w:cs="Times New Roman"/>
          <w:sz w:val="24"/>
          <w:szCs w:val="24"/>
        </w:rPr>
        <w:t xml:space="preserve"> м),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виду материала (металлические, железобетонные и др.),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степени проницаемости для взгляда (прозрачные, глухие), </w:t>
      </w:r>
    </w:p>
    <w:p w:rsidR="005C7B67"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степени стационарности (постоянные, временные, передвижные).</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Если земельный участок находится на перекрестке</w:t>
      </w:r>
      <w:r w:rsidR="0074282F">
        <w:rPr>
          <w:rFonts w:ascii="Times New Roman" w:hAnsi="Times New Roman" w:cs="Times New Roman"/>
          <w:sz w:val="24"/>
          <w:szCs w:val="24"/>
        </w:rPr>
        <w:t>,</w:t>
      </w:r>
      <w:r w:rsidRPr="005664DB">
        <w:rPr>
          <w:rFonts w:ascii="Times New Roman" w:hAnsi="Times New Roman" w:cs="Times New Roman"/>
          <w:sz w:val="24"/>
          <w:szCs w:val="24"/>
        </w:rPr>
        <w:t xml:space="preserve"> выс</w:t>
      </w:r>
      <w:r w:rsidR="00992283">
        <w:rPr>
          <w:rFonts w:ascii="Times New Roman" w:hAnsi="Times New Roman" w:cs="Times New Roman"/>
          <w:sz w:val="24"/>
          <w:szCs w:val="24"/>
        </w:rPr>
        <w:t>ота забора не должна превышать .1,5</w:t>
      </w:r>
      <w:r w:rsidRPr="005664DB">
        <w:rPr>
          <w:rFonts w:ascii="Times New Roman" w:hAnsi="Times New Roman" w:cs="Times New Roman"/>
          <w:sz w:val="24"/>
          <w:szCs w:val="24"/>
        </w:rPr>
        <w:t xml:space="preserve"> метра.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25. Размещение и благоустройство индивидуальных гаражей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Транспортные автостоянки, индивидуальные гаражи размещаются в местах, согласованных </w:t>
      </w:r>
      <w:r w:rsidR="00FA1A16">
        <w:rPr>
          <w:rFonts w:ascii="Times New Roman" w:hAnsi="Times New Roman" w:cs="Times New Roman"/>
          <w:sz w:val="24"/>
          <w:szCs w:val="24"/>
        </w:rPr>
        <w:t xml:space="preserve">в соответствие </w:t>
      </w:r>
      <w:r w:rsidRPr="005664DB">
        <w:rPr>
          <w:rFonts w:ascii="Times New Roman" w:hAnsi="Times New Roman" w:cs="Times New Roman"/>
          <w:sz w:val="24"/>
          <w:szCs w:val="24"/>
        </w:rPr>
        <w:t xml:space="preserve"> санитарных, противопожарных норм.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Строительство производится при наличии согласованного с органом архитектуры и градостроительства Админист</w:t>
      </w:r>
      <w:r w:rsidR="00C24B07" w:rsidRPr="005664DB">
        <w:rPr>
          <w:rFonts w:ascii="Times New Roman" w:hAnsi="Times New Roman" w:cs="Times New Roman"/>
          <w:sz w:val="24"/>
          <w:szCs w:val="24"/>
        </w:rPr>
        <w:t>рации Таштыпского сельсовета</w:t>
      </w:r>
      <w:r w:rsidRPr="005664DB">
        <w:rPr>
          <w:rFonts w:ascii="Times New Roman" w:hAnsi="Times New Roman" w:cs="Times New Roman"/>
          <w:sz w:val="24"/>
          <w:szCs w:val="24"/>
        </w:rPr>
        <w:t xml:space="preserve"> эскиза внешнего вида сооружения, предложенного застройщиком.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Владельцы указанных объектов обязаны соблюдать чистоту и порядок на прилежащей территории, не допускать ее загрязнения.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Запрещается производить мойку транспортных средств в не установленных для этого местах, слив бензина и масел, регулировать сигналы, тормоза и двигатели на стоянках, у гаражей, расположенных вблизи жилого фонда и водоемов.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2F503E">
      <w:pPr>
        <w:pStyle w:val="ConsNormal"/>
        <w:widowControl/>
        <w:spacing w:line="240" w:lineRule="atLeast"/>
        <w:ind w:firstLine="540"/>
        <w:rPr>
          <w:rFonts w:ascii="Times New Roman" w:hAnsi="Times New Roman" w:cs="Times New Roman"/>
          <w:b/>
          <w:sz w:val="24"/>
          <w:szCs w:val="24"/>
        </w:rPr>
      </w:pPr>
      <w:r w:rsidRPr="005664DB">
        <w:rPr>
          <w:rFonts w:ascii="Times New Roman" w:hAnsi="Times New Roman" w:cs="Times New Roman"/>
          <w:b/>
          <w:sz w:val="24"/>
          <w:szCs w:val="24"/>
        </w:rPr>
        <w:t>Статья 26. Общие требования к содержанию кладбищ</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На участках кладбищ предусматривается зона зеленых насаждений по периметру кладбища, стоянки автотранспорта, урны для мусора, площадки для мусоросборников с подъездами к ним. Площадки должны быть ограждены и иметь твердое покрытие (асфальтированное, бетонированное).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Кладбища должны быть огорожены.</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Ответственность за содержания кладбищ возлагается на Админист</w:t>
      </w:r>
      <w:r w:rsidR="00C24B07" w:rsidRPr="005664DB">
        <w:rPr>
          <w:rFonts w:ascii="Times New Roman" w:hAnsi="Times New Roman" w:cs="Times New Roman"/>
          <w:sz w:val="24"/>
          <w:szCs w:val="24"/>
        </w:rPr>
        <w:t>рацию  Таштыпского сельсовета</w:t>
      </w:r>
      <w:r w:rsidRPr="005664DB">
        <w:rPr>
          <w:rFonts w:ascii="Times New Roman" w:hAnsi="Times New Roman" w:cs="Times New Roman"/>
          <w:sz w:val="24"/>
          <w:szCs w:val="24"/>
        </w:rPr>
        <w:t>.</w:t>
      </w:r>
    </w:p>
    <w:p w:rsidR="00D323E3" w:rsidRDefault="00D323E3" w:rsidP="00D323E3">
      <w:pPr>
        <w:pStyle w:val="ac"/>
        <w:rPr>
          <w:rFonts w:ascii="Times New Roman" w:hAnsi="Times New Roman" w:cs="Times New Roman"/>
          <w:b/>
          <w:sz w:val="24"/>
          <w:szCs w:val="24"/>
        </w:rPr>
      </w:pPr>
    </w:p>
    <w:p w:rsidR="008272A0" w:rsidRPr="00D323E3" w:rsidRDefault="008272A0" w:rsidP="00D323E3">
      <w:pPr>
        <w:pStyle w:val="ac"/>
        <w:rPr>
          <w:rFonts w:ascii="Times New Roman" w:hAnsi="Times New Roman" w:cs="Times New Roman"/>
          <w:b/>
          <w:sz w:val="24"/>
          <w:szCs w:val="24"/>
        </w:rPr>
      </w:pPr>
      <w:r w:rsidRPr="00D323E3">
        <w:rPr>
          <w:rFonts w:ascii="Times New Roman" w:hAnsi="Times New Roman" w:cs="Times New Roman"/>
          <w:b/>
          <w:sz w:val="24"/>
          <w:szCs w:val="24"/>
        </w:rPr>
        <w:t>Статья 26А. По</w:t>
      </w:r>
      <w:r w:rsidR="005C57F7" w:rsidRPr="00D323E3">
        <w:rPr>
          <w:rFonts w:ascii="Times New Roman" w:hAnsi="Times New Roman" w:cs="Times New Roman"/>
          <w:b/>
          <w:sz w:val="24"/>
          <w:szCs w:val="24"/>
        </w:rPr>
        <w:t>рядок содержания технических средств</w:t>
      </w:r>
      <w:r w:rsidR="000B1F08" w:rsidRPr="00D323E3">
        <w:rPr>
          <w:rFonts w:ascii="Times New Roman" w:hAnsi="Times New Roman" w:cs="Times New Roman"/>
          <w:b/>
          <w:sz w:val="24"/>
          <w:szCs w:val="24"/>
        </w:rPr>
        <w:t xml:space="preserve"> - </w:t>
      </w:r>
      <w:r w:rsidR="005C57F7" w:rsidRPr="00D323E3">
        <w:rPr>
          <w:rFonts w:ascii="Times New Roman" w:hAnsi="Times New Roman" w:cs="Times New Roman"/>
          <w:b/>
          <w:sz w:val="24"/>
          <w:szCs w:val="24"/>
        </w:rPr>
        <w:t>связи,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w:t>
      </w:r>
      <w:r w:rsidR="000B1F08" w:rsidRPr="00D323E3">
        <w:rPr>
          <w:rFonts w:ascii="Times New Roman" w:hAnsi="Times New Roman" w:cs="Times New Roman"/>
          <w:b/>
          <w:sz w:val="24"/>
          <w:szCs w:val="24"/>
        </w:rPr>
        <w:t>твляется наземным и подземным с</w:t>
      </w:r>
      <w:r w:rsidR="005C57F7" w:rsidRPr="00D323E3">
        <w:rPr>
          <w:rFonts w:ascii="Times New Roman" w:hAnsi="Times New Roman" w:cs="Times New Roman"/>
          <w:b/>
          <w:sz w:val="24"/>
          <w:szCs w:val="24"/>
        </w:rPr>
        <w:t>пособом</w:t>
      </w:r>
      <w:r w:rsidR="000B1F08" w:rsidRPr="00D323E3">
        <w:rPr>
          <w:rFonts w:ascii="Times New Roman" w:hAnsi="Times New Roman" w:cs="Times New Roman"/>
          <w:b/>
          <w:sz w:val="24"/>
          <w:szCs w:val="24"/>
        </w:rPr>
        <w:t>.</w:t>
      </w:r>
    </w:p>
    <w:p w:rsidR="000A7BED" w:rsidRPr="00D323E3" w:rsidRDefault="000A7BED" w:rsidP="00D323E3">
      <w:pPr>
        <w:pStyle w:val="ac"/>
        <w:rPr>
          <w:rFonts w:ascii="Times New Roman" w:hAnsi="Times New Roman" w:cs="Times New Roman"/>
          <w:color w:val="3C4052"/>
          <w:sz w:val="24"/>
          <w:szCs w:val="24"/>
        </w:rPr>
      </w:pPr>
      <w:r w:rsidRPr="00D323E3">
        <w:rPr>
          <w:rFonts w:ascii="Times New Roman" w:hAnsi="Times New Roman" w:cs="Times New Roman"/>
          <w:color w:val="3C4052"/>
          <w:sz w:val="24"/>
          <w:szCs w:val="24"/>
        </w:rPr>
        <w:t>Не допускается:</w:t>
      </w:r>
    </w:p>
    <w:p w:rsidR="000A7BED" w:rsidRPr="00D323E3" w:rsidRDefault="000A7BED" w:rsidP="00D323E3">
      <w:pPr>
        <w:pStyle w:val="ac"/>
        <w:rPr>
          <w:rFonts w:ascii="Times New Roman" w:hAnsi="Times New Roman" w:cs="Times New Roman"/>
          <w:color w:val="3C4052"/>
          <w:sz w:val="24"/>
          <w:szCs w:val="24"/>
        </w:rPr>
      </w:pPr>
      <w:r w:rsidRPr="00D323E3">
        <w:rPr>
          <w:rFonts w:ascii="Times New Roman" w:hAnsi="Times New Roman" w:cs="Times New Roman"/>
          <w:color w:val="3C4052"/>
          <w:sz w:val="24"/>
          <w:szCs w:val="24"/>
        </w:rPr>
        <w:t>-пересекать дороги при прокладке кабелей связи воздушным способом от одного здания к другому;</w:t>
      </w:r>
    </w:p>
    <w:p w:rsidR="000A7BED" w:rsidRPr="00D323E3" w:rsidRDefault="000A7BED" w:rsidP="00D323E3">
      <w:pPr>
        <w:pStyle w:val="ac"/>
        <w:rPr>
          <w:rFonts w:ascii="Times New Roman" w:hAnsi="Times New Roman" w:cs="Times New Roman"/>
          <w:color w:val="3C4052"/>
          <w:sz w:val="24"/>
          <w:szCs w:val="24"/>
        </w:rPr>
      </w:pPr>
      <w:r w:rsidRPr="00D323E3">
        <w:rPr>
          <w:rFonts w:ascii="Times New Roman" w:hAnsi="Times New Roman" w:cs="Times New Roman"/>
          <w:color w:val="3C4052"/>
          <w:sz w:val="24"/>
          <w:szCs w:val="24"/>
        </w:rPr>
        <w:t>-размещать запасы кабеля вне распределительного муфтового шкафа;</w:t>
      </w:r>
    </w:p>
    <w:p w:rsidR="004540EA" w:rsidRDefault="000A7BED" w:rsidP="004540EA">
      <w:pPr>
        <w:pStyle w:val="ac"/>
        <w:rPr>
          <w:rFonts w:ascii="Times New Roman" w:hAnsi="Times New Roman" w:cs="Times New Roman"/>
          <w:b/>
          <w:sz w:val="24"/>
          <w:szCs w:val="24"/>
        </w:rPr>
      </w:pPr>
      <w:r w:rsidRPr="00D323E3">
        <w:rPr>
          <w:rFonts w:ascii="Times New Roman" w:hAnsi="Times New Roman" w:cs="Times New Roman"/>
          <w:color w:val="3C4052"/>
          <w:sz w:val="24"/>
          <w:szCs w:val="24"/>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w:t>
      </w:r>
      <w:r w:rsidRPr="00D323E3">
        <w:rPr>
          <w:rFonts w:ascii="Times New Roman" w:hAnsi="Times New Roman" w:cs="Times New Roman"/>
          <w:color w:val="3C4052"/>
          <w:sz w:val="24"/>
          <w:szCs w:val="24"/>
        </w:rPr>
        <w:lastRenderedPageBreak/>
        <w:t>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r w:rsidR="004540EA">
        <w:rPr>
          <w:rFonts w:ascii="Times New Roman" w:hAnsi="Times New Roman" w:cs="Times New Roman"/>
          <w:color w:val="3C4052"/>
          <w:sz w:val="24"/>
          <w:szCs w:val="24"/>
        </w:rPr>
        <w:t xml:space="preserve"> </w:t>
      </w:r>
      <w:r w:rsidR="004540EA" w:rsidRPr="00873E79">
        <w:rPr>
          <w:rFonts w:ascii="Times New Roman" w:hAnsi="Times New Roman" w:cs="Times New Roman"/>
          <w:b/>
          <w:sz w:val="24"/>
          <w:szCs w:val="24"/>
        </w:rPr>
        <w:t>(в редакции решения №123 от 29.05.2020)</w:t>
      </w:r>
    </w:p>
    <w:p w:rsidR="004540EA" w:rsidRDefault="004540EA" w:rsidP="009D44BE">
      <w:pPr>
        <w:pStyle w:val="ConsTitle"/>
        <w:widowControl/>
        <w:spacing w:line="240" w:lineRule="atLeast"/>
        <w:jc w:val="center"/>
        <w:rPr>
          <w:rFonts w:ascii="Times New Roman" w:hAnsi="Times New Roman" w:cs="Times New Roman"/>
          <w:sz w:val="24"/>
          <w:szCs w:val="24"/>
        </w:rPr>
      </w:pPr>
    </w:p>
    <w:p w:rsidR="004540EA" w:rsidRDefault="004540EA" w:rsidP="009D44BE">
      <w:pPr>
        <w:pStyle w:val="ConsTitle"/>
        <w:widowControl/>
        <w:spacing w:line="240" w:lineRule="atLeast"/>
        <w:jc w:val="center"/>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5. ПРАВИЛА ХУДОЖЕСТВЕННОГО ОФОРМЛЕНИЯ</w:t>
      </w: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И РАЗМЕЩЕНИЯ ИНФОРМАЦИИ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27. Размещение обязательных объектов информации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При размещении информационных табличек (обязательных вывесок) предъявляются следующие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зарегистрированное (юридическое) наименование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организационно-правовая форма;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режим работы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дополнительная информация не рекламного характера (в случае необходимости).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Вывеска должна содержать информацию, раскрывающую профиль предприятия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Информационные таблички должны размещаться у входа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1.5.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При размещении учрежденческих досок соблюдаются следующие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учреждения и ее ведомственной принадлежности.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2.2. В витрине предприятия сферы услуг допускается размещать:</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информацию о реализуемых в данном предприятии товарах и оказываемых услугах, в том числе образцы товарной продукции;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изобразительные элементы, раскрывающие профиль предприятия и соответствующие его фирменному наименованию;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элементы декоративного оформления;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праздничное оформление, размещаемое в обязательном порядке к государственным и сельским праздникам.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4.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Размещение средств наружной рекламы и информации на территории населенного пункта требуется производить согласно ГОСТ 52044</w:t>
      </w:r>
    </w:p>
    <w:p w:rsidR="00036AAD" w:rsidRPr="005664DB" w:rsidRDefault="00036AAD"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6.Запрещается  загромождение витрин товарам.</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28. Размещение других информационных объектов и средств художественного оформления.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Размещение объявлений и афиш производится на стационарных носителях информации.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Размещение знаков транспортных и инженерных коммуникаций.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3.1. Знаки инженерных коммуникаций обеспечивают информацию об  инженерных сетях и сооружениях и устанавливаются в целях обеспечения их эксплуатации и сохранности при производстве земельных и строительных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3.2. Дорожные знаки и указатели устанавливаются в соответствии с дислокацией, утвержденной органами, отвечающими за безопасность дорожного движения.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3.3. Знаки инженерных коммуникаций устанавливаются владельцами в соответствии с требованиями Правил эксплуатации.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Праздничное оформление.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4.1. Организации, предприятия и учреждения обеспечивают: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своевременное производство работ по ремонту и покрытию фасадов зданий и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своевременное вывешивание государственных флагов на административных зданиях.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возведение перед объектами торговли малых форм, в зимнее время - праздничное оформление прилегающей территории (ледовые фигуры, новогодние елки и др.).</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4.2. Праздничное оформление должно быть тематическим, эстетичным, присутствовать при въезде в населенный пункт, а также по центральной улице (гирлянды, плакаты, разноцветные флаги и т.д.) и согласованным с органом архитектуры и градостроительства.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6. ПРАВИЛА ОЗЕЛЕНЕНИЯ ТЕРРИ</w:t>
      </w:r>
      <w:r w:rsidR="00C24B07" w:rsidRPr="005664DB">
        <w:rPr>
          <w:rFonts w:ascii="Times New Roman" w:hAnsi="Times New Roman" w:cs="Times New Roman"/>
          <w:sz w:val="24"/>
          <w:szCs w:val="24"/>
        </w:rPr>
        <w:t>ТОРИИ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29 Общие требования к содержанию зеленых насаждений.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Содержание зеленых насаждений регламентируется настоящими Правилами.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произвольная посадка деревьев, кустарников;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стоянка транспортных средств на участках с зелеными насаждениями;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касание ветвей деревьев токонесущих проводов, закрытие ими указателей улиц и номерных знаков домов;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пищевой промышленности);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 Земли общего пользования, занятые зелеными насаждениями парков, садов, скверов, пешеходных аллей, газонов и цветников, находятся в собственности муниципального образования.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EC6198" w:rsidRDefault="00EC6198" w:rsidP="009D44BE">
      <w:pPr>
        <w:spacing w:after="0" w:line="240" w:lineRule="atLeast"/>
        <w:jc w:val="center"/>
        <w:rPr>
          <w:rFonts w:ascii="Times New Roman" w:hAnsi="Times New Roman" w:cs="Times New Roman"/>
          <w:b/>
          <w:sz w:val="24"/>
          <w:szCs w:val="24"/>
        </w:rPr>
      </w:pPr>
    </w:p>
    <w:p w:rsidR="005C7B67" w:rsidRPr="005664DB" w:rsidRDefault="005C7B67" w:rsidP="009D44BE">
      <w:pPr>
        <w:spacing w:after="0" w:line="240" w:lineRule="atLeast"/>
        <w:jc w:val="center"/>
        <w:rPr>
          <w:rFonts w:ascii="Times New Roman" w:hAnsi="Times New Roman" w:cs="Times New Roman"/>
          <w:sz w:val="24"/>
          <w:szCs w:val="24"/>
        </w:rPr>
      </w:pPr>
      <w:r w:rsidRPr="005664DB">
        <w:rPr>
          <w:rFonts w:ascii="Times New Roman" w:hAnsi="Times New Roman" w:cs="Times New Roman"/>
          <w:b/>
          <w:sz w:val="24"/>
          <w:szCs w:val="24"/>
        </w:rPr>
        <w:t>Статья 30 «Основные типы и виды озеленения».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Основные типы: </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-массивы, группы, солитеры, живые изгороди, кулисы, боскеты, шпалеры, газоны, цветники, различные виды посадок (аллейные, рядовые, букетные и др.).</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Виды озеленения: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стационарное – посадка растений в грунт;</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мобильное – посадка растений в специальные передвижные емкости (контейнеры, вазоны и т.п.)».</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31. Права и обязанности граждан и собственников (пользователей, арендаторов) зеленых насаждений.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 Граждане имеют право:</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1.1. Получать достоверную информацию о состоянии, мерах охраны и перспективах развития зеленого фонда населенных пунктов муниципального образования;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1.2. Принимать участие в мероприятиях по озеленению населенных пунктов, двора, санитарной уборке озелененных территорий;</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1.3. Требовать привлечения к ответственности должностных лиц и граждан, допустивших нарушения режима охраны зеленых насаждений;</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На озелененных территориях и в зеленых массивах запрещается: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 Повреждать или уничтожать зеленые насаждения, зеленое покрытие;</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2.2. Жечь опавшую листву и сухую траву с нарушением ППБ01-03 от 18.06.2003 г. № 313;</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2.3. Разжигать костры и разбивать палатки;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2.4. Ловить и уничтожать лесных животных и птиц, разорять птичьи гнезда, муравейники;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2.5. Собирать дикорастущие и культурные травянистые растения;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2.6. Засорять газоны, цветники, дорожки и водоемы;</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lastRenderedPageBreak/>
        <w:t>2.7. Добывать из деревьев сок, делать надрезы, надписи, забивать в деревья крючки и гвозди для подвешивания гамаков, качелей, веревок;</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2.9. Мыть автотранспортные средства;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2.10. Пасти скот;</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2.11. Добывать растительную землю, песок и производить другие раскопки;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2.12. Производить другие действия, способные нанести вред зеленым насаждениям.</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2.13 «Ходить и лежать на газонах и в молодых лесных посадках»;</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2.14 «Портить скульптуры, скамейки, ограды»;</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2.15 «Производить строительные и ремонтные работы без ограждений насаждений щитами, гарантирующими защиту их от повреждений»;</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2.16 «Устраивать ледяные катки и снежные горки, кататься на лыжах, коньках, санях, организовывать игры, танцы, за исключением мест, отведенных на эти цели»;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2.17 «Обнажать корни деревьев на расстоянии ближе 1,5 м от ствола и засыпать шейки деревьев землей или строительным мусором»;</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2.18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2.19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2.20 «Самовольная вырубка деревьев и кустарников».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3. Собственники, пользователи и арендаторы озелененных территорий принимают на себя обязательства по охране и содержанию зеленых насаждений и производят: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новые посадки деревьев и кустарников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снос и пересадку деревьев и кустарников, изменение планировки зеленых насаждений (при строительстве, реконструкции, ремонте и других) по согласованию с управлением администрации по территории до начала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ремонт газонов, уборку мусора, очистку от листьев, полив в засушливый период;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посадку цветов, прополку и полив цветников: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снос сухостойных деревьев и кустарников, вырубку сухих сучьев, поросли, корчевку пней, а также обрезку ветвей, затеняющих окна домов, с обязательной вывозкой порубочных остатков;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своевременную обрезку ветвей в охранной зоне (в радиусе 1 м) токонесущих проводов обеспечивают собственники (владельцы) силовых линий.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новые посадки деревьев и кустарников при строгом соблюдении агротехнических условий, при согласовании со службами подземных коммуникаций…» после слова «коммуникаций» добавить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6-10м., с учетом минимальных расстояний от зданий и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Закрепление зеленых насаждений за гражданами и юридическими лицами производится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b/>
          <w:sz w:val="24"/>
          <w:szCs w:val="24"/>
        </w:rPr>
        <w:lastRenderedPageBreak/>
        <w:t>Статья 32 «Ответственность за повреждение или уничтожение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зеленых насаждений и место посадок определяются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 Восстановительная стоимость зеленых насаждений зачисляется в бюджет муниципального образования»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7. ПРАВИЛА СОДЕРЖАНИЯ ДОМОВЛАДЕНИЙ</w:t>
      </w: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И МЕСТ ОБЩЕГО ПОЛЬЗОВАНИЯ В МУНИЦИПАЛЬНОМ ЖИЛОМ ФОНДЕ</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33. Содержание  домовладений.</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Эксплуатационная организация, организации-балансодержатели инженерных сетей и сооружений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Установить номерные знаки на всех зданиях и жилых домах, а на зданиях и домах, выходящих на перекрестки, - таблички с названием улицы, переулка и соответствующего номера дома.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На дверях подъездов и квартир обозначить номера; обеспечить освещение, с наступлением сумерек, входов в дома и лестничных клеток.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Содержать в порядке наружные сети водопровода, канализации, теплофикации (в пределах границ раздела), своевременно производить работы по утеплению и подготовке водоразборных колонок, пожарных кранов, гидрантов к эксплуатации в зимний период.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Содержать в исправности наружные сети электроосвещения, сигнализации, связи, а также системы громоотводов.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1.5. В осеннее время, помимо обычных уборочных работ, производить подметание и сгребание листьев, очистку территорий от мусора, весной - расчищать каналы для стока талых вод к лоткам и приемным колодцам ливневой канализации.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1.6. Производить работы по очистке от мусора и промывке урн, указателей улиц и номеров домов независимо от сезона.</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1.7. Производить иные работы и мероприятия, предусмотренные настоящими Правилами.</w:t>
      </w:r>
    </w:p>
    <w:p w:rsidR="00D4293C" w:rsidRPr="00D4293C" w:rsidRDefault="00D4293C" w:rsidP="00D4293C">
      <w:pPr>
        <w:pStyle w:val="ConsNormal"/>
        <w:widowControl/>
        <w:ind w:firstLine="540"/>
        <w:jc w:val="both"/>
        <w:rPr>
          <w:rFonts w:ascii="Times New Roman" w:hAnsi="Times New Roman" w:cs="Times New Roman"/>
          <w:sz w:val="24"/>
          <w:szCs w:val="24"/>
        </w:rPr>
      </w:pPr>
      <w:r w:rsidRPr="00FE7930">
        <w:rPr>
          <w:rFonts w:ascii="Times New Roman" w:hAnsi="Times New Roman" w:cs="Times New Roman"/>
          <w:sz w:val="22"/>
          <w:szCs w:val="22"/>
        </w:rPr>
        <w:t xml:space="preserve">1.8. </w:t>
      </w:r>
      <w:r w:rsidRPr="00D4293C">
        <w:rPr>
          <w:rFonts w:ascii="Times New Roman" w:hAnsi="Times New Roman" w:cs="Times New Roman"/>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D4293C" w:rsidRPr="00D4293C" w:rsidRDefault="00D4293C" w:rsidP="00D4293C">
      <w:pPr>
        <w:pStyle w:val="ConsNormal"/>
        <w:widowControl/>
        <w:ind w:firstLine="540"/>
        <w:jc w:val="both"/>
        <w:rPr>
          <w:rFonts w:ascii="Times New Roman" w:hAnsi="Times New Roman" w:cs="Times New Roman"/>
          <w:sz w:val="24"/>
          <w:szCs w:val="24"/>
        </w:rPr>
      </w:pPr>
      <w:r w:rsidRPr="00D4293C">
        <w:rPr>
          <w:rFonts w:ascii="Times New Roman" w:hAnsi="Times New Roman" w:cs="Times New Roman"/>
          <w:sz w:val="24"/>
          <w:szCs w:val="24"/>
        </w:rPr>
        <w:t>Рекомендуется физическим и юридическим лицам на прилегающей территории содержание систем искусственного отведения и вертикальной планировки (труб, лотков, водоотводов)</w:t>
      </w:r>
      <w:r w:rsidR="00D13893">
        <w:rPr>
          <w:rFonts w:ascii="Times New Roman" w:hAnsi="Times New Roman" w:cs="Times New Roman"/>
          <w:sz w:val="24"/>
          <w:szCs w:val="24"/>
        </w:rPr>
        <w:t xml:space="preserve"> </w:t>
      </w:r>
      <w:r w:rsidRPr="00D4293C">
        <w:rPr>
          <w:rFonts w:ascii="Times New Roman" w:hAnsi="Times New Roman" w:cs="Times New Roman"/>
          <w:sz w:val="24"/>
          <w:szCs w:val="24"/>
        </w:rPr>
        <w:t>в исправном состоянии. За нарушение административный штраф.</w:t>
      </w:r>
    </w:p>
    <w:p w:rsidR="00D4293C" w:rsidRPr="00D4293C" w:rsidRDefault="00D4293C"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34 Благоустройство приусадебных участков индивидуальной застройки.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Планировка приусадебных участков индивидуальной застройки индивидуальных жилых домов должна обеспечивать удобную взаимосвязь жилого дома с хозяйственными постройками, а также сообщение с улично-дорожной сетью населенного пункта.</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2. Планировка участка предполагает организацию трех основных зон, включающих хозяйственные постройки, огород (сад), зону отдыха.</w:t>
      </w:r>
    </w:p>
    <w:p w:rsidR="001B18B8" w:rsidRPr="006D4509" w:rsidRDefault="001B18B8" w:rsidP="001B18B8">
      <w:pPr>
        <w:pStyle w:val="ConsNormal"/>
        <w:widowControl/>
        <w:spacing w:line="240" w:lineRule="atLeast"/>
        <w:ind w:firstLine="0"/>
        <w:jc w:val="both"/>
        <w:rPr>
          <w:rFonts w:ascii="Times New Roman" w:hAnsi="Times New Roman" w:cs="Times New Roman"/>
          <w:sz w:val="24"/>
          <w:szCs w:val="24"/>
        </w:rPr>
      </w:pPr>
      <w:r w:rsidRPr="006D4509">
        <w:rPr>
          <w:rFonts w:ascii="Times New Roman" w:hAnsi="Times New Roman" w:cs="Times New Roman"/>
          <w:sz w:val="24"/>
          <w:szCs w:val="24"/>
        </w:rPr>
        <w:t>2.1. Границы прилегающей территории определяются с учетом следующих ограничений:</w:t>
      </w:r>
    </w:p>
    <w:p w:rsidR="001B18B8" w:rsidRPr="006D4509" w:rsidRDefault="001B18B8" w:rsidP="001B18B8">
      <w:pPr>
        <w:pStyle w:val="ab"/>
        <w:shd w:val="clear" w:color="auto" w:fill="FFFFFF"/>
        <w:spacing w:before="0" w:beforeAutospacing="0" w:after="192" w:afterAutospacing="0"/>
        <w:jc w:val="both"/>
      </w:pPr>
      <w:r w:rsidRPr="006D4509">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B18B8" w:rsidRPr="006D4509" w:rsidRDefault="001B18B8" w:rsidP="001B18B8">
      <w:pPr>
        <w:pStyle w:val="ab"/>
        <w:shd w:val="clear" w:color="auto" w:fill="FFFFFF"/>
        <w:spacing w:before="0" w:beforeAutospacing="0" w:after="192" w:afterAutospacing="0"/>
        <w:jc w:val="both"/>
      </w:pPr>
      <w:r w:rsidRPr="006D4509">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1B18B8" w:rsidRPr="006D4509" w:rsidRDefault="001B18B8" w:rsidP="001B18B8">
      <w:pPr>
        <w:pStyle w:val="ab"/>
        <w:shd w:val="clear" w:color="auto" w:fill="FFFFFF"/>
        <w:spacing w:before="0" w:beforeAutospacing="0" w:after="192" w:afterAutospacing="0"/>
        <w:jc w:val="both"/>
      </w:pPr>
      <w:r w:rsidRPr="006D4509">
        <w:t>3) не допускается пересечение границ прилегающих территорий;</w:t>
      </w:r>
    </w:p>
    <w:p w:rsidR="006D4509" w:rsidRPr="002C7CA8" w:rsidRDefault="001B18B8" w:rsidP="002C7CA8">
      <w:pPr>
        <w:pStyle w:val="ac"/>
        <w:rPr>
          <w:rFonts w:ascii="Times New Roman" w:hAnsi="Times New Roman" w:cs="Times New Roman"/>
          <w:b/>
          <w:sz w:val="24"/>
          <w:szCs w:val="24"/>
        </w:rPr>
      </w:pPr>
      <w:r w:rsidRPr="002C7CA8">
        <w:rPr>
          <w:rFonts w:ascii="Times New Roman" w:hAnsi="Times New Roman" w:cs="Times New Roman"/>
          <w:sz w:val="24"/>
          <w:szCs w:val="24"/>
        </w:rPr>
        <w:t>4)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r w:rsidR="006D4509" w:rsidRPr="002C7CA8">
        <w:rPr>
          <w:rFonts w:ascii="Times New Roman" w:hAnsi="Times New Roman" w:cs="Times New Roman"/>
          <w:sz w:val="24"/>
          <w:szCs w:val="24"/>
        </w:rPr>
        <w:t xml:space="preserve">  </w:t>
      </w:r>
    </w:p>
    <w:p w:rsidR="001F3C05" w:rsidRDefault="005C7B67" w:rsidP="006D4509">
      <w:pPr>
        <w:pStyle w:val="ab"/>
        <w:shd w:val="clear" w:color="auto" w:fill="FFFFFF"/>
        <w:spacing w:before="0" w:beforeAutospacing="0" w:after="192" w:afterAutospacing="0"/>
        <w:jc w:val="both"/>
      </w:pPr>
      <w:r w:rsidRPr="005664DB">
        <w:t>3. Хозяйственные постройки - постройки для содержания скота и птицы, хранения кормов, инвентаря, топлива и других хозяйственных нужд, баню, уборную либо септик, яму для бытовых отходов, следует размещать согласно проекта, согласованного с органом архитектуры и градостроительства Админист</w:t>
      </w:r>
      <w:r w:rsidR="00C24B07" w:rsidRPr="005664DB">
        <w:t>рации Таштыпского сельсовета</w:t>
      </w:r>
      <w:r w:rsidRPr="005664DB">
        <w:t xml:space="preserve"> и с соблюдением санитарных правил содержания территорий. Строения для хранения личного транспорта (гаражи) разрешается размещать с лицевой стороны (фасада) жилого дома с выездом на улицу только при наличии согласования проекта с органом архитектуры и градостроительства при условии улучшения отделки строения: в кирпичном исполнении - расшивки швов кладки либо оштукатуривания, в деревянном исполнении - обшивки  вагонкой и окраски наружных стен строения.</w:t>
      </w:r>
      <w:r w:rsidR="001F3C05">
        <w:t xml:space="preserve"> </w:t>
      </w:r>
    </w:p>
    <w:p w:rsidR="00282EB7" w:rsidRDefault="001F3C05" w:rsidP="00282EB7">
      <w:pPr>
        <w:pStyle w:val="ac"/>
        <w:rPr>
          <w:rFonts w:ascii="Times New Roman" w:hAnsi="Times New Roman" w:cs="Times New Roman"/>
          <w:b/>
          <w:sz w:val="24"/>
          <w:szCs w:val="24"/>
        </w:rPr>
      </w:pPr>
      <w:r w:rsidRPr="00282EB7">
        <w:rPr>
          <w:rFonts w:ascii="Times New Roman" w:hAnsi="Times New Roman" w:cs="Times New Roman"/>
          <w:sz w:val="24"/>
          <w:szCs w:val="24"/>
        </w:rPr>
        <w:t>При строительстве новых построек необходимо пред</w:t>
      </w:r>
      <w:r w:rsidR="00BB1971" w:rsidRPr="00282EB7">
        <w:rPr>
          <w:rFonts w:ascii="Times New Roman" w:hAnsi="Times New Roman" w:cs="Times New Roman"/>
          <w:sz w:val="24"/>
          <w:szCs w:val="24"/>
        </w:rPr>
        <w:t>у</w:t>
      </w:r>
      <w:r w:rsidRPr="00282EB7">
        <w:rPr>
          <w:rFonts w:ascii="Times New Roman" w:hAnsi="Times New Roman" w:cs="Times New Roman"/>
          <w:sz w:val="24"/>
          <w:szCs w:val="24"/>
        </w:rPr>
        <w:t>смотреть: скат крыши</w:t>
      </w:r>
      <w:r w:rsidR="00BB1971" w:rsidRPr="00282EB7">
        <w:rPr>
          <w:rFonts w:ascii="Times New Roman" w:hAnsi="Times New Roman" w:cs="Times New Roman"/>
          <w:sz w:val="24"/>
          <w:szCs w:val="24"/>
        </w:rPr>
        <w:t xml:space="preserve"> </w:t>
      </w:r>
      <w:r w:rsidR="002204D9" w:rsidRPr="00282EB7">
        <w:rPr>
          <w:rFonts w:ascii="Times New Roman" w:hAnsi="Times New Roman" w:cs="Times New Roman"/>
          <w:color w:val="000000"/>
          <w:sz w:val="24"/>
          <w:szCs w:val="24"/>
          <w:u w:val="single"/>
        </w:rPr>
        <w:t>необходимо ориентировать в противоположную сторону от соседского участка</w:t>
      </w:r>
      <w:r w:rsidR="002204D9" w:rsidRPr="00282EB7">
        <w:rPr>
          <w:rFonts w:ascii="Times New Roman" w:hAnsi="Times New Roman" w:cs="Times New Roman"/>
          <w:color w:val="000000"/>
          <w:sz w:val="24"/>
          <w:szCs w:val="24"/>
        </w:rPr>
        <w:t>, при этом организовать установку водосточного желоба и сбор дождевой воды на своей территории.</w:t>
      </w:r>
      <w:r w:rsidR="00282EB7" w:rsidRPr="00282EB7">
        <w:rPr>
          <w:rFonts w:ascii="Times New Roman" w:hAnsi="Times New Roman" w:cs="Times New Roman"/>
          <w:b/>
          <w:sz w:val="24"/>
          <w:szCs w:val="24"/>
        </w:rPr>
        <w:t xml:space="preserve"> (в редакции решения №123 от 29.05.2020)</w:t>
      </w:r>
    </w:p>
    <w:p w:rsidR="005C7B67" w:rsidRPr="005664DB" w:rsidRDefault="005C7B67" w:rsidP="001728E8">
      <w:pPr>
        <w:pStyle w:val="ac"/>
        <w:rPr>
          <w:rFonts w:ascii="Times New Roman" w:hAnsi="Times New Roman" w:cs="Times New Roman"/>
          <w:sz w:val="24"/>
          <w:szCs w:val="24"/>
        </w:rPr>
      </w:pPr>
      <w:r w:rsidRPr="005664DB">
        <w:rPr>
          <w:rFonts w:ascii="Times New Roman" w:hAnsi="Times New Roman" w:cs="Times New Roman"/>
          <w:sz w:val="24"/>
          <w:szCs w:val="24"/>
        </w:rPr>
        <w:t>4. Размещение хозяйственных построек должно соответствовать правилам землепользования и застройки Таштыпского сельсовета, санитарно-гигиеническим и противопожарным требованиям.</w:t>
      </w:r>
      <w:r w:rsidR="001728E8" w:rsidRPr="001728E8">
        <w:rPr>
          <w:rFonts w:ascii="Times New Roman" w:hAnsi="Times New Roman" w:cs="Times New Roman"/>
          <w:sz w:val="24"/>
          <w:szCs w:val="24"/>
        </w:rPr>
        <w:t xml:space="preserve"> </w:t>
      </w:r>
      <w:r w:rsidR="001728E8" w:rsidRPr="00153878">
        <w:rPr>
          <w:rFonts w:ascii="Times New Roman" w:hAnsi="Times New Roman" w:cs="Times New Roman"/>
          <w:sz w:val="24"/>
          <w:szCs w:val="24"/>
        </w:rPr>
        <w:t>Запрещается содержание скота и птиц в радиусе 50 метров школьных и дошкольных учреждений.</w:t>
      </w:r>
      <w:r w:rsidR="00282EB7" w:rsidRPr="00282EB7">
        <w:rPr>
          <w:rFonts w:ascii="Times New Roman" w:hAnsi="Times New Roman" w:cs="Times New Roman"/>
          <w:b/>
          <w:sz w:val="24"/>
          <w:szCs w:val="24"/>
        </w:rPr>
        <w:t xml:space="preserve"> </w:t>
      </w:r>
      <w:r w:rsidR="00282EB7" w:rsidRPr="00873E79">
        <w:rPr>
          <w:rFonts w:ascii="Times New Roman" w:hAnsi="Times New Roman" w:cs="Times New Roman"/>
          <w:b/>
          <w:sz w:val="24"/>
          <w:szCs w:val="24"/>
        </w:rPr>
        <w:t>(в редакции решения №123 от 29.05.2020)</w:t>
      </w:r>
    </w:p>
    <w:p w:rsidR="005C7B67" w:rsidRPr="005664DB" w:rsidRDefault="005C7B67" w:rsidP="001728E8">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5. Зону отдыха на приусадебном участке - установку скамеек для отдыха на солнечной и затемненной сторонах, посадку цветочных и декоративных насаждений, владельцы жилых домов организуют самостоятельно с учетом своих желаний и возможностей.</w:t>
      </w:r>
    </w:p>
    <w:p w:rsidR="005C7B67" w:rsidRPr="005664DB" w:rsidRDefault="005C7B67" w:rsidP="001728E8">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6. Приусадебные участки индивидуальной застройки (фасадную часть) должны иметь ограждение, выполненное из штакетника, строганной доски, а из других материалов - при наличии согласования с органом архитектуры и градостроительства Админист</w:t>
      </w:r>
      <w:r w:rsidR="00C24B07" w:rsidRPr="005664DB">
        <w:rPr>
          <w:rFonts w:ascii="Times New Roman" w:hAnsi="Times New Roman" w:cs="Times New Roman"/>
          <w:sz w:val="24"/>
          <w:szCs w:val="24"/>
        </w:rPr>
        <w:t>рации Таштыпского сельсовета</w:t>
      </w:r>
      <w:r w:rsidRPr="005664DB">
        <w:rPr>
          <w:rFonts w:ascii="Times New Roman" w:hAnsi="Times New Roman" w:cs="Times New Roman"/>
          <w:sz w:val="24"/>
          <w:szCs w:val="24"/>
        </w:rPr>
        <w:t>.</w:t>
      </w:r>
    </w:p>
    <w:p w:rsidR="005C7B67" w:rsidRPr="005664DB" w:rsidRDefault="005C7B67" w:rsidP="001728E8">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7. Владельцы приусадебных участков несут ответственность за сохранность и надлежащий вид его ограждения. 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5C7B67" w:rsidRPr="005664DB" w:rsidRDefault="005C7B67" w:rsidP="00614227">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lastRenderedPageBreak/>
        <w:t>8. Владельцы приусадебных участков обязаны следить за чистотой и порядком на придомовой территории, а также за ее пределами в трех метрах по периметру, не захламлять ее и своевременно производить уборку территории после весеннего таяния снега, а также после проведения хозяйственных работ (заготовка дров, строительство и ремонт хозяйственных построек и проч.).</w:t>
      </w:r>
      <w:r w:rsidR="00CC5103">
        <w:rPr>
          <w:rFonts w:ascii="Times New Roman" w:hAnsi="Times New Roman" w:cs="Times New Roman"/>
          <w:sz w:val="24"/>
          <w:szCs w:val="24"/>
        </w:rPr>
        <w:t xml:space="preserve"> На </w:t>
      </w:r>
      <w:r w:rsidR="00BB58CF">
        <w:rPr>
          <w:rFonts w:ascii="Times New Roman" w:hAnsi="Times New Roman" w:cs="Times New Roman"/>
          <w:sz w:val="24"/>
          <w:szCs w:val="24"/>
        </w:rPr>
        <w:t>придомовой территории</w:t>
      </w:r>
      <w:r w:rsidR="00DB14D8">
        <w:rPr>
          <w:rFonts w:ascii="Times New Roman" w:hAnsi="Times New Roman" w:cs="Times New Roman"/>
          <w:sz w:val="24"/>
          <w:szCs w:val="24"/>
        </w:rPr>
        <w:t xml:space="preserve"> запрещается </w:t>
      </w:r>
    </w:p>
    <w:p w:rsidR="005C7B67" w:rsidRDefault="005C7B67" w:rsidP="00614227">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9. Вывоз бытовых отходов производится владельцами приусадебных участков самостоятельно либо по договору (по заказу) с ресурсоснабжающей организацией в места, отведенные для этих целей. Ресурсоснабжающая организация производит вывоз мусора с улиц неблагоустроенного и частного жилья (от частного жилья за счёт владельцев) по специальному графику, согласованному с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 xml:space="preserve"> и доведённого до сведения населения.</w:t>
      </w:r>
    </w:p>
    <w:p w:rsidR="00614227" w:rsidRPr="005664DB" w:rsidRDefault="001728E8" w:rsidP="00614227">
      <w:pPr>
        <w:pStyle w:val="ac"/>
        <w:rPr>
          <w:rFonts w:ascii="Times New Roman" w:hAnsi="Times New Roman" w:cs="Times New Roman"/>
          <w:sz w:val="24"/>
          <w:szCs w:val="24"/>
        </w:rPr>
      </w:pPr>
      <w:r>
        <w:rPr>
          <w:rFonts w:ascii="Times New Roman" w:hAnsi="Times New Roman" w:cs="Times New Roman"/>
          <w:sz w:val="24"/>
          <w:szCs w:val="24"/>
        </w:rPr>
        <w:t>10.</w:t>
      </w:r>
      <w:r w:rsidR="00614227" w:rsidRPr="00614227">
        <w:rPr>
          <w:rFonts w:ascii="Times New Roman" w:hAnsi="Times New Roman" w:cs="Times New Roman"/>
          <w:sz w:val="24"/>
          <w:szCs w:val="24"/>
        </w:rPr>
        <w:t xml:space="preserve"> </w:t>
      </w:r>
      <w:r w:rsidR="00614227" w:rsidRPr="00153878">
        <w:rPr>
          <w:rFonts w:ascii="Times New Roman" w:hAnsi="Times New Roman" w:cs="Times New Roman"/>
          <w:sz w:val="24"/>
          <w:szCs w:val="24"/>
        </w:rPr>
        <w:t>Собственники земельных участков и домовладений обязаны следить за имуществом не зависимо, от места проживания и регистрации. (Обновлять ограждения участков, фасадов, аварийные дома подлежат разбору за счет средств собственников).</w:t>
      </w:r>
      <w:r w:rsidR="00614227" w:rsidRPr="00614227">
        <w:rPr>
          <w:rFonts w:ascii="Times New Roman" w:hAnsi="Times New Roman" w:cs="Times New Roman"/>
          <w:b/>
          <w:sz w:val="24"/>
          <w:szCs w:val="24"/>
        </w:rPr>
        <w:t xml:space="preserve"> </w:t>
      </w:r>
      <w:r w:rsidR="00614227" w:rsidRPr="00873E79">
        <w:rPr>
          <w:rFonts w:ascii="Times New Roman" w:hAnsi="Times New Roman" w:cs="Times New Roman"/>
          <w:b/>
          <w:sz w:val="24"/>
          <w:szCs w:val="24"/>
        </w:rPr>
        <w:t>(в редакции решения №123 от 29.05.2020)</w:t>
      </w:r>
    </w:p>
    <w:p w:rsidR="00614227" w:rsidRPr="005664DB" w:rsidRDefault="00614227" w:rsidP="00614227">
      <w:pPr>
        <w:pStyle w:val="ac"/>
        <w:rPr>
          <w:rFonts w:ascii="Times New Roman" w:hAnsi="Times New Roman" w:cs="Times New Roman"/>
          <w:sz w:val="24"/>
          <w:szCs w:val="24"/>
        </w:rPr>
      </w:pPr>
      <w:r w:rsidRPr="00153878">
        <w:rPr>
          <w:rFonts w:ascii="Times New Roman" w:hAnsi="Times New Roman" w:cs="Times New Roman"/>
          <w:sz w:val="24"/>
          <w:szCs w:val="24"/>
        </w:rPr>
        <w:t>11. Запрещается загромождать, разгораживать, пригораживать хозяйственные проезды.</w:t>
      </w:r>
      <w:r w:rsidRPr="00614227">
        <w:rPr>
          <w:rFonts w:ascii="Times New Roman" w:hAnsi="Times New Roman" w:cs="Times New Roman"/>
          <w:b/>
          <w:sz w:val="24"/>
          <w:szCs w:val="24"/>
        </w:rPr>
        <w:t xml:space="preserve"> </w:t>
      </w:r>
      <w:r w:rsidRPr="00873E79">
        <w:rPr>
          <w:rFonts w:ascii="Times New Roman" w:hAnsi="Times New Roman" w:cs="Times New Roman"/>
          <w:b/>
          <w:sz w:val="24"/>
          <w:szCs w:val="24"/>
        </w:rPr>
        <w:t>(в редакции решения №123 от 29.05.2020)</w:t>
      </w:r>
    </w:p>
    <w:p w:rsidR="00614227" w:rsidRDefault="00614227" w:rsidP="00614227">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35. Содержание чердачных помещений многоквартирных домов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Для соблюдения санитарных норм перепада температур и устранения конденсата и инея на внутренней поверхности кровли необходимо оборудовать входные двери на чердак уплотняющими прокладками.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Жалюзийные решетки слуховых окон и другие вентиляционные отверстия должны быть открыты зимой и летом для постоянного проветривания чердачного помещения.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Вентиляционные каналы и оголовки для поступления воздуха из помещений должны быть в исправном состоянии, не допускается их засорение мусором и пылью.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Инженерные коммуникации, размещенные на чердаке, должны быть исправны, протечки трубопроводов 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Ходовые мостики вдоль помещений и ко всем слуховым окнам должны быть исправными. Переходные мостики через вентиляционные каналы должны быть в рабочем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Не допускается засыпать чердаки для утепления опилками или другими горючими материалами.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Запрещается занимать чердачные помещения под мастерские, использовать их в качестве складского помещения для хранения строительных материалов, оборудования, бытовых предметов.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В чердачных помещениях необходимо сохранять чистоту и порядок, обеспечивая сохранность конструкций и находящегося в помещениях оборудования.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9. На основании договора с дезостанцией, не реже одного раза в год проводится дезинфекция чердачного помещения и пылеуборка помещений теплого чердака.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Находиться в чердачном помещении и на крыше разрешается только сотрудникам эксплуатационных организаций, непосредственно занятым техническим надзором и ремонтными работами (при осмотре или ремонте крыши и инженерного оборудования, расположенного в чердачном помещении и на крыше, при очистке кровли от снега, наледей, мусора).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Входные двери и люки на чердак должны быть закрыты на замок; один ключ хранится в управляющей компании, второй - у жильцов квартиры верхнего этажа.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36. Содержание подвалов и технических подполий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Входные двери в техническое подполье (подвал) должны быть закрыты на замок, один ключ хранится в управляющей компании, второй - у жильцов нижних </w:t>
      </w:r>
      <w:r w:rsidRPr="005664DB">
        <w:rPr>
          <w:rFonts w:ascii="Times New Roman" w:hAnsi="Times New Roman" w:cs="Times New Roman"/>
          <w:sz w:val="24"/>
          <w:szCs w:val="24"/>
        </w:rPr>
        <w:lastRenderedPageBreak/>
        <w:t>этажей. Доступ в помещение представителей служб коммунального хозяйства должен быть обеспечен в любое время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 не отапливаемых подвалах и технических подпольях должны поддерживаться: температура воздуха не ниже +5° С, относительная влажность не более 65% с обеспечением не менее чем однократного воздухообмена. В отапливаемых подвалах температура, относительная влажность и воздухообмен обеспечиваются в зависимости от использования помещений (содержание специальных помещений, расположенных в подвалах жилых домов, производят по особым инструкциям).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Подвальные помещения и технические подполья должны регулярно проветриваться в течение всего года с помощью вытяжных каналов, вентиляционных отверстий в окнах и цоколе или других устройств.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При повышенной влажности воздуха в помещениях должно быть обеспечено интенсивное проветривание подвала или технического подполья через окна и двери, установив в них, если возможно, полотна и переплеты с решетками или жалюзи. При необходимости в подвалах и подпольях с глухими стенами пробивают в цоколе не менее двух вентиляционных отверстий в каждой секции дома, расположив их с противоположных сторон дома, и оборудуют жалюзийными решетками.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Продухи в цоколе открывают при наступлении теплых и сухих дней и закрывают с наступлением холодной и сырой погоды. Зимой, за исключением сухих и не морозных дней, подполье не проветривается.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Для устранения потерь тепла теплоизоляция перекрытия над техническим подпольем, цокольные панели, трубопроводы отопления должны быть приведены в исправное состояние.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Трубопроводы отопления и холодного водоснабжения должны быть изолированы тепло- и гидроизоляционными слоями.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В подвальных помещениях у прочисток канализационных стояков должны быть устроены бетонные лотки, которые присоединены к канализации.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9. Инженерные коммуникации, размещенные в подвальных помещениях, должны быть исправны, протечки трубопроводов 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Освещение подвального помещения должно быть обеспечено в любое время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В подвальных помещениях и технических подпольях необходимо соблюдать чистоту и порядок.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Доступ посторонних лиц в подвалы и подвальные помещения, где проходят инженерные коммуникации, воспрещен.</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Дератизация и дезинсекция подвального помещения проводится эксплуатационной организацией не реже одного раза в месяц. Эксплуатационной организацией и жильцами один раз в квартал производится уборка подвальных помещений.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Использование подвальных помещений для размещения объектов общественного назначения возможно только при наличии санитарно-эпидемиологического заключения Центра госсанэпиднадзора в Таштыпском районе об отсутствии вредного влияния на условия проживания граждан.</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37. Содержание лестничных клеток, вестибюлей, коридоров.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Лестничные клетки, вестибюли, коридоры не должны загромождаться предметами хозяйственного и домашнего обихода и приспосабливаться под кладовые и другие подсобные помещения. При установке в коридорах предметов домашнего обихода нужно оставлять свободный проход.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Температура в лестничных клетках в зимнее время должна поддерживаться не ниже 16 градусов С.</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Наружные входные двери в зимнее время года должны плотно закрываться.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4. У наружных входных дверей устраиваются скребки и металлические решетки для очистки обуви от снега и грязи.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Окна в лестничных клетках, вестибюлях и коридорах должны быть остеклены.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Освещение в лестничных клетках, вестибюлях, коридорах включается жильцами с наступлением темноты.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Лестницы и их ограждения должны быть исправны. Во избежание повреждения лестниц и поверхности стен лестничных клеток необходимо соблюдать меры предосторожности при перемещении или переносе по лестницам крупногабаритных и тяжелых предметов.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При обнаружении неисправности газовых труб необходимо немедленно сообщить об этом в аварийную газовую службу, одновременно организовать интенсивное проветривание.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9. Шкафы с электрощитками и электроизмерительными приборами, расположенные в лестничных клетках, должны быть всегда закрыты.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Запрещается использовать лестничные клетки, площадки под первым маршем лестницы для размещения мастерских, кладовых и других устройств.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Подступы к пожарным гидрантам должны быть свободными. Указатели о местонахождении гидрантов должны быть исправными.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Средства пожаротушения, имеющиеся в домах (огнетушители, бочки с водой и ведра при них), необходимо постоянно держать в исправном и готовом для пользования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Периодичность основных работ по уборке лестничных клеток: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ежедневно: влажное подметание лестничных площадок и маршей двух нижних этажей;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три раза в неделю: влажное подметание лестничных площадок и маршей выше второго этажа. Уборка площадки перед входом в подъезд;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два раза в месяц: влажная протирка стен, дверей, плафонов и потолков в кабине лифта;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один раз в месяц: мытье лестничных площадок и маршей в теплый период времени, влажная протирка подоконников, стен, дверей, плафонов на лестничных клетках, оконных решеток, чердачных лестниц, шкафов для электросчетчиков, слаботочных устройств, почтовых ящиков;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два раза в год влажная протирка приборов отопления, мытье окон, уборка пыли с потолков.</w:t>
      </w:r>
    </w:p>
    <w:p w:rsidR="002F497E" w:rsidRPr="003E3181" w:rsidRDefault="00A706FB" w:rsidP="002F497E">
      <w:pPr>
        <w:pStyle w:val="ab"/>
        <w:shd w:val="clear" w:color="auto" w:fill="FFFFFF"/>
        <w:rPr>
          <w:b/>
          <w:color w:val="3C4052"/>
        </w:rPr>
      </w:pPr>
      <w:r>
        <w:rPr>
          <w:b/>
          <w:color w:val="3C4052"/>
        </w:rPr>
        <w:t xml:space="preserve">Статья </w:t>
      </w:r>
      <w:r w:rsidR="002F497E" w:rsidRPr="003E3181">
        <w:rPr>
          <w:b/>
          <w:color w:val="3C4052"/>
        </w:rPr>
        <w:t>37А. Содержание территорий земельных участков включает в себя:</w:t>
      </w:r>
    </w:p>
    <w:p w:rsidR="003E3181" w:rsidRPr="00153878" w:rsidRDefault="003E3181" w:rsidP="003E3181">
      <w:pPr>
        <w:pStyle w:val="ab"/>
        <w:shd w:val="clear" w:color="auto" w:fill="FFFFFF"/>
        <w:spacing w:before="0" w:beforeAutospacing="0" w:after="0" w:afterAutospacing="0"/>
      </w:pPr>
      <w:r w:rsidRPr="00153878">
        <w:t>- уборку от мусора, листвы, снега и льда (наледи);</w:t>
      </w:r>
    </w:p>
    <w:p w:rsidR="003E3181" w:rsidRPr="00153878" w:rsidRDefault="003E3181" w:rsidP="003E3181">
      <w:pPr>
        <w:pStyle w:val="ab"/>
        <w:shd w:val="clear" w:color="auto" w:fill="FFFFFF"/>
        <w:spacing w:before="0" w:beforeAutospacing="0" w:after="0" w:afterAutospacing="0"/>
      </w:pPr>
      <w:r w:rsidRPr="00153878">
        <w:t>-сгребание и подметание снега;</w:t>
      </w:r>
    </w:p>
    <w:p w:rsidR="003E3181" w:rsidRPr="00153878" w:rsidRDefault="003E3181" w:rsidP="003E3181">
      <w:pPr>
        <w:pStyle w:val="ab"/>
        <w:shd w:val="clear" w:color="auto" w:fill="FFFFFF"/>
        <w:spacing w:before="0" w:beforeAutospacing="0" w:after="0" w:afterAutospacing="0"/>
      </w:pPr>
      <w:r w:rsidRPr="00153878">
        <w:t>-вывоз снега и льда (снежно-ледяных образований);</w:t>
      </w:r>
    </w:p>
    <w:p w:rsidR="003E3181" w:rsidRPr="00153878" w:rsidRDefault="003E3181" w:rsidP="003E3181">
      <w:pPr>
        <w:pStyle w:val="ab"/>
        <w:shd w:val="clear" w:color="auto" w:fill="FFFFFF"/>
        <w:spacing w:before="0" w:beforeAutospacing="0" w:after="0" w:afterAutospacing="0"/>
      </w:pPr>
      <w:r w:rsidRPr="00153878">
        <w:t>-отвод дождевых и талых вод;</w:t>
      </w:r>
    </w:p>
    <w:p w:rsidR="003E3181" w:rsidRPr="00153878" w:rsidRDefault="003E3181" w:rsidP="003E3181">
      <w:pPr>
        <w:pStyle w:val="ab"/>
        <w:shd w:val="clear" w:color="auto" w:fill="FFFFFF"/>
        <w:spacing w:before="0" w:beforeAutospacing="0" w:after="0" w:afterAutospacing="0"/>
      </w:pPr>
      <w:r w:rsidRPr="00153878">
        <w:t>- обеспечение сохранности зеленых насаждений, уход за ними; своевременное спиливание сухостоя и зеленых насаждений, нахождение которых на территории несет опасность для жизни и здоровья граждан, имущества физических и юридических лиц,.</w:t>
      </w:r>
    </w:p>
    <w:p w:rsidR="003E3181" w:rsidRPr="00153878" w:rsidRDefault="003E3181" w:rsidP="003E3181">
      <w:pPr>
        <w:pStyle w:val="ab"/>
        <w:shd w:val="clear" w:color="auto" w:fill="FFFFFF"/>
        <w:spacing w:before="0" w:beforeAutospacing="0" w:after="0" w:afterAutospacing="0"/>
      </w:pPr>
      <w:r w:rsidRPr="00153878">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3E3181" w:rsidRDefault="003E3181" w:rsidP="003E3181">
      <w:pPr>
        <w:pStyle w:val="ab"/>
        <w:shd w:val="clear" w:color="auto" w:fill="FFFFFF"/>
        <w:spacing w:before="0" w:beforeAutospacing="0" w:after="0" w:afterAutospacing="0"/>
        <w:rPr>
          <w:b/>
        </w:rPr>
      </w:pPr>
      <w:r w:rsidRPr="00153878">
        <w:t>-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r w:rsidR="00A706FB">
        <w:t xml:space="preserve"> </w:t>
      </w:r>
      <w:r w:rsidR="00A706FB" w:rsidRPr="00873E79">
        <w:rPr>
          <w:b/>
        </w:rPr>
        <w:t>(в редакции решения №123 от 29.05.2020)</w:t>
      </w:r>
    </w:p>
    <w:p w:rsidR="00A706FB" w:rsidRPr="00B94856" w:rsidRDefault="00B94856" w:rsidP="00A706FB">
      <w:pPr>
        <w:pStyle w:val="ab"/>
        <w:shd w:val="clear" w:color="auto" w:fill="FFFFFF"/>
        <w:rPr>
          <w:b/>
        </w:rPr>
      </w:pPr>
      <w:r w:rsidRPr="00B94856">
        <w:rPr>
          <w:b/>
        </w:rPr>
        <w:lastRenderedPageBreak/>
        <w:t xml:space="preserve">  С</w:t>
      </w:r>
      <w:r w:rsidR="00A706FB" w:rsidRPr="00B94856">
        <w:rPr>
          <w:b/>
        </w:rPr>
        <w:t>тать</w:t>
      </w:r>
      <w:r w:rsidRPr="00B94856">
        <w:rPr>
          <w:b/>
        </w:rPr>
        <w:t>я</w:t>
      </w:r>
      <w:r w:rsidR="00A706FB" w:rsidRPr="00B94856">
        <w:rPr>
          <w:b/>
        </w:rPr>
        <w:t xml:space="preserve"> 37Б. «Содержание земель сельскохозяйственного назначения»</w:t>
      </w:r>
    </w:p>
    <w:p w:rsidR="00A706FB" w:rsidRPr="00153878" w:rsidRDefault="00A706FB" w:rsidP="00A706FB">
      <w:pPr>
        <w:pStyle w:val="ab"/>
        <w:shd w:val="clear" w:color="auto" w:fill="FFFFFF"/>
      </w:pPr>
      <w:r w:rsidRPr="00153878">
        <w:t xml:space="preserve">1 Собственники земельных  участков, владельцы, землепользователи и арендаторы земельных участков сельскохозяйственного назначения на территории Таштыпского сельсовета обязаны: </w:t>
      </w:r>
    </w:p>
    <w:p w:rsidR="00A706FB" w:rsidRPr="00153878" w:rsidRDefault="00A706FB" w:rsidP="00A706FB">
      <w:pPr>
        <w:pStyle w:val="ab"/>
        <w:numPr>
          <w:ilvl w:val="1"/>
          <w:numId w:val="19"/>
        </w:numPr>
        <w:shd w:val="clear" w:color="auto" w:fill="FFFFFF"/>
      </w:pPr>
      <w:r w:rsidRPr="00153878">
        <w:t>Не допускать зарастания сорной и древесно-кустарниковой растительностью, а так же захламления бытовыми и производственными отходами земель сельскохозяйственного назначения;</w:t>
      </w:r>
    </w:p>
    <w:p w:rsidR="00B94856" w:rsidRPr="00B94856" w:rsidRDefault="00A706FB" w:rsidP="00B94856">
      <w:pPr>
        <w:pStyle w:val="ab"/>
        <w:numPr>
          <w:ilvl w:val="1"/>
          <w:numId w:val="19"/>
        </w:numPr>
        <w:shd w:val="clear" w:color="auto" w:fill="FFFFFF"/>
        <w:rPr>
          <w:rFonts w:ascii="Arial" w:hAnsi="Arial" w:cs="Arial"/>
        </w:rPr>
      </w:pPr>
      <w:r w:rsidRPr="00153878">
        <w:t>.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Производить опашку земельных участков.</w:t>
      </w:r>
      <w:r w:rsidR="00B94856" w:rsidRPr="00B94856">
        <w:rPr>
          <w:b/>
        </w:rPr>
        <w:t>(в редакции решения №123 от 29.05.2020)</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EC6198" w:rsidP="00EC6198">
      <w:pPr>
        <w:pStyle w:val="ConsTitle"/>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8. КОНТРОЛЬ, </w:t>
      </w:r>
      <w:r w:rsidR="00B94856">
        <w:rPr>
          <w:rFonts w:ascii="Times New Roman" w:hAnsi="Times New Roman" w:cs="Times New Roman"/>
          <w:sz w:val="24"/>
          <w:szCs w:val="24"/>
        </w:rPr>
        <w:t>НАД</w:t>
      </w:r>
      <w:r w:rsidR="005C7B67" w:rsidRPr="005664DB">
        <w:rPr>
          <w:rFonts w:ascii="Times New Roman" w:hAnsi="Times New Roman" w:cs="Times New Roman"/>
          <w:sz w:val="24"/>
          <w:szCs w:val="24"/>
        </w:rPr>
        <w:t xml:space="preserve"> ИСПОЛНЕНИЕМ ПРАВИЛ</w:t>
      </w:r>
      <w:r>
        <w:rPr>
          <w:rFonts w:ascii="Times New Roman" w:hAnsi="Times New Roman" w:cs="Times New Roman"/>
          <w:sz w:val="24"/>
          <w:szCs w:val="24"/>
        </w:rPr>
        <w:t xml:space="preserve"> </w:t>
      </w:r>
      <w:r w:rsidR="005C7B67" w:rsidRPr="005664DB">
        <w:rPr>
          <w:rFonts w:ascii="Times New Roman" w:hAnsi="Times New Roman" w:cs="Times New Roman"/>
          <w:sz w:val="24"/>
          <w:szCs w:val="24"/>
        </w:rPr>
        <w:t>И ОТВЕТСТВЕННОСТЬ ЗА ИХ НАРУШЕНИЕ</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EC6198">
      <w:pPr>
        <w:pStyle w:val="ConsNormal"/>
        <w:widowControl/>
        <w:spacing w:line="240" w:lineRule="atLeast"/>
        <w:ind w:firstLine="540"/>
        <w:jc w:val="center"/>
        <w:rPr>
          <w:rFonts w:ascii="Times New Roman" w:hAnsi="Times New Roman" w:cs="Times New Roman"/>
          <w:sz w:val="24"/>
          <w:szCs w:val="24"/>
        </w:rPr>
      </w:pPr>
      <w:r w:rsidRPr="005664DB">
        <w:rPr>
          <w:rFonts w:ascii="Times New Roman" w:hAnsi="Times New Roman" w:cs="Times New Roman"/>
          <w:b/>
          <w:sz w:val="24"/>
          <w:szCs w:val="24"/>
        </w:rPr>
        <w:t>Статья 38. Контроль над исполнением Правил.</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Контроль над исполнением требований настоящих Правил осуществляют: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 Глава сельсовета;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комиссия по благоустройству Администрации Таштыпского сельсовета;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другие уполномоченные органы в соответствии с их компетенцией и предоставленными в установленном порядке полномочиями.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39. Ответственность за соблюдение Правил.</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numPr>
          <w:ilvl w:val="0"/>
          <w:numId w:val="5"/>
        </w:numPr>
        <w:spacing w:line="240" w:lineRule="atLeast"/>
        <w:jc w:val="both"/>
        <w:rPr>
          <w:rFonts w:ascii="Times New Roman" w:hAnsi="Times New Roman" w:cs="Times New Roman"/>
          <w:sz w:val="24"/>
          <w:szCs w:val="24"/>
        </w:rPr>
      </w:pPr>
      <w:r w:rsidRPr="005664DB">
        <w:rPr>
          <w:rFonts w:ascii="Times New Roman" w:hAnsi="Times New Roman" w:cs="Times New Roman"/>
          <w:sz w:val="24"/>
          <w:szCs w:val="24"/>
        </w:rPr>
        <w:t>Ответственность за соблюдение настоящих Правил возлагается:</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на должностных лиц предприятий, учреждений, организаций независимо от их организационно-правовой формы в собственности, в хозяйственном ведении или оперативном управлении которых находятся земельные участки, здания, сооружения, элементы внешнего благоустройства и транспортные средства;</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xml:space="preserve">-  на граждан - собственников (владельцев) земельных участков, зданий, сооружений, элементов внешнего благоустройства и транспортных средств; </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на должностных лиц предприятий жилищно-коммунального хозяйства и других предприятий, деятельность которых связана со строительством, ремонтом, обслуживанием и ремонтом территорий, зданий, сооружений, инженерных сетей и коммуникаций, рекламы и знаков информации, других элементов внешнего благоустройства.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Привлечение физических, должностных и юридических лиц к ответственности за нарушение настоящих Правил осуществляется в соответствии с действующим административным законодательством Российской Федерации и Республики Хакасия.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и настоящими Правилами.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2"/>
        <w:spacing w:line="240" w:lineRule="atLeast"/>
        <w:ind w:right="321"/>
        <w:jc w:val="center"/>
        <w:rPr>
          <w:b/>
          <w:szCs w:val="24"/>
        </w:rPr>
      </w:pPr>
      <w:r w:rsidRPr="005664DB">
        <w:rPr>
          <w:b/>
          <w:szCs w:val="24"/>
        </w:rPr>
        <w:t>Глава 9. Правила</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Содержания домашних  и сельскохозяйственных животных и птиц</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на террит</w:t>
      </w:r>
      <w:r w:rsidR="009915C9" w:rsidRPr="005664DB">
        <w:rPr>
          <w:rFonts w:ascii="Times New Roman" w:hAnsi="Times New Roman" w:cs="Times New Roman"/>
          <w:b/>
          <w:sz w:val="24"/>
          <w:szCs w:val="24"/>
        </w:rPr>
        <w:t xml:space="preserve">ории  Таштыпского </w:t>
      </w:r>
      <w:r w:rsidRPr="005664DB">
        <w:rPr>
          <w:rFonts w:ascii="Times New Roman" w:hAnsi="Times New Roman" w:cs="Times New Roman"/>
          <w:b/>
          <w:sz w:val="24"/>
          <w:szCs w:val="24"/>
        </w:rPr>
        <w:t xml:space="preserve"> сельсовет</w:t>
      </w:r>
      <w:r w:rsidR="009915C9" w:rsidRPr="005664DB">
        <w:rPr>
          <w:rFonts w:ascii="Times New Roman" w:hAnsi="Times New Roman" w:cs="Times New Roman"/>
          <w:b/>
          <w:sz w:val="24"/>
          <w:szCs w:val="24"/>
        </w:rPr>
        <w:t>а</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Статья 40. «Сфера правового регулирования и организация  исполнения настоящих Правил».</w:t>
      </w: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p>
    <w:p w:rsidR="005C7B67" w:rsidRPr="005664DB" w:rsidRDefault="005C7B67" w:rsidP="009D44BE">
      <w:pPr>
        <w:pStyle w:val="a7"/>
        <w:spacing w:line="240" w:lineRule="atLeast"/>
        <w:ind w:right="323"/>
        <w:jc w:val="both"/>
        <w:rPr>
          <w:szCs w:val="24"/>
        </w:rPr>
      </w:pPr>
      <w:r w:rsidRPr="005664DB">
        <w:rPr>
          <w:b w:val="0"/>
          <w:szCs w:val="24"/>
        </w:rPr>
        <w:lastRenderedPageBreak/>
        <w:t xml:space="preserve">1. К домашним и сельскохозяйственным животным и птицам относятся все виды животных и птиц, независимо от породы и возраста, содержащиеся физическими и юридическими лицами в личных и общественных хозяйствах на территории  </w:t>
      </w:r>
      <w:r w:rsidR="00C24B07" w:rsidRPr="005664DB">
        <w:rPr>
          <w:b w:val="0"/>
          <w:szCs w:val="24"/>
        </w:rPr>
        <w:t xml:space="preserve">Таштыпского </w:t>
      </w:r>
      <w:r w:rsidRPr="005664DB">
        <w:rPr>
          <w:b w:val="0"/>
          <w:szCs w:val="24"/>
        </w:rPr>
        <w:t xml:space="preserve"> сельсовет</w:t>
      </w:r>
      <w:r w:rsidR="00C24B07" w:rsidRPr="005664DB">
        <w:rPr>
          <w:b w:val="0"/>
          <w:szCs w:val="24"/>
        </w:rPr>
        <w:t>а</w:t>
      </w:r>
      <w:r w:rsidRPr="005664DB">
        <w:rPr>
          <w:b w:val="0"/>
          <w:szCs w:val="24"/>
        </w:rPr>
        <w:t xml:space="preserve"> для удовлетворения собственных нужд в продуктах питания, сельскохозяйственном сырье, других потребностей, совершения торгово-закупочной и иной предпринимательской  деятельности.</w:t>
      </w:r>
    </w:p>
    <w:p w:rsidR="005C7B67" w:rsidRPr="005664DB" w:rsidRDefault="005C7B67" w:rsidP="009D44BE">
      <w:pPr>
        <w:tabs>
          <w:tab w:val="left" w:pos="3420"/>
          <w:tab w:val="left" w:pos="8280"/>
        </w:tabs>
        <w:spacing w:after="0" w:line="240" w:lineRule="atLeast"/>
        <w:ind w:right="323"/>
        <w:jc w:val="both"/>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3"/>
        <w:jc w:val="both"/>
        <w:rPr>
          <w:rFonts w:ascii="Times New Roman" w:hAnsi="Times New Roman" w:cs="Times New Roman"/>
          <w:sz w:val="24"/>
          <w:szCs w:val="24"/>
        </w:rPr>
      </w:pPr>
      <w:r w:rsidRPr="005664DB">
        <w:rPr>
          <w:rFonts w:ascii="Times New Roman" w:hAnsi="Times New Roman" w:cs="Times New Roman"/>
          <w:sz w:val="24"/>
          <w:szCs w:val="24"/>
        </w:rPr>
        <w:t>2. 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 xml:space="preserve">3.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4. Домашние и сельскохозяйственные  животные и птицы, используемые гражданами и физическими лицами для собственных нужд, должны быть в месячный срок после приобретения права собственности поставлены на учет в отделе </w:t>
      </w:r>
      <w:r w:rsidR="00C24B07" w:rsidRPr="005664DB">
        <w:rPr>
          <w:rFonts w:ascii="Times New Roman" w:hAnsi="Times New Roman" w:cs="Times New Roman"/>
          <w:sz w:val="24"/>
          <w:szCs w:val="24"/>
        </w:rPr>
        <w:t xml:space="preserve">делопроизводства (канцелярии) Таштыпского </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 xml:space="preserve"> путем  внесения записи в похозяйственные книги. При постановке на учет предоставляются документы  на право владения (договор о купле-продаже, дарственная, документ о наследовании, справки ветеринарных органов и 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похозяйственный учет в сельсовете в  обязательном порядке  предоставляются в сельсовет справки  о ветеринарной и санитарной безопасности.  </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5.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 с обязательным соблюдением норм нагрузки на пастбища.</w:t>
      </w:r>
      <w:r w:rsidRPr="005664DB">
        <w:rPr>
          <w:rFonts w:ascii="Times New Roman" w:hAnsi="Times New Roman" w:cs="Times New Roman"/>
          <w:sz w:val="24"/>
          <w:szCs w:val="24"/>
        </w:rPr>
        <w:b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Представлять ветеринарным врачам по их требованию сельскохозяйственных животных для осмотра и создавать условия для проведения их осмотра, исследований и обработок;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7.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w:t>
      </w:r>
      <w:r w:rsidRPr="005664DB">
        <w:rPr>
          <w:rFonts w:ascii="Times New Roman" w:hAnsi="Times New Roman" w:cs="Times New Roman"/>
          <w:sz w:val="24"/>
          <w:szCs w:val="24"/>
        </w:rPr>
        <w:lastRenderedPageBreak/>
        <w:t>находиться под присмотром пастухов, хозяев или в специально отгороженном месте, исключающем их свободный выгул.</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8.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9. 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в месячный срок снять выбывшее животное с учета в отделе д</w:t>
      </w:r>
      <w:r w:rsidR="00C24B07" w:rsidRPr="005664DB">
        <w:rPr>
          <w:rFonts w:ascii="Times New Roman" w:hAnsi="Times New Roman" w:cs="Times New Roman"/>
          <w:sz w:val="24"/>
          <w:szCs w:val="24"/>
        </w:rPr>
        <w:t xml:space="preserve">елопроизводства администрации Таштыпског </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10. Ежегодно в течение января текущего года, все владельцы сельскохозяйственных домашних животных и птицы обязаны сверять в отделе де</w:t>
      </w:r>
      <w:r w:rsidR="00C24B07" w:rsidRPr="005664DB">
        <w:rPr>
          <w:rFonts w:ascii="Times New Roman" w:hAnsi="Times New Roman" w:cs="Times New Roman"/>
          <w:sz w:val="24"/>
          <w:szCs w:val="24"/>
        </w:rPr>
        <w:t>лопроизводства администрации Таштыпского</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 xml:space="preserve"> по похозяйственным книгам данные о движении и наличии в собственности домашних животных и птицы.</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11. Владельцы животных обязаны предоставить животных для ветеринарной обработки в установленные  ветеринарной службой  сроки и место.</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12. 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13. В срок не более суток с момента гибели животного, обнаружения абортированного или мертворожденного плода известить ветеринарного врача, который на месте по результатам осмотра определяет порядок утилизации или уничтожения биологических отходов.</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14. Не допускать выбрасывание трупов животных в не отведенных местах. Трупы животных, абортированные и мертворожденные плоды, а так же биологические отходы необходимо доставлять в места, предназначенные для захоронения – скотомогильники. Категорически запрещается сброс биологических отходов водоемы, реки и вывоз их на полигон для захоронения твердых бытовых отходов и уничтожение путем закапывания в землю;</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ежеквартально информировать специалистов участковых ветеринарных врачей об изменении поголовья сельскохозяйственных животных;</w:t>
      </w:r>
      <w:r w:rsidRPr="005664DB">
        <w:rPr>
          <w:rFonts w:ascii="Times New Roman" w:hAnsi="Times New Roman" w:cs="Times New Roman"/>
          <w:sz w:val="24"/>
          <w:szCs w:val="24"/>
        </w:rPr>
        <w:br/>
        <w:t xml:space="preserve"> - осуществлять хозяйственные и ветеринарные мероприятия, обеспечивающие предупреждение болезней сельскохозяйственных животных, не допускать загрязнения окружающей природной среды продуктами жизнедеятельности животных предупреждать появление вредных насекомых, неприятных запахов; </w:t>
      </w:r>
    </w:p>
    <w:p w:rsidR="005C7B67" w:rsidRPr="005664DB" w:rsidRDefault="005C7B67" w:rsidP="009D44BE">
      <w:pPr>
        <w:tabs>
          <w:tab w:val="left" w:pos="6480"/>
        </w:tabs>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осуществлять уборку дорог, территорий, прилегающих к домовладениям, от отходов жизнедеятельности животных сразу после прогона животных;</w:t>
      </w:r>
    </w:p>
    <w:p w:rsidR="005C7B67" w:rsidRPr="005664DB" w:rsidRDefault="005C7B67" w:rsidP="009D44BE">
      <w:pPr>
        <w:spacing w:after="0" w:line="240" w:lineRule="atLeast"/>
        <w:ind w:right="321"/>
        <w:rPr>
          <w:rFonts w:ascii="Times New Roman" w:hAnsi="Times New Roman" w:cs="Times New Roman"/>
          <w:sz w:val="24"/>
          <w:szCs w:val="24"/>
        </w:rPr>
      </w:pPr>
      <w:r w:rsidRPr="005664DB">
        <w:rPr>
          <w:rFonts w:ascii="Times New Roman" w:hAnsi="Times New Roman" w:cs="Times New Roman"/>
          <w:sz w:val="24"/>
          <w:szCs w:val="24"/>
        </w:rPr>
        <w:t>- следить за наличием и сохранностью индивидуального номера животного.</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15. Нарушение установленных органами местного самоуправления в Республике Хакасия правил содержания сельскохозяйственных животных и птиц, пушных зверей в населённых пунктах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lastRenderedPageBreak/>
        <w:t>16. Выпас сельскохозяйственных животных в не отведённых для этого местах (за исключением случаев, предусмотренных федеральным законодательством)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17. Те же действия, повлекшие причинение ущерба здоровью или имуществу граждан, влекут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Статья 41. Правила пастьбы КРС и других  животных на летне-пастбищный период.</w:t>
      </w: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ab/>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 Выпас скота (ориентировочно с 01.05. по 31.10)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и на специально отведены пастбищах. Выпас скота в общественном стаде производится поочередно каждым владельцем скота из расчёта один день пастьбы за одну условную голову скота. Для контроля очерёдности уполномоченные составляют и ведут «Журнал очерёдности», в котором каждый владелец скота знакомится с записью о дне пастьбы и закрепляет запись собственноручной подписью. Выпас производится с 7.00 часов утра до 21.00 часов вечера. Каждый владелец лично сопровождает и сдаёт утром и принимает вечером свой скот от пастуха.</w:t>
      </w:r>
    </w:p>
    <w:p w:rsidR="005C7B67" w:rsidRPr="005664DB" w:rsidRDefault="005C7B67" w:rsidP="009D44BE">
      <w:pPr>
        <w:pStyle w:val="22"/>
        <w:spacing w:after="0" w:line="240" w:lineRule="atLeast"/>
        <w:ind w:right="-5" w:firstLine="708"/>
        <w:jc w:val="both"/>
        <w:rPr>
          <w:rFonts w:ascii="Times New Roman" w:hAnsi="Times New Roman" w:cs="Times New Roman"/>
          <w:sz w:val="24"/>
          <w:szCs w:val="24"/>
        </w:rPr>
      </w:pPr>
      <w:r w:rsidRPr="005664DB">
        <w:rPr>
          <w:rFonts w:ascii="Times New Roman" w:hAnsi="Times New Roman" w:cs="Times New Roman"/>
          <w:sz w:val="24"/>
          <w:szCs w:val="24"/>
        </w:rPr>
        <w:t>В компетенцию администрации Таштыпского сельсовета входит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объявление карантина на территории Таштыпского сельсовета по представлению ветеринарного врача Таштыпского района при возникновении очагов инфекционных заболеваний сельскохозяйственных животных;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Таштыпского сельсовета;</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Таштыпского сельсовета;</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доведение до владельцев сельскохозяйственных животных информации о правилах содержания сельскохозяйственных животных на территории Таштыпского сельсовета.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2. Собственники сельскохозяйственных животных и домашней птицы или пастухи обязаны:</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содержать сельскохозяйственных животных в ночное время в загонах.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3. Владельцы скота обязаны утром сдать скот пастуху, а вечером встретить скот со стада. Ночной выгул скота не разрешается в целях его сохранности.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5. Покупка, продажа, перевозка, сдача или прогон на реализацию, а также размещение на пастбище сельскохозяйственных животных осуществляется только с ведома и </w:t>
      </w:r>
      <w:r w:rsidRPr="005664DB">
        <w:rPr>
          <w:rFonts w:ascii="Times New Roman" w:hAnsi="Times New Roman" w:cs="Times New Roman"/>
          <w:sz w:val="24"/>
          <w:szCs w:val="24"/>
        </w:rPr>
        <w:lastRenderedPageBreak/>
        <w:t xml:space="preserve">разрешения специалистов государственной ветеринарной службы, при наличии ветеринарной сопроводительной документации (ветеринарного свидетельства, ветеринарной справки), в которой указаны все необходимые исследования и вакцинации, соответствующие данному виду сельскохозяйственного животного, а так же при соблюдении требований по предупреждению возникновения и распространения инфекционных болезней животных. </w:t>
      </w: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 В случае непредвиденного (форсмажорные обстоятельства, иные уважительные причины) отсутствия пастуха, пастьбу осуществляют владельцы в порядке очереди по графику, который на непредвиденный случай  устанавливает избранный или назначенный администрацией МО Таштыпский сельсовет староста из числа добросовестных владельцев на каждом участке (гурте).</w:t>
      </w: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7. Граждане, имеющие в своей собственности молодняк (текущего года), должны обеспечить его выпас без ущерба для посевных площадей, декоративных зеленых насаждений, клумб и цветников в населенном пункте (на привязи, под наблюдением хозяев).</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8. Админист</w:t>
      </w:r>
      <w:r w:rsidR="00465E54" w:rsidRPr="005664DB">
        <w:rPr>
          <w:rFonts w:ascii="Times New Roman" w:hAnsi="Times New Roman" w:cs="Times New Roman"/>
          <w:sz w:val="24"/>
          <w:szCs w:val="24"/>
        </w:rPr>
        <w:t>рация Таштыпского</w:t>
      </w:r>
      <w:r w:rsidRPr="005664DB">
        <w:rPr>
          <w:rFonts w:ascii="Times New Roman" w:hAnsi="Times New Roman" w:cs="Times New Roman"/>
          <w:sz w:val="24"/>
          <w:szCs w:val="24"/>
        </w:rPr>
        <w:t xml:space="preserve"> сельсовет</w:t>
      </w:r>
      <w:r w:rsidR="00465E54" w:rsidRPr="005664DB">
        <w:rPr>
          <w:rFonts w:ascii="Times New Roman" w:hAnsi="Times New Roman" w:cs="Times New Roman"/>
          <w:sz w:val="24"/>
          <w:szCs w:val="24"/>
        </w:rPr>
        <w:t>а</w:t>
      </w:r>
      <w:r w:rsidRPr="005664DB">
        <w:rPr>
          <w:rFonts w:ascii="Times New Roman" w:hAnsi="Times New Roman" w:cs="Times New Roman"/>
          <w:sz w:val="24"/>
          <w:szCs w:val="24"/>
        </w:rPr>
        <w:t xml:space="preserve"> определяет в населенном пункте места сбора животных по каждому участку (гурту).</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9. Пастбища выделяются постановлением Г</w:t>
      </w:r>
      <w:r w:rsidR="00465E54" w:rsidRPr="005664DB">
        <w:rPr>
          <w:rFonts w:ascii="Times New Roman" w:hAnsi="Times New Roman" w:cs="Times New Roman"/>
          <w:sz w:val="24"/>
          <w:szCs w:val="24"/>
        </w:rPr>
        <w:t>лавы Таштыпского</w:t>
      </w:r>
      <w:r w:rsidRPr="005664DB">
        <w:rPr>
          <w:rFonts w:ascii="Times New Roman" w:hAnsi="Times New Roman" w:cs="Times New Roman"/>
          <w:sz w:val="24"/>
          <w:szCs w:val="24"/>
        </w:rPr>
        <w:t xml:space="preserve"> сельсовет</w:t>
      </w:r>
      <w:r w:rsidR="00465E54" w:rsidRPr="005664DB">
        <w:rPr>
          <w:rFonts w:ascii="Times New Roman" w:hAnsi="Times New Roman" w:cs="Times New Roman"/>
          <w:sz w:val="24"/>
          <w:szCs w:val="24"/>
        </w:rPr>
        <w:t>а</w:t>
      </w:r>
      <w:r w:rsidRPr="005664DB">
        <w:rPr>
          <w:rFonts w:ascii="Times New Roman" w:hAnsi="Times New Roman" w:cs="Times New Roman"/>
          <w:sz w:val="24"/>
          <w:szCs w:val="24"/>
        </w:rPr>
        <w:t xml:space="preserve"> на землях поселения, отведенных для этой цели в соответствии с действующим земельным законодательством.</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10. Не разрешается выпас скота, лошадей, свиней, коз, овец на территории села Таштып.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11.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5C7B67" w:rsidRPr="005664DB" w:rsidRDefault="005C7B67" w:rsidP="009D44BE">
      <w:pPr>
        <w:pStyle w:val="ConsPlusNormal"/>
        <w:widowControl/>
        <w:spacing w:line="240" w:lineRule="atLeast"/>
        <w:ind w:right="-5"/>
        <w:jc w:val="both"/>
        <w:rPr>
          <w:rFonts w:ascii="Times New Roman" w:hAnsi="Times New Roman" w:cs="Times New Roman"/>
          <w:b/>
          <w:sz w:val="24"/>
          <w:szCs w:val="24"/>
        </w:rPr>
      </w:pPr>
      <w:r w:rsidRPr="005664DB">
        <w:rPr>
          <w:rFonts w:ascii="Times New Roman" w:hAnsi="Times New Roman" w:cs="Times New Roman"/>
          <w:sz w:val="24"/>
          <w:szCs w:val="24"/>
        </w:rPr>
        <w:t>Не допускается передвижение скота и домашней птицы на территории населённых пунктов без сопровождения. Не соблюдение правил влечет за собой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Pr="005664DB">
        <w:rPr>
          <w:rFonts w:ascii="Times New Roman" w:hAnsi="Times New Roman" w:cs="Times New Roman"/>
          <w:sz w:val="24"/>
          <w:szCs w:val="24"/>
        </w:rPr>
        <w:t xml:space="preserve">. </w:t>
      </w:r>
    </w:p>
    <w:p w:rsidR="005C7B67" w:rsidRPr="005664DB" w:rsidRDefault="005C7B67" w:rsidP="009D44BE">
      <w:pPr>
        <w:pStyle w:val="ConsPlusNormal"/>
        <w:widowControl/>
        <w:spacing w:line="240" w:lineRule="atLeast"/>
        <w:ind w:right="-5" w:firstLine="0"/>
        <w:jc w:val="both"/>
        <w:rPr>
          <w:rFonts w:ascii="Times New Roman" w:hAnsi="Times New Roman" w:cs="Times New Roman"/>
          <w:b/>
          <w:sz w:val="24"/>
          <w:szCs w:val="24"/>
        </w:rPr>
      </w:pPr>
      <w:r w:rsidRPr="005664DB">
        <w:rPr>
          <w:rFonts w:ascii="Times New Roman" w:hAnsi="Times New Roman" w:cs="Times New Roman"/>
          <w:sz w:val="24"/>
          <w:szCs w:val="24"/>
        </w:rPr>
        <w:t xml:space="preserve">12. Выпас сельскохозяйственных животных и птицы  в не отведенных для этого местах  населенного пункта влечет за собой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13. 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pStyle w:val="3"/>
        <w:spacing w:before="0" w:after="0" w:line="240" w:lineRule="atLeast"/>
        <w:jc w:val="center"/>
        <w:rPr>
          <w:rFonts w:ascii="Times New Roman" w:hAnsi="Times New Roman" w:cs="Times New Roman"/>
          <w:sz w:val="24"/>
          <w:szCs w:val="24"/>
        </w:rPr>
      </w:pPr>
      <w:r w:rsidRPr="005664DB">
        <w:rPr>
          <w:rFonts w:ascii="Times New Roman" w:hAnsi="Times New Roman" w:cs="Times New Roman"/>
          <w:sz w:val="24"/>
          <w:szCs w:val="24"/>
        </w:rPr>
        <w:t>Статья 42 Правила содержания собак.</w:t>
      </w: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1.Содержание собак в усадьбах, в коммунальных квартирах,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5C7B67" w:rsidRPr="005664DB" w:rsidRDefault="005C7B67" w:rsidP="009D44BE">
      <w:pPr>
        <w:tabs>
          <w:tab w:val="num" w:pos="0"/>
        </w:tabs>
        <w:spacing w:after="0" w:line="240" w:lineRule="atLeast"/>
        <w:ind w:right="321"/>
        <w:jc w:val="both"/>
        <w:rPr>
          <w:rFonts w:ascii="Times New Roman" w:hAnsi="Times New Roman" w:cs="Times New Roman"/>
          <w:sz w:val="24"/>
          <w:szCs w:val="24"/>
        </w:rPr>
      </w:pPr>
    </w:p>
    <w:p w:rsidR="005C7B67" w:rsidRPr="005664DB" w:rsidRDefault="005C7B67" w:rsidP="009D44BE">
      <w:pPr>
        <w:tabs>
          <w:tab w:val="num" w:pos="0"/>
        </w:tabs>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lastRenderedPageBreak/>
        <w:t>2. Содержание собак без привязи не допускается, за исключением содержания в вольерах.</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3.Безнадзорными считаются животные, находящиеся вне усадьбы, вне квартиры, вне другой частной территории без сопровождения хозяев и подлежат  принудительному отлову и уничтожению для предупреждения распространения бешенства. Граждане, препятствующие изоляции безнадзорных собак, привлекаются к административной ответственности.</w:t>
      </w:r>
    </w:p>
    <w:p w:rsidR="005C7B67" w:rsidRPr="005664DB" w:rsidRDefault="005C7B67" w:rsidP="009D44BE">
      <w:pPr>
        <w:pStyle w:val="a9"/>
        <w:spacing w:line="240" w:lineRule="atLeast"/>
        <w:ind w:left="0"/>
        <w:rPr>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4</w:t>
      </w:r>
      <w:r w:rsidR="005C7B67" w:rsidRPr="005664DB">
        <w:rPr>
          <w:rFonts w:ascii="Times New Roman" w:hAnsi="Times New Roman" w:cs="Times New Roman"/>
          <w:sz w:val="24"/>
          <w:szCs w:val="24"/>
        </w:rPr>
        <w:t>. Содержание домашних животных в местах общего пользования коммунальных квартир и многоквартирных домов влечёт</w:t>
      </w:r>
      <w:r w:rsidR="005C7B67" w:rsidRPr="005664DB">
        <w:rPr>
          <w:rFonts w:ascii="Times New Roman" w:hAnsi="Times New Roman" w:cs="Times New Roman"/>
          <w:b/>
          <w:sz w:val="24"/>
          <w:szCs w:val="24"/>
        </w:rPr>
        <w:t xml:space="preserve"> </w:t>
      </w:r>
      <w:r w:rsidR="005C7B67" w:rsidRPr="005664DB">
        <w:rPr>
          <w:rFonts w:ascii="Times New Roman" w:hAnsi="Times New Roman" w:cs="Times New Roman"/>
          <w:sz w:val="24"/>
          <w:szCs w:val="24"/>
        </w:rPr>
        <w:t xml:space="preserve">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b/>
          <w:sz w:val="24"/>
          <w:szCs w:val="24"/>
        </w:rPr>
      </w:pPr>
      <w:r w:rsidRPr="005664DB">
        <w:rPr>
          <w:rFonts w:ascii="Times New Roman" w:hAnsi="Times New Roman" w:cs="Times New Roman"/>
          <w:sz w:val="24"/>
          <w:szCs w:val="24"/>
        </w:rPr>
        <w:t>5</w:t>
      </w:r>
      <w:r w:rsidR="005C7B67" w:rsidRPr="005664DB">
        <w:rPr>
          <w:rFonts w:ascii="Times New Roman" w:hAnsi="Times New Roman" w:cs="Times New Roman"/>
          <w:sz w:val="24"/>
          <w:szCs w:val="24"/>
        </w:rPr>
        <w:t>.</w:t>
      </w:r>
      <w:r w:rsidR="005C7B67" w:rsidRPr="005664DB">
        <w:rPr>
          <w:rFonts w:ascii="Times New Roman" w:hAnsi="Times New Roman" w:cs="Times New Roman"/>
          <w:b/>
          <w:sz w:val="24"/>
          <w:szCs w:val="24"/>
        </w:rPr>
        <w:t xml:space="preserve"> </w:t>
      </w:r>
      <w:r w:rsidR="005C7B67" w:rsidRPr="005664DB">
        <w:rPr>
          <w:rFonts w:ascii="Times New Roman" w:hAnsi="Times New Roman" w:cs="Times New Roman"/>
          <w:sz w:val="24"/>
          <w:szCs w:val="24"/>
        </w:rPr>
        <w:t>Допущение загрязнения домашними животными мест общего пользования в коммунальных квартирах и многоквартирных домах, а также общественных мест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005C7B67" w:rsidRPr="005664DB">
        <w:rPr>
          <w:rFonts w:ascii="Times New Roman" w:hAnsi="Times New Roman" w:cs="Times New Roman"/>
          <w:sz w:val="24"/>
          <w:szCs w:val="24"/>
        </w:rPr>
        <w:t>.</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w:t>
      </w:r>
      <w:r w:rsidR="005C7B67" w:rsidRPr="005664DB">
        <w:rPr>
          <w:rFonts w:ascii="Times New Roman" w:hAnsi="Times New Roman" w:cs="Times New Roman"/>
          <w:sz w:val="24"/>
          <w:szCs w:val="24"/>
        </w:rPr>
        <w:t>.   Выгул собак, в том 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036AAD">
      <w:pPr>
        <w:spacing w:after="0" w:line="240" w:lineRule="atLeast"/>
        <w:ind w:right="-5"/>
        <w:rPr>
          <w:rFonts w:ascii="Times New Roman" w:hAnsi="Times New Roman" w:cs="Times New Roman"/>
          <w:sz w:val="24"/>
          <w:szCs w:val="24"/>
        </w:rPr>
      </w:pPr>
      <w:r w:rsidRPr="005664DB">
        <w:rPr>
          <w:rFonts w:ascii="Times New Roman" w:hAnsi="Times New Roman" w:cs="Times New Roman"/>
          <w:sz w:val="24"/>
          <w:szCs w:val="24"/>
        </w:rPr>
        <w:t>7</w:t>
      </w:r>
      <w:r w:rsidR="005C7B67" w:rsidRPr="005664DB">
        <w:rPr>
          <w:rFonts w:ascii="Times New Roman" w:hAnsi="Times New Roman" w:cs="Times New Roman"/>
          <w:sz w:val="24"/>
          <w:szCs w:val="24"/>
        </w:rPr>
        <w:t>. Допущение нападения одного домашнего животного на другое домашнее животное, повлекшего увечье или гибель последнего,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5C7B67" w:rsidRPr="005664DB">
        <w:rPr>
          <w:rFonts w:ascii="Times New Roman" w:hAnsi="Times New Roman" w:cs="Times New Roman"/>
          <w:sz w:val="24"/>
          <w:szCs w:val="24"/>
        </w:rPr>
        <w:br/>
      </w: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8</w:t>
      </w:r>
      <w:r w:rsidR="005C7B67" w:rsidRPr="005664DB">
        <w:rPr>
          <w:rFonts w:ascii="Times New Roman" w:hAnsi="Times New Roman" w:cs="Times New Roman"/>
          <w:sz w:val="24"/>
          <w:szCs w:val="24"/>
        </w:rPr>
        <w:t>.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005C7B67" w:rsidRPr="005664DB">
        <w:rPr>
          <w:rFonts w:ascii="Times New Roman" w:hAnsi="Times New Roman" w:cs="Times New Roman"/>
          <w:sz w:val="24"/>
          <w:szCs w:val="24"/>
        </w:rPr>
        <w:t>.</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9</w:t>
      </w:r>
      <w:r w:rsidR="005C7B67" w:rsidRPr="005664DB">
        <w:rPr>
          <w:rFonts w:ascii="Times New Roman" w:hAnsi="Times New Roman" w:cs="Times New Roman"/>
          <w:sz w:val="24"/>
          <w:szCs w:val="24"/>
        </w:rPr>
        <w:t>. Натравливание домашнего животного на людей или животных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10</w:t>
      </w:r>
      <w:r w:rsidR="005C7B67" w:rsidRPr="005664DB">
        <w:rPr>
          <w:rFonts w:ascii="Times New Roman" w:hAnsi="Times New Roman" w:cs="Times New Roman"/>
          <w:sz w:val="24"/>
          <w:szCs w:val="24"/>
        </w:rPr>
        <w:t>. Причинение ущерба чужому имуществу физическим воздействием домашнего животного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p>
    <w:p w:rsidR="00CC76F6" w:rsidRDefault="00CC76F6" w:rsidP="00CC76F6">
      <w:pPr>
        <w:pStyle w:val="2"/>
        <w:spacing w:line="240" w:lineRule="atLeast"/>
        <w:ind w:right="321"/>
        <w:jc w:val="center"/>
        <w:rPr>
          <w:b/>
          <w:szCs w:val="24"/>
        </w:rPr>
      </w:pPr>
      <w:r w:rsidRPr="00CC76F6">
        <w:rPr>
          <w:b/>
          <w:szCs w:val="24"/>
        </w:rPr>
        <w:t>Стать</w:t>
      </w:r>
      <w:r>
        <w:rPr>
          <w:b/>
          <w:szCs w:val="24"/>
        </w:rPr>
        <w:t>я</w:t>
      </w:r>
      <w:r w:rsidRPr="00CC76F6">
        <w:rPr>
          <w:b/>
          <w:szCs w:val="24"/>
        </w:rPr>
        <w:t xml:space="preserve"> 43 «Правила содержания пчел.»</w:t>
      </w:r>
    </w:p>
    <w:p w:rsidR="00CC76F6" w:rsidRPr="00F45015" w:rsidRDefault="00CC76F6" w:rsidP="00CC76F6">
      <w:pPr>
        <w:shd w:val="clear" w:color="auto" w:fill="FFFFFF"/>
        <w:spacing w:after="100" w:afterAutospacing="1" w:line="240" w:lineRule="auto"/>
        <w:rPr>
          <w:rFonts w:ascii="Times New Roman" w:hAnsi="Times New Roman"/>
          <w:sz w:val="24"/>
          <w:szCs w:val="24"/>
        </w:rPr>
      </w:pPr>
      <w:r w:rsidRPr="00F45015">
        <w:rPr>
          <w:rFonts w:ascii="Times New Roman" w:hAnsi="Times New Roman"/>
          <w:sz w:val="24"/>
          <w:szCs w:val="24"/>
        </w:rPr>
        <w:t>Основные требования по нормам содержания пчел в частном жилом секторе:</w:t>
      </w:r>
    </w:p>
    <w:p w:rsidR="00CC76F6" w:rsidRPr="00F45015" w:rsidRDefault="00CC76F6" w:rsidP="00CC76F6">
      <w:pPr>
        <w:numPr>
          <w:ilvl w:val="0"/>
          <w:numId w:val="20"/>
        </w:numPr>
        <w:shd w:val="clear" w:color="auto" w:fill="FFFFFF"/>
        <w:spacing w:before="100" w:beforeAutospacing="1" w:after="100" w:afterAutospacing="1" w:line="240" w:lineRule="auto"/>
        <w:ind w:left="1020"/>
        <w:rPr>
          <w:rFonts w:ascii="Times New Roman" w:hAnsi="Times New Roman"/>
          <w:sz w:val="24"/>
          <w:szCs w:val="24"/>
        </w:rPr>
      </w:pPr>
      <w:r w:rsidRPr="00F45015">
        <w:rPr>
          <w:rFonts w:ascii="Times New Roman" w:hAnsi="Times New Roman"/>
          <w:sz w:val="24"/>
          <w:szCs w:val="24"/>
        </w:rPr>
        <w:t>Расстояние от улья до соседнего участка должно быть не менее 10 м.</w:t>
      </w:r>
    </w:p>
    <w:p w:rsidR="00CC76F6" w:rsidRDefault="00CC76F6" w:rsidP="00CC76F6">
      <w:pPr>
        <w:numPr>
          <w:ilvl w:val="0"/>
          <w:numId w:val="20"/>
        </w:numPr>
        <w:shd w:val="clear" w:color="auto" w:fill="FFFFFF"/>
        <w:spacing w:before="100" w:beforeAutospacing="1" w:after="100" w:afterAutospacing="1" w:line="240" w:lineRule="auto"/>
        <w:ind w:left="1020"/>
        <w:rPr>
          <w:rFonts w:ascii="Times New Roman" w:hAnsi="Times New Roman"/>
          <w:sz w:val="24"/>
          <w:szCs w:val="24"/>
        </w:rPr>
      </w:pPr>
      <w:r w:rsidRPr="00F45015">
        <w:rPr>
          <w:rFonts w:ascii="Times New Roman" w:hAnsi="Times New Roman"/>
          <w:sz w:val="24"/>
          <w:szCs w:val="24"/>
        </w:rPr>
        <w:lastRenderedPageBreak/>
        <w:t>Площадь, приходящаяся на одну пчелиную семью должна быть не менее 100 кв. м.</w:t>
      </w:r>
    </w:p>
    <w:p w:rsidR="00CC76F6" w:rsidRDefault="00CC76F6" w:rsidP="00CC76F6">
      <w:p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При размещении пчел в населенном пункте следует придерживаться следующих положений:</w:t>
      </w:r>
    </w:p>
    <w:p w:rsidR="00CC76F6"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расстояние между ульями должно составлять от 3 до 3,5 м;</w:t>
      </w:r>
    </w:p>
    <w:p w:rsidR="00CC76F6" w:rsidRPr="00F45015"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ульи располагают рядами;</w:t>
      </w:r>
    </w:p>
    <w:p w:rsidR="00CC76F6" w:rsidRPr="00F45015"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расстояние между рядами – не менее 10 м;</w:t>
      </w:r>
    </w:p>
    <w:p w:rsidR="00CC76F6" w:rsidRPr="00F45015" w:rsidRDefault="00CC76F6" w:rsidP="00CC76F6">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перед летками ульев следует на 50 см вперед по их направлению удалить дерн и засыпать землю песком;</w:t>
      </w:r>
    </w:p>
    <w:p w:rsidR="00D468BF" w:rsidRDefault="00CC76F6" w:rsidP="00D468BF">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на территории пасеки не следует располагать посторонние предметы и различные архитектурные объекты;</w:t>
      </w:r>
    </w:p>
    <w:p w:rsidR="00D468BF" w:rsidRPr="00D468BF" w:rsidRDefault="00CC76F6" w:rsidP="00D468BF">
      <w:pPr>
        <w:numPr>
          <w:ilvl w:val="0"/>
          <w:numId w:val="21"/>
        </w:numPr>
        <w:shd w:val="clear" w:color="auto" w:fill="FFFFFF"/>
        <w:spacing w:before="100" w:beforeAutospacing="1" w:after="100" w:afterAutospacing="1" w:line="240" w:lineRule="auto"/>
        <w:rPr>
          <w:rFonts w:ascii="Times New Roman" w:hAnsi="Times New Roman"/>
          <w:sz w:val="24"/>
          <w:szCs w:val="24"/>
        </w:rPr>
      </w:pPr>
      <w:r w:rsidRPr="00F45015">
        <w:rPr>
          <w:rFonts w:ascii="Times New Roman" w:hAnsi="Times New Roman"/>
          <w:sz w:val="24"/>
          <w:szCs w:val="24"/>
        </w:rPr>
        <w:t>высота ограждений по периметру участка или его части, граничащей с участками соседей, должна быть не менее 2 м, в качестве ограждения могут быть использованы заборы, густой кустарник, различные виды живых изгородей и проч.</w:t>
      </w:r>
      <w:r w:rsidR="00D468BF">
        <w:rPr>
          <w:rFonts w:ascii="Times New Roman" w:hAnsi="Times New Roman"/>
          <w:sz w:val="24"/>
          <w:szCs w:val="24"/>
        </w:rPr>
        <w:t xml:space="preserve"> </w:t>
      </w:r>
      <w:r w:rsidR="00D468BF" w:rsidRPr="00D468BF">
        <w:rPr>
          <w:rFonts w:ascii="Times New Roman" w:hAnsi="Times New Roman" w:cs="Times New Roman"/>
          <w:b/>
          <w:sz w:val="24"/>
          <w:szCs w:val="24"/>
        </w:rPr>
        <w:t>(в редакции решения №123 от 29.05.2020)</w:t>
      </w:r>
    </w:p>
    <w:p w:rsidR="00CC76F6" w:rsidRDefault="00CC76F6" w:rsidP="00D468BF">
      <w:pPr>
        <w:shd w:val="clear" w:color="auto" w:fill="FFFFFF"/>
        <w:spacing w:before="100" w:beforeAutospacing="1" w:after="100" w:afterAutospacing="1" w:line="240" w:lineRule="auto"/>
        <w:ind w:left="720"/>
        <w:rPr>
          <w:rFonts w:ascii="Times New Roman" w:hAnsi="Times New Roman"/>
          <w:sz w:val="24"/>
          <w:szCs w:val="24"/>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A86D64" w:rsidRPr="009D44BE" w:rsidRDefault="00A86D64" w:rsidP="009D44BE">
      <w:pPr>
        <w:spacing w:after="0" w:line="240" w:lineRule="atLeast"/>
        <w:rPr>
          <w:rFonts w:ascii="Times New Roman" w:hAnsi="Times New Roman" w:cs="Times New Roman"/>
          <w:sz w:val="20"/>
          <w:szCs w:val="20"/>
        </w:rPr>
      </w:pPr>
    </w:p>
    <w:sectPr w:rsidR="00A86D64" w:rsidRPr="009D44BE" w:rsidSect="00690E62">
      <w:pgSz w:w="11907" w:h="16840" w:code="9"/>
      <w:pgMar w:top="284"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1C3D80"/>
    <w:lvl w:ilvl="0">
      <w:start w:val="1"/>
      <w:numFmt w:val="decimal"/>
      <w:lvlText w:val="%1."/>
      <w:lvlJc w:val="left"/>
      <w:pPr>
        <w:tabs>
          <w:tab w:val="num" w:pos="1492"/>
        </w:tabs>
        <w:ind w:left="1492" w:hanging="360"/>
      </w:pPr>
    </w:lvl>
  </w:abstractNum>
  <w:abstractNum w:abstractNumId="1">
    <w:nsid w:val="FFFFFF7D"/>
    <w:multiLevelType w:val="singleLevel"/>
    <w:tmpl w:val="C5A4D392"/>
    <w:lvl w:ilvl="0">
      <w:start w:val="1"/>
      <w:numFmt w:val="decimal"/>
      <w:lvlText w:val="%1."/>
      <w:lvlJc w:val="left"/>
      <w:pPr>
        <w:tabs>
          <w:tab w:val="num" w:pos="1209"/>
        </w:tabs>
        <w:ind w:left="1209" w:hanging="360"/>
      </w:pPr>
    </w:lvl>
  </w:abstractNum>
  <w:abstractNum w:abstractNumId="2">
    <w:nsid w:val="FFFFFF7E"/>
    <w:multiLevelType w:val="singleLevel"/>
    <w:tmpl w:val="67328196"/>
    <w:lvl w:ilvl="0">
      <w:start w:val="1"/>
      <w:numFmt w:val="decimal"/>
      <w:lvlText w:val="%1."/>
      <w:lvlJc w:val="left"/>
      <w:pPr>
        <w:tabs>
          <w:tab w:val="num" w:pos="926"/>
        </w:tabs>
        <w:ind w:left="926" w:hanging="360"/>
      </w:pPr>
    </w:lvl>
  </w:abstractNum>
  <w:abstractNum w:abstractNumId="3">
    <w:nsid w:val="FFFFFF7F"/>
    <w:multiLevelType w:val="singleLevel"/>
    <w:tmpl w:val="75FA999C"/>
    <w:lvl w:ilvl="0">
      <w:start w:val="1"/>
      <w:numFmt w:val="decimal"/>
      <w:lvlText w:val="%1."/>
      <w:lvlJc w:val="left"/>
      <w:pPr>
        <w:tabs>
          <w:tab w:val="num" w:pos="643"/>
        </w:tabs>
        <w:ind w:left="643" w:hanging="360"/>
      </w:pPr>
    </w:lvl>
  </w:abstractNum>
  <w:abstractNum w:abstractNumId="4">
    <w:nsid w:val="FFFFFF80"/>
    <w:multiLevelType w:val="singleLevel"/>
    <w:tmpl w:val="565EC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D0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A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89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CB5FE"/>
    <w:lvl w:ilvl="0">
      <w:start w:val="1"/>
      <w:numFmt w:val="decimal"/>
      <w:lvlText w:val="%1."/>
      <w:lvlJc w:val="left"/>
      <w:pPr>
        <w:tabs>
          <w:tab w:val="num" w:pos="360"/>
        </w:tabs>
        <w:ind w:left="360" w:hanging="360"/>
      </w:pPr>
    </w:lvl>
  </w:abstractNum>
  <w:abstractNum w:abstractNumId="9">
    <w:nsid w:val="FFFFFF89"/>
    <w:multiLevelType w:val="singleLevel"/>
    <w:tmpl w:val="31D889F2"/>
    <w:lvl w:ilvl="0">
      <w:start w:val="1"/>
      <w:numFmt w:val="bullet"/>
      <w:lvlText w:val=""/>
      <w:lvlJc w:val="left"/>
      <w:pPr>
        <w:tabs>
          <w:tab w:val="num" w:pos="360"/>
        </w:tabs>
        <w:ind w:left="360" w:hanging="360"/>
      </w:pPr>
      <w:rPr>
        <w:rFonts w:ascii="Symbol" w:hAnsi="Symbol" w:hint="default"/>
      </w:rPr>
    </w:lvl>
  </w:abstractNum>
  <w:abstractNum w:abstractNumId="10">
    <w:nsid w:val="095C301E"/>
    <w:multiLevelType w:val="multilevel"/>
    <w:tmpl w:val="50B8FB9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0"/>
        </w:tabs>
        <w:ind w:left="1140" w:hanging="7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1">
    <w:nsid w:val="0D064C20"/>
    <w:multiLevelType w:val="multilevel"/>
    <w:tmpl w:val="61A8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6531F4"/>
    <w:multiLevelType w:val="hybridMultilevel"/>
    <w:tmpl w:val="ED2A2080"/>
    <w:lvl w:ilvl="0" w:tplc="472A9C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2850328"/>
    <w:multiLevelType w:val="multilevel"/>
    <w:tmpl w:val="6590A0EC"/>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3CBA6B0C"/>
    <w:multiLevelType w:val="multilevel"/>
    <w:tmpl w:val="F306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6100AA"/>
    <w:multiLevelType w:val="multilevel"/>
    <w:tmpl w:val="D292E386"/>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1080"/>
        </w:tabs>
        <w:ind w:left="1080" w:hanging="72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61070E33"/>
    <w:multiLevelType w:val="hybridMultilevel"/>
    <w:tmpl w:val="78887EFC"/>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F40839"/>
    <w:multiLevelType w:val="multilevel"/>
    <w:tmpl w:val="3D22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FC0325"/>
    <w:multiLevelType w:val="singleLevel"/>
    <w:tmpl w:val="B2F63C26"/>
    <w:lvl w:ilvl="0">
      <w:start w:val="1"/>
      <w:numFmt w:val="decimal"/>
      <w:lvlText w:val="%1."/>
      <w:lvlJc w:val="left"/>
      <w:pPr>
        <w:tabs>
          <w:tab w:val="num" w:pos="900"/>
        </w:tabs>
        <w:ind w:left="900" w:hanging="360"/>
      </w:pPr>
      <w:rPr>
        <w:rFonts w:cs="Times New Roman" w:hint="default"/>
      </w:rPr>
    </w:lvl>
  </w:abstractNum>
  <w:abstractNum w:abstractNumId="19">
    <w:nsid w:val="6D61764C"/>
    <w:multiLevelType w:val="hybridMultilevel"/>
    <w:tmpl w:val="0B74B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273952"/>
    <w:multiLevelType w:val="multilevel"/>
    <w:tmpl w:val="A048784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0"/>
  </w:num>
  <w:num w:numId="4">
    <w:abstractNumId w:val="1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14"/>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7B67"/>
    <w:rsid w:val="00036AAD"/>
    <w:rsid w:val="000A7BED"/>
    <w:rsid w:val="000B1F08"/>
    <w:rsid w:val="000C63A9"/>
    <w:rsid w:val="000D5DB4"/>
    <w:rsid w:val="00122242"/>
    <w:rsid w:val="00160548"/>
    <w:rsid w:val="00171511"/>
    <w:rsid w:val="001728E8"/>
    <w:rsid w:val="00185EBC"/>
    <w:rsid w:val="001B18B8"/>
    <w:rsid w:val="001B670E"/>
    <w:rsid w:val="001D6F33"/>
    <w:rsid w:val="001F3C05"/>
    <w:rsid w:val="002204D9"/>
    <w:rsid w:val="00222618"/>
    <w:rsid w:val="00270F7C"/>
    <w:rsid w:val="00282EB7"/>
    <w:rsid w:val="002B4372"/>
    <w:rsid w:val="002C7CA8"/>
    <w:rsid w:val="002F497E"/>
    <w:rsid w:val="002F503E"/>
    <w:rsid w:val="00361263"/>
    <w:rsid w:val="00362B99"/>
    <w:rsid w:val="003E3181"/>
    <w:rsid w:val="00405355"/>
    <w:rsid w:val="00424BE6"/>
    <w:rsid w:val="00432175"/>
    <w:rsid w:val="0044541C"/>
    <w:rsid w:val="00452E20"/>
    <w:rsid w:val="004540EA"/>
    <w:rsid w:val="00465E54"/>
    <w:rsid w:val="004911A8"/>
    <w:rsid w:val="00530DC0"/>
    <w:rsid w:val="005664DB"/>
    <w:rsid w:val="00583503"/>
    <w:rsid w:val="005A66E8"/>
    <w:rsid w:val="005A6897"/>
    <w:rsid w:val="005B3FFB"/>
    <w:rsid w:val="005C57F7"/>
    <w:rsid w:val="005C7B67"/>
    <w:rsid w:val="005E328B"/>
    <w:rsid w:val="006038EA"/>
    <w:rsid w:val="00614227"/>
    <w:rsid w:val="00617BCA"/>
    <w:rsid w:val="00653CC0"/>
    <w:rsid w:val="00676BE1"/>
    <w:rsid w:val="00690E62"/>
    <w:rsid w:val="006D4509"/>
    <w:rsid w:val="00734DA4"/>
    <w:rsid w:val="0074282F"/>
    <w:rsid w:val="00743207"/>
    <w:rsid w:val="00765855"/>
    <w:rsid w:val="007C1C36"/>
    <w:rsid w:val="007D1497"/>
    <w:rsid w:val="008272A0"/>
    <w:rsid w:val="00852209"/>
    <w:rsid w:val="00873E79"/>
    <w:rsid w:val="00891901"/>
    <w:rsid w:val="008D7447"/>
    <w:rsid w:val="008F5EA8"/>
    <w:rsid w:val="00902B65"/>
    <w:rsid w:val="0091022A"/>
    <w:rsid w:val="009915C9"/>
    <w:rsid w:val="00992283"/>
    <w:rsid w:val="009A53F2"/>
    <w:rsid w:val="009D44BE"/>
    <w:rsid w:val="00A53EB2"/>
    <w:rsid w:val="00A706FB"/>
    <w:rsid w:val="00A86D64"/>
    <w:rsid w:val="00B204A3"/>
    <w:rsid w:val="00B37497"/>
    <w:rsid w:val="00B67100"/>
    <w:rsid w:val="00B94856"/>
    <w:rsid w:val="00BB1971"/>
    <w:rsid w:val="00BB58CF"/>
    <w:rsid w:val="00BD5803"/>
    <w:rsid w:val="00C24B07"/>
    <w:rsid w:val="00CC5103"/>
    <w:rsid w:val="00CC76F6"/>
    <w:rsid w:val="00CF7F7E"/>
    <w:rsid w:val="00D06E0A"/>
    <w:rsid w:val="00D13893"/>
    <w:rsid w:val="00D323E3"/>
    <w:rsid w:val="00D4293C"/>
    <w:rsid w:val="00D468BF"/>
    <w:rsid w:val="00D80B98"/>
    <w:rsid w:val="00DA54A6"/>
    <w:rsid w:val="00DB14D8"/>
    <w:rsid w:val="00DF1488"/>
    <w:rsid w:val="00EB2C60"/>
    <w:rsid w:val="00EC6198"/>
    <w:rsid w:val="00EF5F55"/>
    <w:rsid w:val="00F90A23"/>
    <w:rsid w:val="00FA1A16"/>
    <w:rsid w:val="00FA491A"/>
    <w:rsid w:val="00FD0D70"/>
    <w:rsid w:val="00FD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B2"/>
  </w:style>
  <w:style w:type="paragraph" w:styleId="2">
    <w:name w:val="heading 2"/>
    <w:basedOn w:val="a"/>
    <w:next w:val="a"/>
    <w:link w:val="20"/>
    <w:qFormat/>
    <w:rsid w:val="005C7B67"/>
    <w:pPr>
      <w:keepNext/>
      <w:spacing w:after="0" w:line="240" w:lineRule="auto"/>
      <w:jc w:val="right"/>
      <w:outlineLvl w:val="1"/>
    </w:pPr>
    <w:rPr>
      <w:rFonts w:ascii="Times New Roman" w:eastAsia="Times New Roman" w:hAnsi="Times New Roman" w:cs="Times New Roman"/>
      <w:sz w:val="24"/>
      <w:szCs w:val="20"/>
    </w:rPr>
  </w:style>
  <w:style w:type="paragraph" w:styleId="3">
    <w:name w:val="heading 3"/>
    <w:basedOn w:val="a"/>
    <w:next w:val="a"/>
    <w:link w:val="30"/>
    <w:qFormat/>
    <w:rsid w:val="005C7B67"/>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B67"/>
    <w:rPr>
      <w:rFonts w:ascii="Times New Roman" w:eastAsia="Times New Roman" w:hAnsi="Times New Roman" w:cs="Times New Roman"/>
      <w:sz w:val="24"/>
      <w:szCs w:val="20"/>
    </w:rPr>
  </w:style>
  <w:style w:type="character" w:customStyle="1" w:styleId="30">
    <w:name w:val="Заголовок 3 Знак"/>
    <w:basedOn w:val="a0"/>
    <w:link w:val="3"/>
    <w:rsid w:val="005C7B67"/>
    <w:rPr>
      <w:rFonts w:ascii="Arial" w:eastAsia="Times New Roman" w:hAnsi="Arial" w:cs="Arial"/>
      <w:b/>
      <w:bCs/>
      <w:sz w:val="26"/>
      <w:szCs w:val="26"/>
    </w:rPr>
  </w:style>
  <w:style w:type="character" w:customStyle="1" w:styleId="a3">
    <w:name w:val="Основной шрифт"/>
    <w:uiPriority w:val="99"/>
    <w:rsid w:val="005C7B67"/>
  </w:style>
  <w:style w:type="paragraph" w:customStyle="1" w:styleId="ConsNormal">
    <w:name w:val="ConsNormal"/>
    <w:uiPriority w:val="99"/>
    <w:rsid w:val="005C7B6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5C7B67"/>
    <w:pPr>
      <w:widowControl w:val="0"/>
      <w:autoSpaceDE w:val="0"/>
      <w:autoSpaceDN w:val="0"/>
      <w:spacing w:after="0" w:line="240" w:lineRule="auto"/>
    </w:pPr>
    <w:rPr>
      <w:rFonts w:ascii="Arial" w:eastAsia="Times New Roman" w:hAnsi="Arial" w:cs="Arial"/>
      <w:b/>
      <w:bCs/>
      <w:sz w:val="16"/>
      <w:szCs w:val="16"/>
    </w:rPr>
  </w:style>
  <w:style w:type="paragraph" w:customStyle="1" w:styleId="ConsCell">
    <w:name w:val="ConsCell"/>
    <w:uiPriority w:val="99"/>
    <w:rsid w:val="005C7B67"/>
    <w:pPr>
      <w:widowControl w:val="0"/>
      <w:autoSpaceDE w:val="0"/>
      <w:autoSpaceDN w:val="0"/>
      <w:spacing w:after="0" w:line="240" w:lineRule="auto"/>
    </w:pPr>
    <w:rPr>
      <w:rFonts w:ascii="Arial" w:eastAsia="Times New Roman" w:hAnsi="Arial" w:cs="Arial"/>
      <w:sz w:val="20"/>
      <w:szCs w:val="20"/>
    </w:rPr>
  </w:style>
  <w:style w:type="paragraph" w:customStyle="1" w:styleId="ConsDocList">
    <w:name w:val="ConsDocLis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a4">
    <w:name w:val="Статья"/>
    <w:basedOn w:val="a"/>
    <w:next w:val="a"/>
    <w:uiPriority w:val="99"/>
    <w:rsid w:val="005C7B67"/>
    <w:pPr>
      <w:autoSpaceDE w:val="0"/>
      <w:autoSpaceDN w:val="0"/>
      <w:spacing w:after="0" w:line="288" w:lineRule="auto"/>
      <w:jc w:val="center"/>
    </w:pPr>
    <w:rPr>
      <w:rFonts w:ascii="Times New Roman" w:eastAsia="Times New Roman" w:hAnsi="Times New Roman" w:cs="Times New Roman"/>
      <w:b/>
      <w:bCs/>
      <w:sz w:val="28"/>
      <w:szCs w:val="28"/>
    </w:rPr>
  </w:style>
  <w:style w:type="table" w:styleId="a5">
    <w:name w:val="Table Grid"/>
    <w:basedOn w:val="a1"/>
    <w:uiPriority w:val="59"/>
    <w:rsid w:val="005C7B6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semiHidden/>
    <w:unhideWhenUsed/>
    <w:rsid w:val="005C7B67"/>
    <w:rPr>
      <w:color w:val="0000FF"/>
      <w:u w:val="single"/>
    </w:rPr>
  </w:style>
  <w:style w:type="paragraph" w:styleId="a7">
    <w:name w:val="Body Text Indent"/>
    <w:basedOn w:val="a"/>
    <w:link w:val="a8"/>
    <w:semiHidden/>
    <w:unhideWhenUsed/>
    <w:rsid w:val="005C7B67"/>
    <w:pPr>
      <w:spacing w:after="0" w:line="360" w:lineRule="auto"/>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semiHidden/>
    <w:rsid w:val="005C7B67"/>
    <w:rPr>
      <w:rFonts w:ascii="Times New Roman" w:eastAsia="Times New Roman" w:hAnsi="Times New Roman" w:cs="Times New Roman"/>
      <w:b/>
      <w:sz w:val="24"/>
      <w:szCs w:val="20"/>
    </w:rPr>
  </w:style>
  <w:style w:type="paragraph" w:customStyle="1" w:styleId="ConsPlusNormal">
    <w:name w:val="ConsPlusNormal"/>
    <w:rsid w:val="005C7B6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1">
    <w:name w:val="Основной текст 2 Знак"/>
    <w:basedOn w:val="a0"/>
    <w:link w:val="22"/>
    <w:locked/>
    <w:rsid w:val="005C7B67"/>
    <w:rPr>
      <w:rFonts w:ascii="Calibri" w:hAnsi="Calibri"/>
    </w:rPr>
  </w:style>
  <w:style w:type="paragraph" w:styleId="22">
    <w:name w:val="Body Text 2"/>
    <w:basedOn w:val="a"/>
    <w:link w:val="21"/>
    <w:rsid w:val="005C7B67"/>
    <w:pPr>
      <w:spacing w:after="120" w:line="480" w:lineRule="auto"/>
    </w:pPr>
    <w:rPr>
      <w:rFonts w:ascii="Calibri" w:hAnsi="Calibri"/>
    </w:rPr>
  </w:style>
  <w:style w:type="character" w:customStyle="1" w:styleId="210">
    <w:name w:val="Основной текст 2 Знак1"/>
    <w:basedOn w:val="a0"/>
    <w:link w:val="22"/>
    <w:uiPriority w:val="99"/>
    <w:semiHidden/>
    <w:rsid w:val="005C7B67"/>
  </w:style>
  <w:style w:type="paragraph" w:styleId="a9">
    <w:name w:val="Block Text"/>
    <w:basedOn w:val="a"/>
    <w:semiHidden/>
    <w:rsid w:val="005C7B67"/>
    <w:pPr>
      <w:spacing w:after="0" w:line="240" w:lineRule="auto"/>
      <w:ind w:left="120" w:right="321"/>
      <w:jc w:val="both"/>
    </w:pPr>
    <w:rPr>
      <w:rFonts w:ascii="Times New Roman" w:eastAsia="Times New Roman" w:hAnsi="Times New Roman" w:cs="Times New Roman"/>
      <w:szCs w:val="20"/>
    </w:rPr>
  </w:style>
  <w:style w:type="paragraph" w:styleId="aa">
    <w:name w:val="List Paragraph"/>
    <w:basedOn w:val="a"/>
    <w:uiPriority w:val="34"/>
    <w:qFormat/>
    <w:rsid w:val="005C7B67"/>
    <w:pPr>
      <w:autoSpaceDE w:val="0"/>
      <w:autoSpaceDN w:val="0"/>
      <w:spacing w:after="0" w:line="240" w:lineRule="auto"/>
      <w:ind w:left="708"/>
    </w:pPr>
    <w:rPr>
      <w:rFonts w:ascii="Times New Roman" w:eastAsia="Times New Roman" w:hAnsi="Times New Roman" w:cs="Times New Roman"/>
      <w:sz w:val="24"/>
      <w:szCs w:val="24"/>
    </w:rPr>
  </w:style>
  <w:style w:type="paragraph" w:customStyle="1" w:styleId="msonormalbullet2gif">
    <w:name w:val="msonormalbullet2.gif"/>
    <w:basedOn w:val="a"/>
    <w:rsid w:val="005E328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1B18B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6D4509"/>
    <w:pPr>
      <w:spacing w:after="0" w:line="240" w:lineRule="auto"/>
    </w:pPr>
  </w:style>
  <w:style w:type="character" w:styleId="ad">
    <w:name w:val="Strong"/>
    <w:basedOn w:val="a0"/>
    <w:uiPriority w:val="22"/>
    <w:qFormat/>
    <w:rsid w:val="002F497E"/>
    <w:rPr>
      <w:b/>
      <w:bCs/>
    </w:rPr>
  </w:style>
</w:styles>
</file>

<file path=word/webSettings.xml><?xml version="1.0" encoding="utf-8"?>
<w:webSettings xmlns:r="http://schemas.openxmlformats.org/officeDocument/2006/relationships" xmlns:w="http://schemas.openxmlformats.org/wordprocessingml/2006/main">
  <w:divs>
    <w:div w:id="1199466610">
      <w:bodyDiv w:val="1"/>
      <w:marLeft w:val="0"/>
      <w:marRight w:val="0"/>
      <w:marTop w:val="0"/>
      <w:marBottom w:val="0"/>
      <w:divBdr>
        <w:top w:val="none" w:sz="0" w:space="0" w:color="auto"/>
        <w:left w:val="none" w:sz="0" w:space="0" w:color="auto"/>
        <w:bottom w:val="none" w:sz="0" w:space="0" w:color="auto"/>
        <w:right w:val="none" w:sz="0" w:space="0" w:color="auto"/>
      </w:divBdr>
    </w:div>
    <w:div w:id="1414547177">
      <w:bodyDiv w:val="1"/>
      <w:marLeft w:val="0"/>
      <w:marRight w:val="0"/>
      <w:marTop w:val="0"/>
      <w:marBottom w:val="0"/>
      <w:divBdr>
        <w:top w:val="none" w:sz="0" w:space="0" w:color="auto"/>
        <w:left w:val="none" w:sz="0" w:space="0" w:color="auto"/>
        <w:bottom w:val="none" w:sz="0" w:space="0" w:color="auto"/>
        <w:right w:val="none" w:sz="0" w:space="0" w:color="auto"/>
      </w:divBdr>
    </w:div>
    <w:div w:id="18997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A5BE-5B29-4BD8-BC38-585A3A50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15276</Words>
  <Characters>87076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2018-11-08T08:35:00Z</cp:lastPrinted>
  <dcterms:created xsi:type="dcterms:W3CDTF">2020-06-01T07:31:00Z</dcterms:created>
  <dcterms:modified xsi:type="dcterms:W3CDTF">2020-06-01T07:31:00Z</dcterms:modified>
</cp:coreProperties>
</file>