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E" w:rsidRPr="0041622F" w:rsidRDefault="00A009AE" w:rsidP="00A009AE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41622F">
        <w:rPr>
          <w:rFonts w:ascii="Times New Roman" w:hAnsi="Times New Roman"/>
          <w:sz w:val="26"/>
          <w:szCs w:val="26"/>
        </w:rPr>
        <w:t xml:space="preserve">Российская Федерация                                            </w:t>
      </w:r>
    </w:p>
    <w:p w:rsidR="00A009AE" w:rsidRPr="0041622F" w:rsidRDefault="00A009AE" w:rsidP="00A009AE">
      <w:pPr>
        <w:pStyle w:val="msonormalcxspmiddle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41622F">
        <w:rPr>
          <w:sz w:val="26"/>
          <w:szCs w:val="26"/>
        </w:rPr>
        <w:t>Республика Хакасия</w:t>
      </w:r>
    </w:p>
    <w:p w:rsidR="00A009AE" w:rsidRPr="0041622F" w:rsidRDefault="00A009AE" w:rsidP="00A009AE">
      <w:pPr>
        <w:pStyle w:val="msonormalcxspmiddle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41622F">
        <w:rPr>
          <w:sz w:val="26"/>
          <w:szCs w:val="26"/>
        </w:rPr>
        <w:t>Администрация Таштыпского сельсовета</w:t>
      </w:r>
    </w:p>
    <w:p w:rsidR="00A009AE" w:rsidRPr="0041622F" w:rsidRDefault="00A009AE" w:rsidP="00A009AE">
      <w:pPr>
        <w:pStyle w:val="msonormalcxspmiddle"/>
        <w:spacing w:after="0" w:afterAutospacing="0"/>
        <w:contextualSpacing/>
        <w:jc w:val="center"/>
        <w:rPr>
          <w:b/>
          <w:sz w:val="26"/>
          <w:szCs w:val="26"/>
        </w:rPr>
      </w:pPr>
    </w:p>
    <w:p w:rsidR="00A009AE" w:rsidRPr="0041622F" w:rsidRDefault="00A009AE" w:rsidP="00A009AE">
      <w:pPr>
        <w:rPr>
          <w:rFonts w:ascii="Times New Roman" w:hAnsi="Times New Roman"/>
          <w:b/>
          <w:sz w:val="26"/>
          <w:szCs w:val="26"/>
        </w:rPr>
      </w:pPr>
    </w:p>
    <w:p w:rsidR="00A009AE" w:rsidRPr="0041622F" w:rsidRDefault="00A009AE" w:rsidP="00A009AE">
      <w:pPr>
        <w:jc w:val="center"/>
        <w:rPr>
          <w:rFonts w:ascii="Times New Roman" w:hAnsi="Times New Roman"/>
          <w:sz w:val="26"/>
          <w:szCs w:val="26"/>
        </w:rPr>
      </w:pPr>
      <w:r w:rsidRPr="0041622F">
        <w:rPr>
          <w:rFonts w:ascii="Times New Roman" w:hAnsi="Times New Roman"/>
          <w:sz w:val="26"/>
          <w:szCs w:val="26"/>
        </w:rPr>
        <w:t xml:space="preserve">П О С Т А Н О В Л Е Н И Е </w:t>
      </w:r>
    </w:p>
    <w:p w:rsidR="002A724F" w:rsidRPr="0041622F" w:rsidRDefault="002A724F" w:rsidP="00A009AE">
      <w:pPr>
        <w:jc w:val="center"/>
        <w:rPr>
          <w:rFonts w:ascii="Times New Roman" w:hAnsi="Times New Roman"/>
          <w:sz w:val="26"/>
          <w:szCs w:val="26"/>
        </w:rPr>
      </w:pPr>
    </w:p>
    <w:p w:rsidR="002A724F" w:rsidRPr="0041622F" w:rsidRDefault="002A724F" w:rsidP="00A009AE">
      <w:pPr>
        <w:jc w:val="center"/>
        <w:rPr>
          <w:rFonts w:ascii="Times New Roman" w:hAnsi="Times New Roman"/>
          <w:sz w:val="26"/>
          <w:szCs w:val="26"/>
        </w:rPr>
      </w:pPr>
    </w:p>
    <w:p w:rsidR="00A009AE" w:rsidRPr="0041622F" w:rsidRDefault="00A009AE" w:rsidP="00A009AE">
      <w:pPr>
        <w:rPr>
          <w:rFonts w:ascii="Times New Roman" w:hAnsi="Times New Roman"/>
          <w:sz w:val="26"/>
          <w:szCs w:val="26"/>
        </w:rPr>
      </w:pPr>
      <w:r w:rsidRPr="0041622F">
        <w:rPr>
          <w:rFonts w:ascii="Times New Roman" w:hAnsi="Times New Roman"/>
          <w:sz w:val="26"/>
          <w:szCs w:val="26"/>
        </w:rPr>
        <w:t>«</w:t>
      </w:r>
      <w:r w:rsidR="004F2C64">
        <w:rPr>
          <w:rFonts w:ascii="Times New Roman" w:hAnsi="Times New Roman"/>
          <w:sz w:val="26"/>
          <w:szCs w:val="26"/>
        </w:rPr>
        <w:t>0</w:t>
      </w:r>
      <w:r w:rsidR="00DC570B" w:rsidRPr="0041622F">
        <w:rPr>
          <w:rFonts w:ascii="Times New Roman" w:hAnsi="Times New Roman"/>
          <w:sz w:val="26"/>
          <w:szCs w:val="26"/>
        </w:rPr>
        <w:t>2</w:t>
      </w:r>
      <w:r w:rsidRPr="0041622F">
        <w:rPr>
          <w:rFonts w:ascii="Times New Roman" w:hAnsi="Times New Roman"/>
          <w:sz w:val="26"/>
          <w:szCs w:val="26"/>
        </w:rPr>
        <w:t xml:space="preserve"> » </w:t>
      </w:r>
      <w:r w:rsidR="004F2C64">
        <w:rPr>
          <w:rFonts w:ascii="Times New Roman" w:hAnsi="Times New Roman"/>
          <w:sz w:val="26"/>
          <w:szCs w:val="26"/>
        </w:rPr>
        <w:t>сентяб</w:t>
      </w:r>
      <w:r w:rsidRPr="0041622F">
        <w:rPr>
          <w:rFonts w:ascii="Times New Roman" w:hAnsi="Times New Roman"/>
          <w:sz w:val="26"/>
          <w:szCs w:val="26"/>
        </w:rPr>
        <w:t>ря 20</w:t>
      </w:r>
      <w:r w:rsidR="004F2C64">
        <w:rPr>
          <w:rFonts w:ascii="Times New Roman" w:hAnsi="Times New Roman"/>
          <w:sz w:val="26"/>
          <w:szCs w:val="26"/>
        </w:rPr>
        <w:t>20</w:t>
      </w:r>
      <w:r w:rsidRPr="0041622F">
        <w:rPr>
          <w:rFonts w:ascii="Times New Roman" w:hAnsi="Times New Roman"/>
          <w:sz w:val="26"/>
          <w:szCs w:val="26"/>
        </w:rPr>
        <w:t xml:space="preserve"> года</w:t>
      </w:r>
      <w:r w:rsidRPr="0041622F">
        <w:rPr>
          <w:rFonts w:ascii="Times New Roman" w:hAnsi="Times New Roman"/>
          <w:sz w:val="26"/>
          <w:szCs w:val="26"/>
        </w:rPr>
        <w:tab/>
      </w:r>
      <w:r w:rsidRPr="0041622F">
        <w:rPr>
          <w:rFonts w:ascii="Times New Roman" w:hAnsi="Times New Roman"/>
          <w:sz w:val="26"/>
          <w:szCs w:val="26"/>
        </w:rPr>
        <w:tab/>
        <w:t xml:space="preserve">         с. Таштып</w:t>
      </w:r>
      <w:r w:rsidRPr="0041622F">
        <w:rPr>
          <w:rFonts w:ascii="Times New Roman" w:hAnsi="Times New Roman"/>
          <w:sz w:val="26"/>
          <w:szCs w:val="26"/>
        </w:rPr>
        <w:tab/>
      </w:r>
      <w:r w:rsidRPr="0041622F">
        <w:rPr>
          <w:rFonts w:ascii="Times New Roman" w:hAnsi="Times New Roman"/>
          <w:sz w:val="26"/>
          <w:szCs w:val="26"/>
        </w:rPr>
        <w:tab/>
      </w:r>
      <w:r w:rsidRPr="0041622F">
        <w:rPr>
          <w:rFonts w:ascii="Times New Roman" w:hAnsi="Times New Roman"/>
          <w:sz w:val="26"/>
          <w:szCs w:val="26"/>
        </w:rPr>
        <w:tab/>
      </w:r>
      <w:r w:rsidRPr="0041622F">
        <w:rPr>
          <w:rFonts w:ascii="Times New Roman" w:hAnsi="Times New Roman"/>
          <w:sz w:val="26"/>
          <w:szCs w:val="26"/>
        </w:rPr>
        <w:tab/>
      </w:r>
      <w:r w:rsidRPr="0041622F">
        <w:rPr>
          <w:rFonts w:ascii="Times New Roman" w:hAnsi="Times New Roman"/>
          <w:sz w:val="26"/>
          <w:szCs w:val="26"/>
        </w:rPr>
        <w:tab/>
        <w:t xml:space="preserve">№ </w:t>
      </w:r>
      <w:r w:rsidR="00390D31">
        <w:rPr>
          <w:rFonts w:ascii="Times New Roman" w:hAnsi="Times New Roman"/>
          <w:sz w:val="26"/>
          <w:szCs w:val="26"/>
        </w:rPr>
        <w:t>167</w:t>
      </w:r>
    </w:p>
    <w:p w:rsidR="002A724F" w:rsidRPr="0041622F" w:rsidRDefault="002A724F" w:rsidP="00A009AE">
      <w:pPr>
        <w:rPr>
          <w:rFonts w:ascii="Times New Roman" w:hAnsi="Times New Roman"/>
          <w:sz w:val="26"/>
          <w:szCs w:val="26"/>
        </w:rPr>
      </w:pPr>
    </w:p>
    <w:p w:rsidR="004F2C64" w:rsidRDefault="0041622F" w:rsidP="0037212B">
      <w:pPr>
        <w:pStyle w:val="msonormalcxspmiddle"/>
        <w:tabs>
          <w:tab w:val="left" w:pos="8205"/>
        </w:tabs>
        <w:spacing w:after="0" w:afterAutospacing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«О внесение изменений в </w:t>
      </w:r>
      <w:r w:rsidR="004F2C64">
        <w:rPr>
          <w:sz w:val="26"/>
          <w:szCs w:val="26"/>
        </w:rPr>
        <w:t>Постановление</w:t>
      </w:r>
    </w:p>
    <w:p w:rsidR="004F2C64" w:rsidRDefault="004F2C64" w:rsidP="0037212B">
      <w:pPr>
        <w:pStyle w:val="msonormalcxspmiddle"/>
        <w:tabs>
          <w:tab w:val="left" w:pos="8205"/>
        </w:tabs>
        <w:spacing w:after="0" w:afterAutospacing="0"/>
        <w:contextualSpacing/>
        <w:rPr>
          <w:sz w:val="26"/>
          <w:szCs w:val="26"/>
        </w:rPr>
      </w:pPr>
      <w:r>
        <w:rPr>
          <w:sz w:val="26"/>
          <w:szCs w:val="26"/>
        </w:rPr>
        <w:t>№263 от 29.10.2019 года «</w:t>
      </w:r>
      <w:r w:rsidR="00A009AE" w:rsidRPr="0041622F">
        <w:rPr>
          <w:sz w:val="26"/>
          <w:szCs w:val="26"/>
        </w:rPr>
        <w:t xml:space="preserve">Об утверждении  </w:t>
      </w:r>
    </w:p>
    <w:p w:rsidR="00A009AE" w:rsidRPr="0041622F" w:rsidRDefault="00A009AE" w:rsidP="0037212B">
      <w:pPr>
        <w:pStyle w:val="msonormalcxspmiddle"/>
        <w:tabs>
          <w:tab w:val="left" w:pos="8205"/>
        </w:tabs>
        <w:spacing w:after="0" w:afterAutospacing="0"/>
        <w:contextualSpacing/>
        <w:rPr>
          <w:sz w:val="26"/>
          <w:szCs w:val="26"/>
        </w:rPr>
      </w:pPr>
      <w:r w:rsidRPr="0041622F">
        <w:rPr>
          <w:sz w:val="26"/>
          <w:szCs w:val="26"/>
        </w:rPr>
        <w:t xml:space="preserve">муниципальной программе </w:t>
      </w:r>
      <w:r w:rsidR="0037212B" w:rsidRPr="0041622F">
        <w:rPr>
          <w:sz w:val="26"/>
          <w:szCs w:val="26"/>
        </w:rPr>
        <w:tab/>
      </w:r>
    </w:p>
    <w:p w:rsidR="00A009AE" w:rsidRPr="0041622F" w:rsidRDefault="00A009AE" w:rsidP="00A009AE">
      <w:pPr>
        <w:contextualSpacing/>
        <w:rPr>
          <w:rFonts w:ascii="Times New Roman" w:hAnsi="Times New Roman"/>
          <w:sz w:val="26"/>
          <w:szCs w:val="26"/>
        </w:rPr>
      </w:pPr>
      <w:r w:rsidRPr="0041622F">
        <w:rPr>
          <w:rFonts w:ascii="Times New Roman" w:hAnsi="Times New Roman"/>
          <w:sz w:val="26"/>
          <w:szCs w:val="26"/>
        </w:rPr>
        <w:t xml:space="preserve">Таштыпского сельсовета «Переселение </w:t>
      </w:r>
    </w:p>
    <w:p w:rsidR="00A009AE" w:rsidRPr="0041622F" w:rsidRDefault="00A009AE" w:rsidP="00A009AE">
      <w:pPr>
        <w:contextualSpacing/>
        <w:rPr>
          <w:rFonts w:ascii="Times New Roman" w:hAnsi="Times New Roman"/>
          <w:sz w:val="26"/>
          <w:szCs w:val="26"/>
        </w:rPr>
      </w:pPr>
      <w:r w:rsidRPr="0041622F">
        <w:rPr>
          <w:rFonts w:ascii="Times New Roman" w:hAnsi="Times New Roman"/>
          <w:sz w:val="26"/>
          <w:szCs w:val="26"/>
        </w:rPr>
        <w:t xml:space="preserve">граждан из аварийного жилищного фонда </w:t>
      </w:r>
    </w:p>
    <w:p w:rsidR="00A009AE" w:rsidRPr="0041622F" w:rsidRDefault="00A009AE" w:rsidP="00A009AE">
      <w:pPr>
        <w:contextualSpacing/>
        <w:rPr>
          <w:rFonts w:ascii="Times New Roman" w:hAnsi="Times New Roman"/>
          <w:sz w:val="26"/>
          <w:szCs w:val="26"/>
        </w:rPr>
      </w:pPr>
      <w:r w:rsidRPr="0041622F">
        <w:rPr>
          <w:rFonts w:ascii="Times New Roman" w:hAnsi="Times New Roman"/>
          <w:sz w:val="26"/>
          <w:szCs w:val="26"/>
        </w:rPr>
        <w:t>в селе Таштып на  период 2019-2025годы»</w:t>
      </w:r>
    </w:p>
    <w:p w:rsidR="00A009AE" w:rsidRPr="0041622F" w:rsidRDefault="00A009AE" w:rsidP="00A009AE">
      <w:pPr>
        <w:pStyle w:val="msonormalcxspmiddle"/>
        <w:spacing w:before="0" w:beforeAutospacing="0" w:after="0" w:afterAutospacing="0"/>
        <w:contextualSpacing/>
        <w:rPr>
          <w:sz w:val="26"/>
          <w:szCs w:val="26"/>
        </w:rPr>
      </w:pPr>
    </w:p>
    <w:p w:rsidR="00A009AE" w:rsidRPr="0041622F" w:rsidRDefault="00A009AE" w:rsidP="00A009A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09AE" w:rsidRPr="0041622F" w:rsidRDefault="00A009AE" w:rsidP="00A009A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622F">
        <w:rPr>
          <w:rFonts w:ascii="Times New Roman" w:hAnsi="Times New Roman"/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06.10.2003г. №131-ФЗ, в соответствии  со ст. 179.3 Бюджетного кодекса РФ и  п.3, ч. 1 ст. 33   Устава муниципального образования Таштыпский сельсовет</w:t>
      </w:r>
    </w:p>
    <w:p w:rsidR="00A009AE" w:rsidRPr="0041622F" w:rsidRDefault="00A009AE" w:rsidP="00A009A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09AE" w:rsidRPr="0041622F" w:rsidRDefault="00A009AE" w:rsidP="00A009AE">
      <w:pPr>
        <w:rPr>
          <w:rFonts w:ascii="Times New Roman" w:hAnsi="Times New Roman"/>
          <w:sz w:val="26"/>
          <w:szCs w:val="26"/>
        </w:rPr>
      </w:pPr>
      <w:r w:rsidRPr="0041622F">
        <w:rPr>
          <w:rFonts w:ascii="Times New Roman" w:hAnsi="Times New Roman"/>
          <w:sz w:val="26"/>
          <w:szCs w:val="26"/>
        </w:rPr>
        <w:t>ПОСТАНОВЛЯЕТ:</w:t>
      </w:r>
    </w:p>
    <w:p w:rsidR="00A009AE" w:rsidRPr="00581842" w:rsidRDefault="00A009AE" w:rsidP="00A009AE">
      <w:pPr>
        <w:rPr>
          <w:rFonts w:ascii="Times New Roman" w:hAnsi="Times New Roman"/>
          <w:sz w:val="26"/>
          <w:szCs w:val="26"/>
        </w:rPr>
      </w:pPr>
    </w:p>
    <w:p w:rsidR="00A009AE" w:rsidRPr="00581842" w:rsidRDefault="00A009AE" w:rsidP="00A009AE">
      <w:pPr>
        <w:rPr>
          <w:rFonts w:ascii="Times New Roman" w:hAnsi="Times New Roman"/>
          <w:sz w:val="26"/>
          <w:szCs w:val="26"/>
        </w:rPr>
      </w:pPr>
    </w:p>
    <w:p w:rsidR="00A009AE" w:rsidRPr="00581842" w:rsidRDefault="00A009AE" w:rsidP="00A009AE">
      <w:pPr>
        <w:jc w:val="both"/>
        <w:rPr>
          <w:rFonts w:ascii="Times New Roman" w:hAnsi="Times New Roman"/>
          <w:sz w:val="26"/>
          <w:szCs w:val="26"/>
        </w:rPr>
      </w:pPr>
    </w:p>
    <w:p w:rsidR="00070370" w:rsidRPr="00581842" w:rsidRDefault="00A009AE" w:rsidP="00070370">
      <w:pPr>
        <w:pStyle w:val="23"/>
        <w:shd w:val="clear" w:color="auto" w:fill="auto"/>
        <w:ind w:right="500" w:firstLine="760"/>
        <w:jc w:val="both"/>
      </w:pPr>
      <w:r w:rsidRPr="00581842">
        <w:t xml:space="preserve">1. </w:t>
      </w:r>
      <w:r w:rsidR="00070370" w:rsidRPr="00581842">
        <w:t>Субсидии выделяются органам местного самоуправления муниципальных образований Республики Хакасия на осуществление следующих мероприятий для переселения гражда</w:t>
      </w:r>
      <w:r w:rsidR="004E2339" w:rsidRPr="00581842">
        <w:t>н из аварийного жилищного фонда читать в следующей редакции:</w:t>
      </w:r>
    </w:p>
    <w:p w:rsidR="00070370" w:rsidRPr="00581842" w:rsidRDefault="004E2339" w:rsidP="004E2339">
      <w:pPr>
        <w:pStyle w:val="23"/>
        <w:numPr>
          <w:ilvl w:val="0"/>
          <w:numId w:val="21"/>
        </w:numPr>
        <w:shd w:val="clear" w:color="auto" w:fill="auto"/>
        <w:tabs>
          <w:tab w:val="left" w:pos="1052"/>
        </w:tabs>
        <w:spacing w:after="0"/>
        <w:ind w:right="500"/>
        <w:jc w:val="both"/>
      </w:pPr>
      <w:r w:rsidRPr="00581842">
        <w:t>П</w:t>
      </w:r>
      <w:r w:rsidR="00070370" w:rsidRPr="00581842">
        <w:t>риобретение жилых помещений у лиц, не являющихся застройщиками домов, в которых расположены эти помещения.</w:t>
      </w:r>
    </w:p>
    <w:p w:rsidR="008B5635" w:rsidRPr="00581842" w:rsidRDefault="004E2339" w:rsidP="00FF6E49">
      <w:pPr>
        <w:pStyle w:val="23"/>
        <w:numPr>
          <w:ilvl w:val="0"/>
          <w:numId w:val="21"/>
        </w:numPr>
        <w:shd w:val="clear" w:color="auto" w:fill="auto"/>
        <w:tabs>
          <w:tab w:val="left" w:pos="1052"/>
        </w:tabs>
        <w:spacing w:after="0" w:line="293" w:lineRule="exact"/>
        <w:ind w:left="142" w:right="134" w:firstLine="567"/>
        <w:jc w:val="both"/>
      </w:pPr>
      <w:r w:rsidRPr="00581842">
        <w:t>В п</w:t>
      </w:r>
      <w:r w:rsidR="008B5635" w:rsidRPr="00581842">
        <w:rPr>
          <w:rStyle w:val="24"/>
        </w:rPr>
        <w:t>риложение №</w:t>
      </w:r>
      <w:r w:rsidR="008B5635" w:rsidRPr="00581842">
        <w:rPr>
          <w:rStyle w:val="24"/>
          <w:lang w:eastAsia="en-US" w:bidi="en-US"/>
        </w:rPr>
        <w:t xml:space="preserve"> </w:t>
      </w:r>
      <w:r w:rsidR="008B5635" w:rsidRPr="00581842">
        <w:rPr>
          <w:rStyle w:val="24"/>
        </w:rPr>
        <w:t>4 к программе «Переселение граждан из аварийного жилищного</w:t>
      </w:r>
      <w:r w:rsidRPr="00581842">
        <w:rPr>
          <w:rStyle w:val="24"/>
        </w:rPr>
        <w:t xml:space="preserve"> </w:t>
      </w:r>
      <w:r w:rsidR="008B5635" w:rsidRPr="00581842">
        <w:rPr>
          <w:rStyle w:val="24"/>
        </w:rPr>
        <w:t>фонда»</w:t>
      </w:r>
      <w:r w:rsidRPr="00581842">
        <w:rPr>
          <w:rStyle w:val="24"/>
        </w:rPr>
        <w:t xml:space="preserve"> планируемые показатели </w:t>
      </w:r>
      <w:r w:rsidR="008B5635" w:rsidRPr="00581842">
        <w:rPr>
          <w:rStyle w:val="24"/>
        </w:rPr>
        <w:t xml:space="preserve"> выполнения адресной программы по переселению граждан из аварийного жилищного фонда по муниципальному образованию Таштыпский сельсовет</w:t>
      </w:r>
      <w:r w:rsidR="00581842" w:rsidRPr="00581842">
        <w:rPr>
          <w:rStyle w:val="24"/>
        </w:rPr>
        <w:t xml:space="preserve"> изменить год с 2019 на 2020г.</w:t>
      </w:r>
    </w:p>
    <w:p w:rsidR="008B5635" w:rsidRPr="00581842" w:rsidRDefault="008B5635" w:rsidP="00581842">
      <w:pPr>
        <w:pStyle w:val="23"/>
        <w:shd w:val="clear" w:color="auto" w:fill="auto"/>
        <w:tabs>
          <w:tab w:val="left" w:pos="1052"/>
        </w:tabs>
        <w:spacing w:after="0"/>
        <w:ind w:left="709" w:right="134" w:firstLine="0"/>
        <w:jc w:val="both"/>
      </w:pPr>
    </w:p>
    <w:p w:rsidR="00A009AE" w:rsidRPr="00581842" w:rsidRDefault="00581842" w:rsidP="00FF6E49">
      <w:pPr>
        <w:ind w:left="142" w:right="134"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81842">
        <w:rPr>
          <w:rFonts w:ascii="Times New Roman" w:eastAsia="Times New Roman" w:hAnsi="Times New Roman"/>
          <w:sz w:val="26"/>
          <w:szCs w:val="26"/>
        </w:rPr>
        <w:t>3</w:t>
      </w:r>
      <w:r w:rsidR="00A009AE" w:rsidRPr="00581842">
        <w:rPr>
          <w:rFonts w:ascii="Times New Roman" w:eastAsia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 (обнародования).</w:t>
      </w:r>
    </w:p>
    <w:p w:rsidR="00A009AE" w:rsidRPr="00581842" w:rsidRDefault="00581842" w:rsidP="00FF6E49">
      <w:pPr>
        <w:spacing w:before="100" w:beforeAutospacing="1" w:after="100" w:afterAutospacing="1"/>
        <w:ind w:left="142" w:right="134"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81842">
        <w:rPr>
          <w:rFonts w:ascii="Times New Roman" w:eastAsia="Times New Roman" w:hAnsi="Times New Roman"/>
          <w:sz w:val="26"/>
          <w:szCs w:val="26"/>
        </w:rPr>
        <w:t>4</w:t>
      </w:r>
      <w:r w:rsidR="00A009AE" w:rsidRPr="00581842">
        <w:rPr>
          <w:rFonts w:ascii="Times New Roman" w:eastAsia="Times New Roman" w:hAnsi="Times New Roman"/>
          <w:sz w:val="26"/>
          <w:szCs w:val="26"/>
        </w:rPr>
        <w:t>. Контроль над исполнением настоящего постановления оставляю за собой.</w:t>
      </w:r>
    </w:p>
    <w:p w:rsidR="00A009AE" w:rsidRPr="00C75E0F" w:rsidRDefault="00A009AE" w:rsidP="00A009AE">
      <w:pPr>
        <w:jc w:val="both"/>
        <w:rPr>
          <w:rFonts w:ascii="Times New Roman" w:hAnsi="Times New Roman"/>
          <w:sz w:val="28"/>
          <w:szCs w:val="28"/>
        </w:rPr>
      </w:pPr>
    </w:p>
    <w:p w:rsidR="00A009AE" w:rsidRDefault="00A009AE" w:rsidP="00A009AE">
      <w:pPr>
        <w:rPr>
          <w:rFonts w:ascii="Times New Roman" w:hAnsi="Times New Roman"/>
          <w:sz w:val="28"/>
          <w:szCs w:val="28"/>
        </w:rPr>
      </w:pPr>
    </w:p>
    <w:p w:rsidR="00A009AE" w:rsidRPr="0041622F" w:rsidRDefault="00A009AE" w:rsidP="00A009AE">
      <w:pPr>
        <w:rPr>
          <w:rFonts w:ascii="Times New Roman" w:hAnsi="Times New Roman"/>
          <w:sz w:val="26"/>
          <w:szCs w:val="26"/>
        </w:rPr>
      </w:pPr>
    </w:p>
    <w:p w:rsidR="00390D31" w:rsidRDefault="0041622F" w:rsidP="00390D31">
      <w:pPr>
        <w:rPr>
          <w:rFonts w:ascii="Times New Roman" w:hAnsi="Times New Roman"/>
          <w:sz w:val="26"/>
          <w:szCs w:val="26"/>
        </w:rPr>
      </w:pPr>
      <w:r w:rsidRPr="0041622F">
        <w:rPr>
          <w:rFonts w:ascii="Times New Roman" w:hAnsi="Times New Roman"/>
          <w:sz w:val="26"/>
          <w:szCs w:val="26"/>
        </w:rPr>
        <w:t>ИО</w:t>
      </w:r>
      <w:r w:rsidR="00A009AE" w:rsidRPr="0041622F">
        <w:rPr>
          <w:rFonts w:ascii="Times New Roman" w:hAnsi="Times New Roman"/>
          <w:sz w:val="26"/>
          <w:szCs w:val="26"/>
        </w:rPr>
        <w:t>Глав</w:t>
      </w:r>
      <w:r w:rsidRPr="0041622F">
        <w:rPr>
          <w:rFonts w:ascii="Times New Roman" w:hAnsi="Times New Roman"/>
          <w:sz w:val="26"/>
          <w:szCs w:val="26"/>
        </w:rPr>
        <w:t>ы</w:t>
      </w:r>
      <w:r w:rsidR="00A009AE" w:rsidRPr="0041622F">
        <w:rPr>
          <w:rFonts w:ascii="Times New Roman" w:hAnsi="Times New Roman"/>
          <w:sz w:val="26"/>
          <w:szCs w:val="26"/>
        </w:rPr>
        <w:tab/>
        <w:t xml:space="preserve"> Таштыпского сельсовета                                </w:t>
      </w:r>
      <w:r w:rsidRPr="0041622F">
        <w:rPr>
          <w:rFonts w:ascii="Times New Roman" w:hAnsi="Times New Roman"/>
          <w:sz w:val="26"/>
          <w:szCs w:val="26"/>
        </w:rPr>
        <w:t xml:space="preserve">      С.Н.Юшков</w:t>
      </w:r>
    </w:p>
    <w:p w:rsidR="007B5489" w:rsidRDefault="00A009AE" w:rsidP="00390D31">
      <w:pPr>
        <w:jc w:val="right"/>
        <w:rPr>
          <w:rStyle w:val="24"/>
          <w:rFonts w:eastAsia="Arial Unicode MS"/>
        </w:rPr>
      </w:pPr>
      <w:r>
        <w:rPr>
          <w:rStyle w:val="24"/>
          <w:rFonts w:eastAsia="Arial Unicode MS"/>
        </w:rPr>
        <w:lastRenderedPageBreak/>
        <w:t>П</w:t>
      </w:r>
      <w:r w:rsidR="007B5489">
        <w:rPr>
          <w:rStyle w:val="24"/>
          <w:rFonts w:eastAsia="Arial Unicode MS"/>
        </w:rPr>
        <w:t xml:space="preserve">риложение к Постановлению </w:t>
      </w:r>
    </w:p>
    <w:p w:rsidR="00555C97" w:rsidRDefault="00DC570B" w:rsidP="00DC570B">
      <w:pPr>
        <w:pStyle w:val="aa"/>
        <w:jc w:val="center"/>
        <w:rPr>
          <w:rStyle w:val="24"/>
          <w:rFonts w:eastAsia="Arial Unicode MS"/>
        </w:rPr>
      </w:pPr>
      <w:r w:rsidRPr="00E74BBC">
        <w:rPr>
          <w:rStyle w:val="24"/>
          <w:rFonts w:eastAsia="Arial Unicode MS"/>
        </w:rPr>
        <w:t xml:space="preserve">                                                                                           </w:t>
      </w:r>
      <w:r w:rsidR="007B5489">
        <w:rPr>
          <w:rStyle w:val="24"/>
          <w:rFonts w:eastAsia="Arial Unicode MS"/>
        </w:rPr>
        <w:t>от «</w:t>
      </w:r>
      <w:r w:rsidRPr="00E74BBC">
        <w:rPr>
          <w:rStyle w:val="24"/>
          <w:rFonts w:eastAsia="Arial Unicode MS"/>
        </w:rPr>
        <w:t>29</w:t>
      </w:r>
      <w:r w:rsidR="007B5489">
        <w:rPr>
          <w:rStyle w:val="24"/>
          <w:rFonts w:eastAsia="Arial Unicode MS"/>
        </w:rPr>
        <w:t xml:space="preserve"> »</w:t>
      </w:r>
      <w:r w:rsidR="008B5B92">
        <w:rPr>
          <w:rStyle w:val="24"/>
          <w:rFonts w:eastAsia="Arial Unicode MS"/>
        </w:rPr>
        <w:t xml:space="preserve"> </w:t>
      </w:r>
      <w:r w:rsidR="007461F3">
        <w:rPr>
          <w:rStyle w:val="24"/>
          <w:rFonts w:eastAsia="Arial Unicode MS"/>
        </w:rPr>
        <w:t>ноября</w:t>
      </w:r>
      <w:r w:rsidRPr="00E74BBC">
        <w:rPr>
          <w:rStyle w:val="24"/>
          <w:rFonts w:eastAsia="Arial Unicode MS"/>
        </w:rPr>
        <w:t xml:space="preserve"> </w:t>
      </w:r>
      <w:r w:rsidR="007B5489">
        <w:rPr>
          <w:rStyle w:val="24"/>
          <w:rFonts w:eastAsia="Arial Unicode MS"/>
        </w:rPr>
        <w:t>201</w:t>
      </w:r>
      <w:r w:rsidR="007461F3">
        <w:rPr>
          <w:rStyle w:val="24"/>
          <w:rFonts w:eastAsia="Arial Unicode MS"/>
        </w:rPr>
        <w:t>9</w:t>
      </w:r>
      <w:r w:rsidR="007B5489">
        <w:rPr>
          <w:rStyle w:val="24"/>
          <w:rFonts w:eastAsia="Arial Unicode MS"/>
        </w:rPr>
        <w:t xml:space="preserve"> г. №</w:t>
      </w:r>
      <w:r w:rsidR="00E74BBC">
        <w:rPr>
          <w:rStyle w:val="24"/>
          <w:rFonts w:eastAsia="Arial Unicode MS"/>
        </w:rPr>
        <w:t>263</w:t>
      </w:r>
    </w:p>
    <w:p w:rsidR="00390D31" w:rsidRDefault="00390D31" w:rsidP="00DC570B">
      <w:pPr>
        <w:pStyle w:val="aa"/>
        <w:jc w:val="center"/>
      </w:pPr>
    </w:p>
    <w:p w:rsidR="00555C97" w:rsidRDefault="007B5489">
      <w:pPr>
        <w:pStyle w:val="30"/>
        <w:shd w:val="clear" w:color="auto" w:fill="auto"/>
        <w:spacing w:before="0"/>
        <w:ind w:left="220"/>
      </w:pPr>
      <w:r>
        <w:rPr>
          <w:rStyle w:val="31"/>
          <w:b/>
          <w:bCs/>
        </w:rPr>
        <w:t>МУНИЦИПАЛЬНАЯ ПРОГРАММА</w:t>
      </w:r>
    </w:p>
    <w:p w:rsidR="00555C97" w:rsidRDefault="007B5489" w:rsidP="000D02CA">
      <w:pPr>
        <w:pStyle w:val="23"/>
        <w:shd w:val="clear" w:color="auto" w:fill="auto"/>
        <w:tabs>
          <w:tab w:val="left" w:pos="9781"/>
        </w:tabs>
        <w:spacing w:after="262" w:line="288" w:lineRule="exact"/>
        <w:ind w:left="567" w:right="-42" w:hanging="1701"/>
        <w:jc w:val="center"/>
      </w:pPr>
      <w:r>
        <w:rPr>
          <w:rStyle w:val="24"/>
        </w:rPr>
        <w:t>«Переселение граждан из аварийного жилищного фонда</w:t>
      </w:r>
      <w:r w:rsidR="009172A8">
        <w:rPr>
          <w:rStyle w:val="24"/>
        </w:rPr>
        <w:t xml:space="preserve"> </w:t>
      </w:r>
      <w:r w:rsidR="00434318">
        <w:rPr>
          <w:rStyle w:val="24"/>
        </w:rPr>
        <w:t>в</w:t>
      </w:r>
      <w:r>
        <w:rPr>
          <w:rStyle w:val="24"/>
        </w:rPr>
        <w:t xml:space="preserve"> селе Таштып»</w:t>
      </w:r>
    </w:p>
    <w:p w:rsidR="00555C97" w:rsidRDefault="007B5489">
      <w:pPr>
        <w:pStyle w:val="23"/>
        <w:shd w:val="clear" w:color="auto" w:fill="auto"/>
        <w:spacing w:after="0" w:line="260" w:lineRule="exact"/>
        <w:ind w:left="220" w:firstLine="0"/>
        <w:jc w:val="center"/>
        <w:rPr>
          <w:rStyle w:val="24"/>
        </w:rPr>
      </w:pPr>
      <w:r>
        <w:rPr>
          <w:rStyle w:val="24"/>
        </w:rPr>
        <w:t>ПАСПОРТ</w:t>
      </w:r>
    </w:p>
    <w:p w:rsidR="00D663E0" w:rsidRDefault="00D663E0">
      <w:pPr>
        <w:pStyle w:val="23"/>
        <w:shd w:val="clear" w:color="auto" w:fill="auto"/>
        <w:spacing w:after="0" w:line="260" w:lineRule="exact"/>
        <w:ind w:left="220" w:firstLine="0"/>
        <w:jc w:val="center"/>
        <w:rPr>
          <w:rStyle w:val="24"/>
        </w:rPr>
      </w:pPr>
    </w:p>
    <w:p w:rsidR="00D663E0" w:rsidRDefault="00D663E0" w:rsidP="00D663E0">
      <w:pPr>
        <w:pStyle w:val="a8"/>
        <w:shd w:val="clear" w:color="auto" w:fill="auto"/>
        <w:tabs>
          <w:tab w:val="left" w:pos="2754"/>
        </w:tabs>
        <w:ind w:firstLine="0"/>
      </w:pPr>
      <w:r>
        <w:rPr>
          <w:rStyle w:val="a9"/>
        </w:rPr>
        <w:t>Программы «Переселение граждан из аварийного жилищного фонда в селе Таштып»</w:t>
      </w:r>
    </w:p>
    <w:tbl>
      <w:tblPr>
        <w:tblStyle w:val="ac"/>
        <w:tblW w:w="0" w:type="auto"/>
        <w:tblInd w:w="220" w:type="dxa"/>
        <w:tblLook w:val="04A0"/>
      </w:tblPr>
      <w:tblGrid>
        <w:gridCol w:w="3574"/>
        <w:gridCol w:w="6161"/>
      </w:tblGrid>
      <w:tr w:rsidR="00D663E0" w:rsidTr="00D556E2">
        <w:tc>
          <w:tcPr>
            <w:tcW w:w="3574" w:type="dxa"/>
          </w:tcPr>
          <w:p w:rsidR="00D663E0" w:rsidRDefault="00D663E0" w:rsidP="00D556E2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Наименование программы</w:t>
            </w:r>
          </w:p>
        </w:tc>
        <w:tc>
          <w:tcPr>
            <w:tcW w:w="6161" w:type="dxa"/>
          </w:tcPr>
          <w:p w:rsidR="00D663E0" w:rsidRDefault="00D663E0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«Переселение граждан из аварийного жилищного фонда в селе Таштып»</w:t>
            </w:r>
          </w:p>
        </w:tc>
      </w:tr>
      <w:tr w:rsidR="00D663E0" w:rsidTr="00D556E2">
        <w:tc>
          <w:tcPr>
            <w:tcW w:w="3574" w:type="dxa"/>
          </w:tcPr>
          <w:p w:rsidR="00D663E0" w:rsidRDefault="00D663E0" w:rsidP="00D556E2">
            <w:pPr>
              <w:pStyle w:val="23"/>
              <w:shd w:val="clear" w:color="auto" w:fill="auto"/>
              <w:spacing w:after="120" w:line="260" w:lineRule="exact"/>
              <w:ind w:left="420" w:firstLine="0"/>
            </w:pPr>
            <w:r>
              <w:rPr>
                <w:rStyle w:val="25"/>
              </w:rPr>
              <w:t>Муниципальный</w:t>
            </w:r>
            <w:r w:rsidR="00D556E2">
              <w:rPr>
                <w:rStyle w:val="25"/>
              </w:rPr>
              <w:t xml:space="preserve"> </w:t>
            </w:r>
            <w:r>
              <w:rPr>
                <w:rStyle w:val="25"/>
              </w:rPr>
              <w:t>заказчик</w:t>
            </w:r>
          </w:p>
        </w:tc>
        <w:tc>
          <w:tcPr>
            <w:tcW w:w="6161" w:type="dxa"/>
          </w:tcPr>
          <w:p w:rsidR="00D663E0" w:rsidRDefault="00D663E0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Администрация Таштыпского сельсовета</w:t>
            </w:r>
          </w:p>
        </w:tc>
      </w:tr>
      <w:tr w:rsidR="00D663E0" w:rsidTr="00D556E2">
        <w:tc>
          <w:tcPr>
            <w:tcW w:w="3574" w:type="dxa"/>
          </w:tcPr>
          <w:p w:rsidR="00D663E0" w:rsidRDefault="00D663E0" w:rsidP="00D663E0">
            <w:pPr>
              <w:pStyle w:val="23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5"/>
              </w:rPr>
              <w:t>Цель</w:t>
            </w:r>
          </w:p>
          <w:p w:rsidR="00D663E0" w:rsidRDefault="00D663E0" w:rsidP="00D663E0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программы</w:t>
            </w:r>
          </w:p>
        </w:tc>
        <w:tc>
          <w:tcPr>
            <w:tcW w:w="6161" w:type="dxa"/>
          </w:tcPr>
          <w:p w:rsidR="00D663E0" w:rsidRDefault="00D663E0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t>- организационное обеспечение переселения граждан из аварийных многоквартирных домов, признанных таковыми до 01 января 2017 года в установленном порядке в связи с физическим износом в процессе их эксплуатации, собственники помещений в которых проявили готовность участвовать в Программе</w:t>
            </w:r>
          </w:p>
        </w:tc>
      </w:tr>
      <w:tr w:rsidR="00D663E0" w:rsidTr="00D556E2">
        <w:tc>
          <w:tcPr>
            <w:tcW w:w="3574" w:type="dxa"/>
          </w:tcPr>
          <w:p w:rsidR="00D663E0" w:rsidRDefault="00D663E0" w:rsidP="00D663E0">
            <w:pPr>
              <w:pStyle w:val="23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5"/>
              </w:rPr>
              <w:t>Задачи</w:t>
            </w:r>
          </w:p>
          <w:p w:rsidR="00D663E0" w:rsidRDefault="00D663E0" w:rsidP="00D663E0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программы</w:t>
            </w:r>
          </w:p>
        </w:tc>
        <w:tc>
          <w:tcPr>
            <w:tcW w:w="6161" w:type="dxa"/>
          </w:tcPr>
          <w:p w:rsidR="002A724F" w:rsidRDefault="00D663E0" w:rsidP="00D663E0">
            <w:pPr>
              <w:pStyle w:val="23"/>
              <w:shd w:val="clear" w:color="auto" w:fill="auto"/>
              <w:tabs>
                <w:tab w:val="left" w:pos="2259"/>
              </w:tabs>
              <w:ind w:firstLine="0"/>
              <w:jc w:val="both"/>
            </w:pPr>
            <w:r>
              <w:t>создание безопасных и благоприят</w:t>
            </w:r>
            <w:r w:rsidR="002A724F">
              <w:t>ных условий проживания граждан;</w:t>
            </w:r>
          </w:p>
          <w:p w:rsidR="00D663E0" w:rsidRDefault="00D663E0" w:rsidP="00D663E0">
            <w:pPr>
              <w:pStyle w:val="23"/>
              <w:shd w:val="clear" w:color="auto" w:fill="auto"/>
              <w:tabs>
                <w:tab w:val="left" w:pos="2259"/>
              </w:tabs>
              <w:ind w:firstLine="0"/>
              <w:jc w:val="both"/>
            </w:pPr>
            <w:r>
              <w:t>-приобретение жилых помещений в многоквартирных домах</w:t>
            </w:r>
            <w:r>
              <w:rPr>
                <w:rStyle w:val="26"/>
              </w:rPr>
              <w:t xml:space="preserve"> </w:t>
            </w:r>
            <w:r>
              <w:t>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либо строительство таких домов; выплата лицам, в чьей собственности находятся жилые помещения, входящие в аварийный жилищный фонд, выкупной цены за изымаемые жилые помещения в соответствии со статьей 32 Жилищного кодекса Российской Федерации;</w:t>
            </w:r>
          </w:p>
          <w:p w:rsidR="00D663E0" w:rsidRDefault="00D663E0" w:rsidP="00D663E0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t>использование освободившихся земельных участков после сноса аварийных многоквартирных жилых домов под строительство новых объектов.</w:t>
            </w:r>
          </w:p>
        </w:tc>
      </w:tr>
      <w:tr w:rsidR="00D663E0" w:rsidTr="00D556E2">
        <w:tc>
          <w:tcPr>
            <w:tcW w:w="3574" w:type="dxa"/>
          </w:tcPr>
          <w:p w:rsidR="00D663E0" w:rsidRDefault="0009167D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Сроки и этапы реализации программы</w:t>
            </w:r>
          </w:p>
        </w:tc>
        <w:tc>
          <w:tcPr>
            <w:tcW w:w="6161" w:type="dxa"/>
          </w:tcPr>
          <w:p w:rsidR="00D663E0" w:rsidRDefault="0009167D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t>6 лет</w:t>
            </w:r>
          </w:p>
        </w:tc>
      </w:tr>
      <w:tr w:rsidR="00D663E0" w:rsidTr="00D556E2">
        <w:tc>
          <w:tcPr>
            <w:tcW w:w="3574" w:type="dxa"/>
          </w:tcPr>
          <w:p w:rsidR="0009167D" w:rsidRDefault="0009167D" w:rsidP="0009167D">
            <w:pPr>
              <w:pStyle w:val="23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5"/>
              </w:rPr>
              <w:t>Исполнители</w:t>
            </w:r>
          </w:p>
          <w:p w:rsidR="00D663E0" w:rsidRDefault="0009167D" w:rsidP="0009167D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мероприятий</w:t>
            </w:r>
          </w:p>
        </w:tc>
        <w:tc>
          <w:tcPr>
            <w:tcW w:w="6161" w:type="dxa"/>
          </w:tcPr>
          <w:p w:rsidR="00D663E0" w:rsidRDefault="0009167D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Таштыпский сельсовет</w:t>
            </w:r>
          </w:p>
        </w:tc>
      </w:tr>
      <w:tr w:rsidR="00D663E0" w:rsidTr="00D556E2">
        <w:tc>
          <w:tcPr>
            <w:tcW w:w="3574" w:type="dxa"/>
          </w:tcPr>
          <w:p w:rsidR="0009167D" w:rsidRPr="00DE663D" w:rsidRDefault="0009167D" w:rsidP="0009167D">
            <w:pPr>
              <w:pStyle w:val="23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DE663D">
              <w:rPr>
                <w:rStyle w:val="25"/>
                <w:color w:val="auto"/>
              </w:rPr>
              <w:t>Объемы и источники</w:t>
            </w:r>
          </w:p>
          <w:p w:rsidR="0009167D" w:rsidRPr="00DE663D" w:rsidRDefault="0009167D" w:rsidP="0009167D">
            <w:pPr>
              <w:pStyle w:val="23"/>
              <w:shd w:val="clear" w:color="auto" w:fill="auto"/>
              <w:spacing w:after="0"/>
              <w:ind w:left="420" w:firstLine="0"/>
              <w:rPr>
                <w:color w:val="auto"/>
              </w:rPr>
            </w:pPr>
            <w:r w:rsidRPr="00DE663D">
              <w:rPr>
                <w:rStyle w:val="25"/>
                <w:color w:val="auto"/>
              </w:rPr>
              <w:t>финансирования</w:t>
            </w:r>
          </w:p>
          <w:p w:rsidR="00D663E0" w:rsidRPr="00DE663D" w:rsidRDefault="0009167D" w:rsidP="0009167D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  <w:rPr>
                <w:color w:val="auto"/>
              </w:rPr>
            </w:pPr>
            <w:r w:rsidRPr="00DE663D">
              <w:rPr>
                <w:rStyle w:val="25"/>
                <w:color w:val="auto"/>
              </w:rPr>
              <w:t>программы</w:t>
            </w:r>
          </w:p>
        </w:tc>
        <w:tc>
          <w:tcPr>
            <w:tcW w:w="6161" w:type="dxa"/>
          </w:tcPr>
          <w:p w:rsidR="0009167D" w:rsidRPr="00DE663D" w:rsidRDefault="0009167D" w:rsidP="0009167D">
            <w:pPr>
              <w:pStyle w:val="23"/>
              <w:shd w:val="clear" w:color="auto" w:fill="auto"/>
              <w:spacing w:after="0" w:line="288" w:lineRule="exact"/>
              <w:ind w:firstLine="0"/>
              <w:rPr>
                <w:rStyle w:val="25"/>
                <w:color w:val="auto"/>
              </w:rPr>
            </w:pPr>
            <w:r w:rsidRPr="00DE663D">
              <w:rPr>
                <w:rStyle w:val="25"/>
                <w:color w:val="auto"/>
              </w:rPr>
              <w:t>средства бюджета Таштыпского сельсовета (текущее финансирование):</w:t>
            </w:r>
            <w:r w:rsidR="00746862" w:rsidRPr="00DE663D">
              <w:rPr>
                <w:rStyle w:val="25"/>
                <w:color w:val="auto"/>
              </w:rPr>
              <w:t xml:space="preserve">  </w:t>
            </w:r>
          </w:p>
          <w:p w:rsidR="0009167D" w:rsidRPr="00DE663D" w:rsidRDefault="0009167D" w:rsidP="0009167D">
            <w:pPr>
              <w:pStyle w:val="23"/>
              <w:numPr>
                <w:ilvl w:val="0"/>
                <w:numId w:val="11"/>
              </w:numPr>
              <w:shd w:val="clear" w:color="auto" w:fill="auto"/>
              <w:spacing w:after="0" w:line="288" w:lineRule="exact"/>
              <w:ind w:left="722" w:hanging="567"/>
              <w:rPr>
                <w:color w:val="auto"/>
              </w:rPr>
            </w:pPr>
            <w:r w:rsidRPr="00DE663D">
              <w:rPr>
                <w:rStyle w:val="25"/>
                <w:color w:val="auto"/>
              </w:rPr>
              <w:t xml:space="preserve">год- </w:t>
            </w:r>
            <w:r w:rsidR="00387F4E" w:rsidRPr="00DE663D">
              <w:rPr>
                <w:rStyle w:val="25"/>
                <w:color w:val="auto"/>
              </w:rPr>
              <w:t xml:space="preserve"> </w:t>
            </w:r>
            <w:r w:rsidR="00153F18" w:rsidRPr="00DE663D">
              <w:rPr>
                <w:rStyle w:val="25"/>
                <w:color w:val="auto"/>
              </w:rPr>
              <w:t>28,9</w:t>
            </w:r>
            <w:r w:rsidR="00387F4E" w:rsidRPr="00DE663D">
              <w:rPr>
                <w:rStyle w:val="25"/>
                <w:color w:val="auto"/>
              </w:rPr>
              <w:t xml:space="preserve"> </w:t>
            </w:r>
            <w:r w:rsidRPr="00DE663D">
              <w:rPr>
                <w:rStyle w:val="25"/>
                <w:color w:val="auto"/>
              </w:rPr>
              <w:t xml:space="preserve"> тыс.руб.</w:t>
            </w:r>
          </w:p>
          <w:p w:rsidR="0009167D" w:rsidRPr="00DE663D" w:rsidRDefault="0009167D" w:rsidP="0009167D">
            <w:pPr>
              <w:pStyle w:val="23"/>
              <w:numPr>
                <w:ilvl w:val="0"/>
                <w:numId w:val="11"/>
              </w:numPr>
              <w:shd w:val="clear" w:color="auto" w:fill="auto"/>
              <w:spacing w:after="0" w:line="288" w:lineRule="exact"/>
              <w:rPr>
                <w:rStyle w:val="25"/>
                <w:color w:val="auto"/>
              </w:rPr>
            </w:pPr>
            <w:r w:rsidRPr="00DE663D">
              <w:rPr>
                <w:rStyle w:val="25"/>
                <w:color w:val="auto"/>
              </w:rPr>
              <w:t>год -</w:t>
            </w:r>
            <w:r w:rsidR="00387F4E" w:rsidRPr="00DE663D">
              <w:rPr>
                <w:rStyle w:val="25"/>
                <w:color w:val="auto"/>
              </w:rPr>
              <w:t xml:space="preserve">  </w:t>
            </w:r>
            <w:r w:rsidRPr="00DE663D">
              <w:rPr>
                <w:rStyle w:val="25"/>
                <w:color w:val="auto"/>
              </w:rPr>
              <w:t xml:space="preserve"> </w:t>
            </w:r>
            <w:r w:rsidR="00153F18" w:rsidRPr="00DE663D">
              <w:rPr>
                <w:rStyle w:val="25"/>
                <w:color w:val="auto"/>
              </w:rPr>
              <w:t>28,9</w:t>
            </w:r>
            <w:r w:rsidRPr="00DE663D">
              <w:rPr>
                <w:rStyle w:val="25"/>
                <w:color w:val="auto"/>
              </w:rPr>
              <w:t xml:space="preserve">тыс.руб. </w:t>
            </w:r>
          </w:p>
          <w:p w:rsidR="0009167D" w:rsidRPr="00DE663D" w:rsidRDefault="0009167D" w:rsidP="00387F4E">
            <w:pPr>
              <w:pStyle w:val="23"/>
              <w:shd w:val="clear" w:color="auto" w:fill="auto"/>
              <w:spacing w:after="0" w:line="288" w:lineRule="exact"/>
              <w:ind w:firstLine="0"/>
              <w:rPr>
                <w:rStyle w:val="25"/>
                <w:color w:val="auto"/>
              </w:rPr>
            </w:pPr>
            <w:r w:rsidRPr="00DE663D">
              <w:rPr>
                <w:rStyle w:val="25"/>
                <w:color w:val="auto"/>
              </w:rPr>
              <w:t>2021 год-</w:t>
            </w:r>
            <w:r w:rsidR="00387F4E" w:rsidRPr="00DE663D">
              <w:rPr>
                <w:rStyle w:val="25"/>
                <w:color w:val="auto"/>
              </w:rPr>
              <w:t xml:space="preserve">   </w:t>
            </w:r>
            <w:r w:rsidR="00153F18" w:rsidRPr="00DE663D">
              <w:rPr>
                <w:rStyle w:val="25"/>
                <w:color w:val="auto"/>
              </w:rPr>
              <w:t xml:space="preserve">28,9 </w:t>
            </w:r>
            <w:r w:rsidRPr="00DE663D">
              <w:rPr>
                <w:rStyle w:val="25"/>
                <w:color w:val="auto"/>
              </w:rPr>
              <w:t>тыс.руб.</w:t>
            </w:r>
          </w:p>
          <w:p w:rsidR="00153F18" w:rsidRPr="00DE663D" w:rsidRDefault="00153F18" w:rsidP="00153F18">
            <w:pPr>
              <w:pStyle w:val="23"/>
              <w:shd w:val="clear" w:color="auto" w:fill="auto"/>
              <w:spacing w:after="0" w:line="260" w:lineRule="exact"/>
              <w:ind w:firstLine="0"/>
              <w:rPr>
                <w:color w:val="auto"/>
              </w:rPr>
            </w:pPr>
          </w:p>
        </w:tc>
      </w:tr>
      <w:tr w:rsidR="00D663E0" w:rsidTr="00D556E2">
        <w:tc>
          <w:tcPr>
            <w:tcW w:w="3574" w:type="dxa"/>
          </w:tcPr>
          <w:p w:rsidR="00D663E0" w:rsidRDefault="00C86C37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lastRenderedPageBreak/>
              <w:t>Ожидаемые конечные результаты</w:t>
            </w:r>
          </w:p>
        </w:tc>
        <w:tc>
          <w:tcPr>
            <w:tcW w:w="6161" w:type="dxa"/>
          </w:tcPr>
          <w:p w:rsidR="00D663E0" w:rsidRDefault="00EA05F5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  <w:rPr>
                <w:rStyle w:val="25"/>
              </w:rPr>
            </w:pPr>
            <w:r>
              <w:t xml:space="preserve">переселение граждан из аварийного жилищного фонда, </w:t>
            </w:r>
            <w:r>
              <w:rPr>
                <w:rStyle w:val="25"/>
              </w:rPr>
              <w:t>выполнение государственных обязательств</w:t>
            </w:r>
            <w:r w:rsidR="00567116">
              <w:rPr>
                <w:rStyle w:val="25"/>
              </w:rPr>
              <w:t xml:space="preserve"> по переселению граждан из аварийного жилищного фонда;</w:t>
            </w:r>
          </w:p>
          <w:p w:rsidR="00567116" w:rsidRDefault="00567116" w:rsidP="00567116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-обеспечение органом местного самоуправления безопасных и благоприятных условий проживания граждан;</w:t>
            </w:r>
          </w:p>
        </w:tc>
      </w:tr>
    </w:tbl>
    <w:p w:rsidR="00555C97" w:rsidRDefault="007B5489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288"/>
        </w:tabs>
        <w:spacing w:before="487"/>
        <w:ind w:left="2980" w:firstLine="0"/>
      </w:pPr>
      <w:bookmarkStart w:id="0" w:name="bookmark0"/>
      <w:r>
        <w:rPr>
          <w:rStyle w:val="11"/>
          <w:b/>
          <w:bCs/>
        </w:rPr>
        <w:t>Цели и задачи Программы</w:t>
      </w:r>
      <w:bookmarkEnd w:id="0"/>
    </w:p>
    <w:p w:rsidR="00C32B61" w:rsidRDefault="00C32B61" w:rsidP="00C32B61">
      <w:pPr>
        <w:pStyle w:val="23"/>
        <w:shd w:val="clear" w:color="auto" w:fill="auto"/>
        <w:ind w:firstLine="0"/>
        <w:jc w:val="both"/>
      </w:pPr>
      <w:r>
        <w:t>Целью Программы является финансовое и организационное обеспечение переселения граждан из аварийных многоквартирных домов в муниципальных образованиях Республики Хакасия, признанных таковыми до 01 января 2017 года в установленном порядке в связи с физическим износом в процессе их эксплуатации, собственники помещений в которых проявили готовность участвовать в Программе.</w:t>
      </w:r>
    </w:p>
    <w:p w:rsidR="00B12AC5" w:rsidRDefault="00C32B61" w:rsidP="007C3852">
      <w:pPr>
        <w:pStyle w:val="23"/>
        <w:shd w:val="clear" w:color="auto" w:fill="auto"/>
        <w:ind w:firstLine="0"/>
      </w:pPr>
      <w:r>
        <w:t xml:space="preserve">Для достижения цели Программы должны быть решены следующие задачи: </w:t>
      </w:r>
    </w:p>
    <w:p w:rsidR="00C32B61" w:rsidRDefault="00B12AC5" w:rsidP="007C3852">
      <w:pPr>
        <w:pStyle w:val="23"/>
        <w:shd w:val="clear" w:color="auto" w:fill="auto"/>
        <w:ind w:firstLine="0"/>
      </w:pPr>
      <w:r>
        <w:t>-</w:t>
      </w:r>
      <w:r w:rsidR="00C32B61">
        <w:t xml:space="preserve">создание безопасных и благоприятных условий проживания </w:t>
      </w:r>
      <w:r>
        <w:t>граждан</w:t>
      </w:r>
      <w:r w:rsidR="00C32B61">
        <w:t>;</w:t>
      </w:r>
    </w:p>
    <w:p w:rsidR="00C32B61" w:rsidRDefault="00B12AC5" w:rsidP="00B12AC5">
      <w:pPr>
        <w:pStyle w:val="23"/>
        <w:shd w:val="clear" w:color="auto" w:fill="auto"/>
        <w:ind w:firstLine="0"/>
        <w:jc w:val="both"/>
      </w:pPr>
      <w:r>
        <w:t>-</w:t>
      </w:r>
      <w:r w:rsidR="00C32B61">
        <w:t>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либо строительство таких домов;</w:t>
      </w:r>
    </w:p>
    <w:p w:rsidR="000155E0" w:rsidRDefault="00B86952" w:rsidP="00B86952">
      <w:pPr>
        <w:pStyle w:val="23"/>
        <w:shd w:val="clear" w:color="auto" w:fill="auto"/>
        <w:tabs>
          <w:tab w:val="left" w:pos="2790"/>
        </w:tabs>
        <w:ind w:left="2480" w:right="2160" w:firstLine="0"/>
      </w:pPr>
      <w:r>
        <w:t xml:space="preserve">3.  </w:t>
      </w:r>
      <w:r w:rsidR="000155E0" w:rsidRPr="008A07FF">
        <w:rPr>
          <w:b/>
        </w:rPr>
        <w:t>Пере</w:t>
      </w:r>
      <w:r w:rsidR="008A07FF">
        <w:rPr>
          <w:b/>
        </w:rPr>
        <w:t xml:space="preserve">чень программных мероприятий, в </w:t>
      </w:r>
      <w:r w:rsidR="000155E0" w:rsidRPr="008A07FF">
        <w:rPr>
          <w:b/>
        </w:rPr>
        <w:t>том числе критерии очередности включения муниципальных образований в Программу</w:t>
      </w:r>
    </w:p>
    <w:p w:rsidR="00395905" w:rsidRDefault="000155E0" w:rsidP="008A07FF">
      <w:pPr>
        <w:pStyle w:val="23"/>
        <w:shd w:val="clear" w:color="auto" w:fill="auto"/>
        <w:ind w:firstLine="0"/>
        <w:jc w:val="both"/>
      </w:pPr>
      <w:r>
        <w:t>Реализация мероприятий Программы предусматривает применение комплекса экономических, организационных и нормативно-правовых мер.</w:t>
      </w:r>
    </w:p>
    <w:p w:rsidR="000155E0" w:rsidRDefault="000155E0" w:rsidP="008A07FF">
      <w:pPr>
        <w:pStyle w:val="23"/>
        <w:shd w:val="clear" w:color="auto" w:fill="auto"/>
        <w:ind w:firstLine="0"/>
        <w:jc w:val="both"/>
      </w:pPr>
      <w:r>
        <w:t>Участниками Программы являются муниципальные образования Республики Хакасия, отвечающие следующим требованиям:</w:t>
      </w:r>
    </w:p>
    <w:p w:rsidR="000155E0" w:rsidRDefault="000155E0" w:rsidP="00395905">
      <w:pPr>
        <w:pStyle w:val="23"/>
        <w:shd w:val="clear" w:color="auto" w:fill="auto"/>
        <w:ind w:firstLine="0"/>
        <w:jc w:val="both"/>
      </w:pPr>
      <w:r>
        <w:t xml:space="preserve">наличие аварийного жилищного фонда, признанного таковым в установленном порядке в период с 01 января 2012 года по 01 января 2017 года и сведения по которому внесены в автоматизированную информационную систему «Реформа ЖКХ» 2,0, разработанную и обслуживаемую Фондом, находящуюся по адресу в сети Интернет: </w:t>
      </w:r>
      <w:hyperlink r:id="rId8" w:history="1">
        <w:r>
          <w:rPr>
            <w:rStyle w:val="a3"/>
          </w:rPr>
          <w:t>http://ais.reformagkh.ru/</w:t>
        </w:r>
      </w:hyperlink>
      <w:r w:rsidRPr="008F6541">
        <w:rPr>
          <w:lang w:eastAsia="en-US" w:bidi="en-US"/>
        </w:rPr>
        <w:t>;</w:t>
      </w:r>
    </w:p>
    <w:p w:rsidR="000155E0" w:rsidRDefault="000155E0" w:rsidP="00395905">
      <w:pPr>
        <w:pStyle w:val="23"/>
        <w:shd w:val="clear" w:color="auto" w:fill="auto"/>
        <w:ind w:firstLine="0"/>
        <w:jc w:val="both"/>
      </w:pPr>
      <w:r>
        <w:t>наличие выполненных условий, предусмотренных статьей 14 Федерального закона «О Фонде содействия реформированию ЖКХ»;</w:t>
      </w:r>
    </w:p>
    <w:p w:rsidR="000155E0" w:rsidRDefault="000155E0" w:rsidP="00395905">
      <w:pPr>
        <w:pStyle w:val="23"/>
        <w:shd w:val="clear" w:color="auto" w:fill="auto"/>
        <w:ind w:firstLine="0"/>
        <w:jc w:val="both"/>
      </w:pPr>
      <w:r>
        <w:t>наличие принятого решения о долевом финансировании переселения граждан из аварийного жилищного фонда за счет средств местного бюджета.</w:t>
      </w:r>
    </w:p>
    <w:p w:rsidR="00B86952" w:rsidRDefault="000155E0" w:rsidP="00395905">
      <w:pPr>
        <w:pStyle w:val="23"/>
        <w:shd w:val="clear" w:color="auto" w:fill="auto"/>
        <w:ind w:firstLine="0"/>
        <w:jc w:val="both"/>
      </w:pPr>
      <w:r>
        <w:t>Основными критериями являются:</w:t>
      </w:r>
      <w:r w:rsidR="00B86952" w:rsidRPr="00B86952">
        <w:t xml:space="preserve"> </w:t>
      </w:r>
    </w:p>
    <w:p w:rsidR="00B86952" w:rsidRDefault="00B86952" w:rsidP="00395905">
      <w:pPr>
        <w:pStyle w:val="23"/>
        <w:shd w:val="clear" w:color="auto" w:fill="auto"/>
        <w:ind w:firstLine="0"/>
        <w:jc w:val="both"/>
      </w:pPr>
      <w:r>
        <w:t xml:space="preserve">наличие нереализованных жилых помещений у застройщиков в многоквартирных домах, </w:t>
      </w:r>
      <w:r>
        <w:lastRenderedPageBreak/>
        <w:t>введенных в эксплуатацию не ранее 2010 года, на территории муниципального образования и (или) наличие жилых помещений в строящихся многоквартирных домах с высокой степенью готовности (более 70%), включая многоквартирные дома, строящиеся (создаваемые с привлечением денежных средств граждан и (или) юридических лиц), а также у лиц, не являющихся застройщиками;</w:t>
      </w:r>
    </w:p>
    <w:p w:rsidR="00B86952" w:rsidRDefault="00A4714C" w:rsidP="00EB2A12">
      <w:pPr>
        <w:pStyle w:val="23"/>
        <w:shd w:val="clear" w:color="auto" w:fill="auto"/>
        <w:tabs>
          <w:tab w:val="center" w:pos="2059"/>
          <w:tab w:val="left" w:pos="2196"/>
          <w:tab w:val="right" w:pos="5755"/>
          <w:tab w:val="left" w:pos="5892"/>
          <w:tab w:val="right" w:pos="9378"/>
        </w:tabs>
        <w:ind w:firstLine="0"/>
        <w:jc w:val="both"/>
      </w:pPr>
      <w:r>
        <w:t>наличие</w:t>
      </w:r>
      <w:r w:rsidR="00B86952">
        <w:t>,</w:t>
      </w:r>
      <w:r>
        <w:t xml:space="preserve"> </w:t>
      </w:r>
      <w:r w:rsidR="00B86952">
        <w:tab/>
        <w:t>подтверждающих</w:t>
      </w:r>
      <w:r>
        <w:t xml:space="preserve"> </w:t>
      </w:r>
      <w:r w:rsidR="00B86952">
        <w:t>сформированных и поставленных на государственный кадастровый учет земельных участков, имеющих правообладателей, для строительства жилья (в случае строительства);</w:t>
      </w:r>
    </w:p>
    <w:p w:rsidR="00B86952" w:rsidRDefault="00A4714C" w:rsidP="00EB2A12">
      <w:pPr>
        <w:pStyle w:val="23"/>
        <w:shd w:val="clear" w:color="auto" w:fill="auto"/>
        <w:tabs>
          <w:tab w:val="center" w:pos="2059"/>
          <w:tab w:val="left" w:pos="2206"/>
          <w:tab w:val="right" w:pos="5755"/>
          <w:tab w:val="left" w:pos="5902"/>
          <w:tab w:val="right" w:pos="9378"/>
        </w:tabs>
        <w:ind w:firstLine="0"/>
        <w:jc w:val="both"/>
      </w:pPr>
      <w:r>
        <w:t>наличие</w:t>
      </w:r>
      <w:r w:rsidR="00B86952">
        <w:t>,</w:t>
      </w:r>
      <w:r w:rsidR="00B86952">
        <w:tab/>
        <w:t>подтверждающих</w:t>
      </w:r>
      <w:r>
        <w:t xml:space="preserve">  </w:t>
      </w:r>
      <w:r w:rsidR="00B86952">
        <w:t>выданных технических условий по присоединению объекта строительства к сетям электро-, тепло-, водоснабжения, водоотведения (в случае строительства);</w:t>
      </w:r>
    </w:p>
    <w:p w:rsidR="00B86952" w:rsidRDefault="00B86952" w:rsidP="00EB2A12">
      <w:pPr>
        <w:pStyle w:val="23"/>
        <w:shd w:val="clear" w:color="auto" w:fill="auto"/>
        <w:tabs>
          <w:tab w:val="center" w:pos="2059"/>
          <w:tab w:val="left" w:pos="2210"/>
          <w:tab w:val="right" w:pos="5755"/>
          <w:tab w:val="left" w:pos="5906"/>
          <w:tab w:val="right" w:pos="9378"/>
        </w:tabs>
        <w:ind w:firstLine="0"/>
        <w:jc w:val="both"/>
      </w:pPr>
      <w:r>
        <w:t>наличие</w:t>
      </w:r>
      <w:r>
        <w:tab/>
      </w:r>
      <w:r w:rsidR="00821923">
        <w:t xml:space="preserve"> проектной </w:t>
      </w:r>
      <w:r>
        <w:t>документации на</w:t>
      </w:r>
      <w:r w:rsidR="00821923">
        <w:t xml:space="preserve"> </w:t>
      </w:r>
      <w:r>
        <w:t>строительство объекта, прошедшей государственную экспертизу, либо гарантийные обязательства по его разработке и прохождению государственной экспертизы в срок до 1 апреля года планового периода (в случае строительства);</w:t>
      </w:r>
    </w:p>
    <w:p w:rsidR="00B86952" w:rsidRDefault="00B86952" w:rsidP="00EB2A12">
      <w:pPr>
        <w:pStyle w:val="23"/>
        <w:shd w:val="clear" w:color="auto" w:fill="auto"/>
        <w:ind w:firstLine="0"/>
        <w:jc w:val="both"/>
      </w:pPr>
      <w:r>
        <w:t>наличие предварительных соглашений о выбранном способе переселения, заключенных муниципальным образованием с собственниками жилых помещений, либо наличие письменных согласий жителей, проживающих по договорам социального найма в аварийном помещении, на переселение;</w:t>
      </w:r>
    </w:p>
    <w:p w:rsidR="00B86952" w:rsidRDefault="00B86952" w:rsidP="00EB2A12">
      <w:pPr>
        <w:pStyle w:val="23"/>
        <w:shd w:val="clear" w:color="auto" w:fill="auto"/>
        <w:ind w:firstLine="0"/>
        <w:jc w:val="both"/>
      </w:pPr>
      <w:r>
        <w:t>наличие кадастровых паспортов земельных участков, расположенных под аварийными домами;</w:t>
      </w:r>
    </w:p>
    <w:p w:rsidR="00B86952" w:rsidRDefault="00B86952" w:rsidP="00EB2A12">
      <w:pPr>
        <w:pStyle w:val="23"/>
        <w:shd w:val="clear" w:color="auto" w:fill="auto"/>
        <w:ind w:firstLine="0"/>
        <w:jc w:val="both"/>
      </w:pPr>
      <w:r>
        <w:t>наличие возможности привлечения дополнительного объема финансирования за счет средств местных бюджетов на мероприятия по переселению граждан из аварийного жилищного фонда.</w:t>
      </w:r>
    </w:p>
    <w:p w:rsidR="00B86952" w:rsidRDefault="00B86952" w:rsidP="00B86952">
      <w:pPr>
        <w:pStyle w:val="23"/>
        <w:shd w:val="clear" w:color="auto" w:fill="auto"/>
        <w:ind w:firstLine="740"/>
        <w:jc w:val="both"/>
      </w:pPr>
      <w:r>
        <w:t>В рамках реализации Программы переселение граждан из аварийного жилищного фонда производится путем:</w:t>
      </w:r>
    </w:p>
    <w:p w:rsidR="00B86952" w:rsidRDefault="00B86952" w:rsidP="005938C4">
      <w:pPr>
        <w:pStyle w:val="23"/>
        <w:shd w:val="clear" w:color="auto" w:fill="auto"/>
        <w:ind w:firstLine="0"/>
        <w:jc w:val="both"/>
      </w:pPr>
      <w:r>
        <w:t>предоставления нанимателям жилых помещений другого благоустроенного жилого помещения по договору социального найма, равнозначного по общей площади ранее занимаемому жилому помещению, отвечающего установленным требованиям и находящегося в черте населенного пункта, в котором расположен аварийный многоквартирный дом, или с согласия в письменной форме граждан в границах другого населенного пункта;</w:t>
      </w:r>
    </w:p>
    <w:p w:rsidR="00B86952" w:rsidRDefault="00B86952" w:rsidP="005938C4">
      <w:pPr>
        <w:pStyle w:val="23"/>
        <w:shd w:val="clear" w:color="auto" w:fill="auto"/>
        <w:ind w:firstLine="0"/>
        <w:jc w:val="both"/>
      </w:pPr>
      <w:r>
        <w:t>предоставления собственникам жилых помещений взамен изымаемого помещения другого жилого помещения или выкупа изымаемых жилых помещений в соответствии с Жилищным кодексом Российской Федерации.</w:t>
      </w:r>
    </w:p>
    <w:p w:rsidR="00B86952" w:rsidRDefault="00B86952" w:rsidP="00B86952">
      <w:pPr>
        <w:pStyle w:val="23"/>
        <w:shd w:val="clear" w:color="auto" w:fill="auto"/>
        <w:ind w:firstLine="760"/>
        <w:jc w:val="both"/>
      </w:pPr>
      <w:r>
        <w:t>Завершающим мероприятием реализации Программы является снос аварийного жилищного фонда.</w:t>
      </w:r>
    </w:p>
    <w:p w:rsidR="00B86952" w:rsidRDefault="00B86952" w:rsidP="00B86952">
      <w:pPr>
        <w:pStyle w:val="23"/>
        <w:shd w:val="clear" w:color="auto" w:fill="auto"/>
        <w:ind w:firstLine="760"/>
        <w:jc w:val="both"/>
      </w:pPr>
      <w:r>
        <w:t>Программа при необходимости может корректироваться.</w:t>
      </w:r>
    </w:p>
    <w:p w:rsidR="00B86952" w:rsidRDefault="00B86952" w:rsidP="00B86952">
      <w:pPr>
        <w:pStyle w:val="23"/>
        <w:shd w:val="clear" w:color="auto" w:fill="auto"/>
        <w:ind w:firstLine="760"/>
        <w:jc w:val="both"/>
      </w:pPr>
      <w:r>
        <w:lastRenderedPageBreak/>
        <w:t>Информация, связанная с разработкой и реализацией Программы, размещается во всех доступных средствах массовой информации, включая:</w:t>
      </w:r>
    </w:p>
    <w:p w:rsidR="00B86952" w:rsidRDefault="00B86952" w:rsidP="00B86952">
      <w:pPr>
        <w:pStyle w:val="23"/>
        <w:shd w:val="clear" w:color="auto" w:fill="auto"/>
        <w:ind w:firstLine="760"/>
        <w:jc w:val="both"/>
      </w:pPr>
      <w:r>
        <w:t>официальные сайты в информационно-телекоммуникационной сети «Интернет» органов местного самоуправления муниципальных образований - участников Программы;</w:t>
      </w:r>
    </w:p>
    <w:p w:rsidR="00B86952" w:rsidRDefault="00B86952" w:rsidP="00B86952">
      <w:pPr>
        <w:pStyle w:val="23"/>
        <w:shd w:val="clear" w:color="auto" w:fill="auto"/>
        <w:spacing w:after="270"/>
        <w:ind w:firstLine="760"/>
        <w:jc w:val="both"/>
      </w:pPr>
      <w:r>
        <w:t>Органы местного самоуправления доводят информацию до граждан путем размещения на досках объявлений, расположенных во всех подъездах многоквартирных домов, включенных в Программу. Данная информация включает в себя планируемые сроки переселения граждан из аварийного жилищного фонда, а в случае изменения указанных сроков - причины переноса и новые сроки.</w:t>
      </w:r>
    </w:p>
    <w:p w:rsidR="006E74B0" w:rsidRPr="003379A7" w:rsidRDefault="006E74B0" w:rsidP="006E74B0">
      <w:pPr>
        <w:pStyle w:val="23"/>
        <w:numPr>
          <w:ilvl w:val="0"/>
          <w:numId w:val="16"/>
        </w:numPr>
        <w:shd w:val="clear" w:color="auto" w:fill="auto"/>
        <w:tabs>
          <w:tab w:val="left" w:pos="1713"/>
        </w:tabs>
        <w:spacing w:after="262" w:line="260" w:lineRule="exact"/>
        <w:jc w:val="both"/>
        <w:rPr>
          <w:b/>
          <w:u w:val="single"/>
        </w:rPr>
      </w:pPr>
      <w:r w:rsidRPr="003379A7">
        <w:rPr>
          <w:b/>
          <w:u w:val="single"/>
        </w:rPr>
        <w:t>Реализация и обоснование ресурсного обеспечения Программы</w:t>
      </w:r>
    </w:p>
    <w:p w:rsidR="00F34C28" w:rsidRDefault="006E74B0" w:rsidP="006E74B0">
      <w:pPr>
        <w:pStyle w:val="23"/>
        <w:shd w:val="clear" w:color="auto" w:fill="auto"/>
        <w:ind w:firstLine="760"/>
        <w:jc w:val="both"/>
      </w:pPr>
      <w:r>
        <w:t>Источниками финансирования Программы являются средства Фонда, средства республиканского бюджета Республики Хакасия и средства местных бюджетов, а также дополнительные источники финансирования, предусмотренные на переселение граждан из аварийного жилищного фонда в рамках иных государственных и муниципальных программ</w:t>
      </w:r>
      <w:r w:rsidR="00F34C28">
        <w:t>.</w:t>
      </w:r>
    </w:p>
    <w:p w:rsidR="006E74B0" w:rsidRDefault="006E74B0" w:rsidP="006E74B0">
      <w:pPr>
        <w:pStyle w:val="23"/>
        <w:shd w:val="clear" w:color="auto" w:fill="auto"/>
        <w:ind w:firstLine="760"/>
        <w:jc w:val="both"/>
      </w:pPr>
      <w:r>
        <w:t>Программа реализуется посредством выделения органам местного самоуправления муниципальных образований Республики Хакасия субсидии за счет средств Фонда и республиканского бюджета Республики Хакасия в целях долевого со</w:t>
      </w:r>
      <w:r w:rsidR="00F34C28">
        <w:t xml:space="preserve"> </w:t>
      </w:r>
      <w:r>
        <w:t>финансирования работ в рамках Программы по переселению граждан, проживающих на территории Республики Хакасия, из аварийного жилищного фонда, признанного таковым до 01 января 2017 года в установленном порядке в связи с физическим износом в процессе его эксплуатации.</w:t>
      </w:r>
    </w:p>
    <w:p w:rsidR="00A30F52" w:rsidRDefault="00A30F52" w:rsidP="00A30F52">
      <w:pPr>
        <w:pStyle w:val="23"/>
        <w:shd w:val="clear" w:color="auto" w:fill="auto"/>
        <w:ind w:right="500" w:firstLine="760"/>
        <w:jc w:val="both"/>
      </w:pPr>
      <w:r>
        <w:t>Субсидии выделяются органам местного самоуправления муниципальных образований Республики Хакасия на осуществление следующих мероприятий для переселения граждан из аварийного жилищного фонда:</w:t>
      </w:r>
    </w:p>
    <w:p w:rsidR="00A30F52" w:rsidRDefault="00070370" w:rsidP="00070370">
      <w:pPr>
        <w:pStyle w:val="23"/>
        <w:numPr>
          <w:ilvl w:val="0"/>
          <w:numId w:val="20"/>
        </w:numPr>
        <w:shd w:val="clear" w:color="auto" w:fill="auto"/>
        <w:tabs>
          <w:tab w:val="left" w:pos="1052"/>
        </w:tabs>
        <w:spacing w:after="0"/>
        <w:ind w:right="500"/>
        <w:jc w:val="both"/>
      </w:pPr>
      <w:r>
        <w:t>П</w:t>
      </w:r>
      <w:r w:rsidR="00A30F52">
        <w:t>риобретение жилых помещений у лиц, не являющихся застройщиками домов, в которых расположены эти помещения.</w:t>
      </w:r>
    </w:p>
    <w:p w:rsidR="00A30F52" w:rsidRDefault="00A30F52" w:rsidP="00A30F52">
      <w:pPr>
        <w:pStyle w:val="23"/>
        <w:shd w:val="clear" w:color="auto" w:fill="auto"/>
        <w:ind w:right="500" w:firstLine="760"/>
        <w:jc w:val="both"/>
      </w:pPr>
      <w:r>
        <w:t>Расселение граждан из аварийного жилищного фонда в рамках Программы, не связанное с приобретением жилых помещений или связанное с приобретением жилых помещений, но без использования бюджетных средств, может быть осуществлено следующими способами:</w:t>
      </w:r>
    </w:p>
    <w:p w:rsidR="00A30F52" w:rsidRDefault="00A30F52" w:rsidP="00A30F52">
      <w:pPr>
        <w:pStyle w:val="23"/>
        <w:numPr>
          <w:ilvl w:val="0"/>
          <w:numId w:val="18"/>
        </w:numPr>
        <w:shd w:val="clear" w:color="auto" w:fill="auto"/>
        <w:tabs>
          <w:tab w:val="left" w:pos="1078"/>
        </w:tabs>
        <w:spacing w:after="0"/>
        <w:ind w:firstLine="760"/>
        <w:jc w:val="both"/>
      </w:pPr>
      <w:r>
        <w:t>выкуп жилых помещений у собственников;</w:t>
      </w:r>
    </w:p>
    <w:p w:rsidR="00A30F52" w:rsidRDefault="00A30F52" w:rsidP="00A30F52">
      <w:pPr>
        <w:pStyle w:val="23"/>
        <w:numPr>
          <w:ilvl w:val="0"/>
          <w:numId w:val="18"/>
        </w:numPr>
        <w:shd w:val="clear" w:color="auto" w:fill="auto"/>
        <w:tabs>
          <w:tab w:val="left" w:pos="1102"/>
        </w:tabs>
        <w:spacing w:after="0"/>
        <w:ind w:firstLine="760"/>
        <w:jc w:val="both"/>
      </w:pPr>
      <w:r>
        <w:t>в рамках договоров развития застроенной территории;</w:t>
      </w:r>
    </w:p>
    <w:p w:rsidR="00A30F52" w:rsidRDefault="00A30F52" w:rsidP="00A30F52">
      <w:pPr>
        <w:pStyle w:val="23"/>
        <w:numPr>
          <w:ilvl w:val="0"/>
          <w:numId w:val="18"/>
        </w:numPr>
        <w:shd w:val="clear" w:color="auto" w:fill="auto"/>
        <w:tabs>
          <w:tab w:val="left" w:pos="1102"/>
        </w:tabs>
        <w:spacing w:after="0"/>
        <w:ind w:firstLine="760"/>
        <w:jc w:val="both"/>
      </w:pPr>
      <w:r>
        <w:t>переселение в свободный жилищный фонд.</w:t>
      </w:r>
    </w:p>
    <w:p w:rsidR="00A30F52" w:rsidRDefault="00A30F52" w:rsidP="00A30F52">
      <w:pPr>
        <w:pStyle w:val="23"/>
        <w:shd w:val="clear" w:color="auto" w:fill="auto"/>
        <w:ind w:right="500" w:firstLine="760"/>
        <w:jc w:val="both"/>
      </w:pPr>
      <w:r>
        <w:t xml:space="preserve">Исходя из сформированного перечня аварийных многоквартирных домов в целях определения способа переселения при формировании Программы органами местного самоуправления проведена оценка состояния рынка жилья для принятия решения о целесообразности строительства жилых помещений, либо о приобретении жилых помещений у застройщиков или лиц, не являющихся застройщиками, проведена разъяснительная работа с гражданами. По результатам проведенной </w:t>
      </w:r>
      <w:r>
        <w:lastRenderedPageBreak/>
        <w:t>работы муниципальными образованиями осуществлен сравнительный анализ и оценка экономической эффективности каждого из способов переселения, на основании которых определены следующие способы:</w:t>
      </w:r>
    </w:p>
    <w:p w:rsidR="005938C4" w:rsidRPr="002A724F" w:rsidRDefault="00A30F52" w:rsidP="005938C4">
      <w:pPr>
        <w:pStyle w:val="aa"/>
        <w:rPr>
          <w:rFonts w:ascii="Times New Roman" w:hAnsi="Times New Roman" w:cs="Times New Roman"/>
          <w:sz w:val="26"/>
          <w:szCs w:val="26"/>
        </w:rPr>
      </w:pPr>
      <w:r w:rsidRPr="002A724F">
        <w:rPr>
          <w:rFonts w:ascii="Times New Roman" w:hAnsi="Times New Roman" w:cs="Times New Roman"/>
          <w:sz w:val="26"/>
          <w:szCs w:val="26"/>
        </w:rPr>
        <w:t>строительство многоквартирных домов;</w:t>
      </w:r>
    </w:p>
    <w:p w:rsidR="00A30F52" w:rsidRPr="002A724F" w:rsidRDefault="00A30F52" w:rsidP="005938C4">
      <w:pPr>
        <w:pStyle w:val="aa"/>
        <w:rPr>
          <w:rFonts w:ascii="Times New Roman" w:hAnsi="Times New Roman" w:cs="Times New Roman"/>
          <w:sz w:val="26"/>
          <w:szCs w:val="26"/>
        </w:rPr>
      </w:pPr>
      <w:r w:rsidRPr="002A724F">
        <w:rPr>
          <w:rFonts w:ascii="Times New Roman" w:hAnsi="Times New Roman" w:cs="Times New Roman"/>
          <w:sz w:val="26"/>
          <w:szCs w:val="26"/>
        </w:rPr>
        <w:t>приобретение жилых помещений у застройщиков в построенных многоквартирных домах;</w:t>
      </w:r>
    </w:p>
    <w:p w:rsidR="00D27B6E" w:rsidRDefault="00A30F52" w:rsidP="005938C4">
      <w:pPr>
        <w:pStyle w:val="aa"/>
        <w:rPr>
          <w:rFonts w:ascii="Times New Roman" w:hAnsi="Times New Roman" w:cs="Times New Roman"/>
          <w:sz w:val="26"/>
          <w:szCs w:val="26"/>
        </w:rPr>
      </w:pPr>
      <w:r w:rsidRPr="002A724F">
        <w:rPr>
          <w:rFonts w:ascii="Times New Roman" w:hAnsi="Times New Roman" w:cs="Times New Roman"/>
          <w:sz w:val="26"/>
          <w:szCs w:val="26"/>
        </w:rPr>
        <w:t>приобретение жилых помещений у лиц, не являющихся застройщиками домов, в которых расположены эти помещения.</w:t>
      </w:r>
    </w:p>
    <w:p w:rsidR="002A724F" w:rsidRPr="002A724F" w:rsidRDefault="002A724F" w:rsidP="005938C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91298C" w:rsidRDefault="0091298C" w:rsidP="0091298C">
      <w:pPr>
        <w:pStyle w:val="23"/>
        <w:shd w:val="clear" w:color="auto" w:fill="auto"/>
        <w:spacing w:after="330"/>
        <w:ind w:firstLine="760"/>
        <w:jc w:val="both"/>
      </w:pPr>
      <w:r>
        <w:t>Уровень долевого со финансирования из консолидированного бюджета Республики Хакасия при реализации Программы с финансовой поддержкой Фонда рассчитывается по формуле:</w:t>
      </w:r>
    </w:p>
    <w:p w:rsidR="0091298C" w:rsidRDefault="0091298C" w:rsidP="0091298C">
      <w:pPr>
        <w:pStyle w:val="23"/>
        <w:shd w:val="clear" w:color="auto" w:fill="auto"/>
        <w:spacing w:line="260" w:lineRule="exact"/>
        <w:ind w:left="3840" w:firstLine="0"/>
      </w:pPr>
      <w:r>
        <w:t>средства Фонда х 100</w:t>
      </w:r>
    </w:p>
    <w:p w:rsidR="0091298C" w:rsidRDefault="0091298C" w:rsidP="0091298C">
      <w:pPr>
        <w:pStyle w:val="23"/>
        <w:shd w:val="clear" w:color="auto" w:fill="auto"/>
        <w:tabs>
          <w:tab w:val="left" w:leader="dot" w:pos="9091"/>
        </w:tabs>
        <w:spacing w:line="260" w:lineRule="exact"/>
        <w:ind w:firstLine="0"/>
        <w:jc w:val="both"/>
      </w:pPr>
      <w:r>
        <w:t>100- (</w:t>
      </w:r>
      <w:r>
        <w:tab/>
        <w:t>)</w:t>
      </w:r>
    </w:p>
    <w:p w:rsidR="0091298C" w:rsidRDefault="0091298C" w:rsidP="0091298C">
      <w:pPr>
        <w:pStyle w:val="23"/>
        <w:shd w:val="clear" w:color="auto" w:fill="auto"/>
        <w:spacing w:after="300"/>
        <w:ind w:firstLine="980"/>
      </w:pPr>
      <w:r>
        <w:t>средства Фонда + средства республиканского бюджета Республики Хакасия + средства местного бюджета</w:t>
      </w:r>
    </w:p>
    <w:p w:rsidR="0091298C" w:rsidRDefault="0091298C" w:rsidP="0091298C">
      <w:pPr>
        <w:pStyle w:val="23"/>
        <w:shd w:val="clear" w:color="auto" w:fill="auto"/>
        <w:ind w:firstLine="0"/>
        <w:jc w:val="both"/>
      </w:pPr>
      <w:r>
        <w:t>и составляет на весь период Программы 1,06%, доля Фонда - 98,94%, в том числе по этапам (уровень долевого со</w:t>
      </w:r>
      <w:r w:rsidR="00721293">
        <w:t xml:space="preserve"> </w:t>
      </w:r>
      <w:r>
        <w:t>финансирования из консолидированного бюджета Республики Хакасия/ уровень долевого со</w:t>
      </w:r>
      <w:r w:rsidR="00721293">
        <w:t xml:space="preserve"> </w:t>
      </w:r>
      <w:r>
        <w:t>финансирования за счет средств Фонда):</w:t>
      </w:r>
    </w:p>
    <w:p w:rsidR="00A169E8" w:rsidRDefault="00A169E8" w:rsidP="00A169E8">
      <w:pPr>
        <w:pStyle w:val="23"/>
        <w:shd w:val="clear" w:color="auto" w:fill="auto"/>
        <w:spacing w:after="330"/>
        <w:ind w:firstLine="760"/>
        <w:jc w:val="both"/>
      </w:pPr>
      <w:r>
        <w:t>Уровень долевого со</w:t>
      </w:r>
      <w:r w:rsidR="001045FD">
        <w:t xml:space="preserve"> </w:t>
      </w:r>
      <w:r>
        <w:t>финансирования за счет средств Фонда и консолидированного бюджета Республики Хакасия по этапам реализации Программы и муниципальным образованиям приведен в таблице 2.</w:t>
      </w:r>
    </w:p>
    <w:p w:rsidR="00A169E8" w:rsidRDefault="00A169E8" w:rsidP="00A169E8">
      <w:pPr>
        <w:pStyle w:val="23"/>
        <w:shd w:val="clear" w:color="auto" w:fill="auto"/>
        <w:spacing w:after="193" w:line="260" w:lineRule="exact"/>
        <w:ind w:firstLine="0"/>
        <w:jc w:val="right"/>
      </w:pPr>
      <w:r>
        <w:t>Таблица 2</w:t>
      </w:r>
    </w:p>
    <w:p w:rsidR="0091298C" w:rsidRDefault="00A169E8" w:rsidP="00574D54">
      <w:pPr>
        <w:pStyle w:val="23"/>
        <w:shd w:val="clear" w:color="auto" w:fill="auto"/>
        <w:spacing w:line="302" w:lineRule="exact"/>
        <w:ind w:left="1820" w:hanging="220"/>
      </w:pPr>
      <w:r>
        <w:t>Уровень долевого со</w:t>
      </w:r>
      <w:r w:rsidR="001045FD">
        <w:t xml:space="preserve"> </w:t>
      </w:r>
      <w:r>
        <w:t>финансирования за счет средств Фонда и консолидированного бюджета Республики Хакасия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106"/>
        <w:gridCol w:w="2578"/>
        <w:gridCol w:w="2914"/>
      </w:tblGrid>
      <w:tr w:rsidR="00A169E8" w:rsidTr="00A169E8">
        <w:trPr>
          <w:trHeight w:hRule="exact" w:val="571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9E8" w:rsidRDefault="00A169E8" w:rsidP="00A169E8">
            <w:pPr>
              <w:pStyle w:val="23"/>
              <w:shd w:val="clear" w:color="auto" w:fill="auto"/>
              <w:spacing w:after="60" w:line="260" w:lineRule="exact"/>
              <w:ind w:left="280" w:firstLine="0"/>
            </w:pPr>
            <w:r>
              <w:t>№</w:t>
            </w:r>
          </w:p>
          <w:p w:rsidR="00A169E8" w:rsidRDefault="00A169E8" w:rsidP="00A169E8">
            <w:pPr>
              <w:pStyle w:val="23"/>
              <w:shd w:val="clear" w:color="auto" w:fill="auto"/>
              <w:spacing w:before="60" w:line="260" w:lineRule="exact"/>
              <w:ind w:left="280" w:firstLine="0"/>
            </w:pPr>
            <w:r>
              <w:t>п/п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9E8" w:rsidRDefault="00A169E8" w:rsidP="00A169E8">
            <w:pPr>
              <w:pStyle w:val="23"/>
              <w:shd w:val="clear" w:color="auto" w:fill="auto"/>
              <w:ind w:firstLine="0"/>
            </w:pPr>
            <w:r>
              <w:t>Наименование</w:t>
            </w:r>
          </w:p>
          <w:p w:rsidR="00A169E8" w:rsidRDefault="00A169E8" w:rsidP="00A169E8">
            <w:pPr>
              <w:pStyle w:val="23"/>
              <w:shd w:val="clear" w:color="auto" w:fill="auto"/>
              <w:ind w:firstLine="0"/>
            </w:pPr>
            <w:r>
              <w:t>муниципального</w:t>
            </w:r>
          </w:p>
          <w:p w:rsidR="00A169E8" w:rsidRDefault="00A169E8" w:rsidP="00A169E8">
            <w:pPr>
              <w:pStyle w:val="23"/>
              <w:shd w:val="clear" w:color="auto" w:fill="auto"/>
              <w:ind w:firstLine="0"/>
            </w:pPr>
            <w:r>
              <w:t>образования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9E8" w:rsidRDefault="00A169E8" w:rsidP="00A169E8">
            <w:pPr>
              <w:pStyle w:val="23"/>
              <w:shd w:val="clear" w:color="auto" w:fill="auto"/>
              <w:ind w:firstLine="0"/>
            </w:pPr>
            <w:r>
              <w:t>Уровень долевого со</w:t>
            </w:r>
            <w:r w:rsidR="0087436C">
              <w:t xml:space="preserve"> </w:t>
            </w:r>
            <w:r>
              <w:t>финансирования, процентов</w:t>
            </w:r>
          </w:p>
        </w:tc>
      </w:tr>
      <w:tr w:rsidR="00A169E8" w:rsidTr="00A169E8">
        <w:trPr>
          <w:trHeight w:hRule="exact" w:val="859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9E8" w:rsidRDefault="00A169E8" w:rsidP="00A169E8"/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9E8" w:rsidRDefault="00A169E8" w:rsidP="00A169E8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9E8" w:rsidRDefault="00A169E8" w:rsidP="00A169E8">
            <w:pPr>
              <w:pStyle w:val="23"/>
              <w:shd w:val="clear" w:color="auto" w:fill="auto"/>
              <w:ind w:firstLine="0"/>
            </w:pPr>
            <w:r>
              <w:t>консолидированный бюджет Республики Хакасия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E8" w:rsidRDefault="00A169E8" w:rsidP="00A169E8">
            <w:pPr>
              <w:pStyle w:val="23"/>
              <w:shd w:val="clear" w:color="auto" w:fill="auto"/>
              <w:spacing w:line="260" w:lineRule="exact"/>
              <w:ind w:firstLine="0"/>
              <w:jc w:val="both"/>
            </w:pPr>
            <w:r>
              <w:t>Фонд</w:t>
            </w:r>
          </w:p>
        </w:tc>
      </w:tr>
      <w:tr w:rsidR="00A169E8" w:rsidTr="00A169E8">
        <w:trPr>
          <w:trHeight w:hRule="exact" w:val="2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9E8" w:rsidRDefault="00A169E8" w:rsidP="00A169E8">
            <w:pPr>
              <w:pStyle w:val="23"/>
              <w:shd w:val="clear" w:color="auto" w:fill="auto"/>
              <w:spacing w:line="260" w:lineRule="exact"/>
              <w:ind w:left="280" w:firstLine="0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9E8" w:rsidRDefault="00A169E8" w:rsidP="00A169E8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9E8" w:rsidRDefault="00A169E8" w:rsidP="00A169E8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E8" w:rsidRDefault="00A169E8" w:rsidP="00A169E8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4</w:t>
            </w:r>
          </w:p>
        </w:tc>
      </w:tr>
      <w:tr w:rsidR="00A169E8" w:rsidTr="00A169E8">
        <w:trPr>
          <w:trHeight w:hRule="exact" w:val="3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9E8" w:rsidRDefault="0087436C" w:rsidP="00A169E8">
            <w:pPr>
              <w:pStyle w:val="23"/>
              <w:shd w:val="clear" w:color="auto" w:fill="auto"/>
              <w:spacing w:line="260" w:lineRule="exact"/>
              <w:ind w:left="300" w:firstLine="0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9E8" w:rsidRDefault="0087436C" w:rsidP="00A169E8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Таштып</w:t>
            </w:r>
            <w:r w:rsidR="00A169E8">
              <w:t>ский сельсовет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9E8" w:rsidRDefault="00A169E8" w:rsidP="00A169E8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1,02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9E8" w:rsidRPr="0087436C" w:rsidRDefault="0087436C" w:rsidP="00A169E8">
            <w:pPr>
              <w:pStyle w:val="23"/>
              <w:shd w:val="clear" w:color="auto" w:fill="auto"/>
              <w:tabs>
                <w:tab w:val="left" w:leader="dot" w:pos="907"/>
                <w:tab w:val="left" w:leader="dot" w:pos="1411"/>
              </w:tabs>
              <w:spacing w:line="300" w:lineRule="exact"/>
              <w:ind w:firstLine="0"/>
              <w:jc w:val="both"/>
              <w:rPr>
                <w:b/>
                <w:i/>
              </w:rPr>
            </w:pPr>
            <w:r w:rsidRPr="0087436C">
              <w:rPr>
                <w:rStyle w:val="2Impact15pt"/>
                <w:rFonts w:ascii="Times New Roman" w:hAnsi="Times New Roman" w:cs="Times New Roman"/>
                <w:b w:val="0"/>
                <w:i w:val="0"/>
                <w:sz w:val="26"/>
                <w:szCs w:val="26"/>
                <w:lang w:val="ru-RU"/>
              </w:rPr>
              <w:t>98,98</w:t>
            </w:r>
          </w:p>
        </w:tc>
      </w:tr>
    </w:tbl>
    <w:p w:rsidR="00574D54" w:rsidRDefault="00574D54" w:rsidP="00E530E7">
      <w:pPr>
        <w:pStyle w:val="23"/>
        <w:shd w:val="clear" w:color="auto" w:fill="auto"/>
        <w:spacing w:after="257" w:line="260" w:lineRule="exact"/>
        <w:ind w:firstLine="0"/>
        <w:jc w:val="right"/>
      </w:pPr>
    </w:p>
    <w:p w:rsidR="00E530E7" w:rsidRDefault="00E530E7" w:rsidP="00E530E7">
      <w:pPr>
        <w:pStyle w:val="23"/>
        <w:shd w:val="clear" w:color="auto" w:fill="auto"/>
        <w:spacing w:after="257" w:line="260" w:lineRule="exact"/>
        <w:ind w:firstLine="0"/>
        <w:jc w:val="right"/>
      </w:pPr>
      <w:r>
        <w:t>Таблица 3</w:t>
      </w:r>
    </w:p>
    <w:p w:rsidR="008E77CA" w:rsidRDefault="00E530E7" w:rsidP="001045FD">
      <w:pPr>
        <w:pStyle w:val="23"/>
        <w:shd w:val="clear" w:color="auto" w:fill="auto"/>
        <w:ind w:left="600" w:firstLine="400"/>
      </w:pPr>
      <w:r>
        <w:t>Уровень долевого со</w:t>
      </w:r>
      <w:r w:rsidR="001045FD">
        <w:t xml:space="preserve"> </w:t>
      </w:r>
      <w:r>
        <w:t>финансирования за счет республиканского бюджета Республики Хакасия и местных бюджетов муниципальных образований -</w:t>
      </w:r>
      <w:r w:rsidR="001045FD">
        <w:t xml:space="preserve"> </w:t>
      </w:r>
      <w:r>
        <w:t>участников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106"/>
        <w:gridCol w:w="2674"/>
        <w:gridCol w:w="2832"/>
      </w:tblGrid>
      <w:tr w:rsidR="00E530E7" w:rsidTr="00E530E7">
        <w:trPr>
          <w:trHeight w:hRule="exact" w:val="5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0E7" w:rsidRDefault="00E530E7" w:rsidP="00E530E7">
            <w:pPr>
              <w:pStyle w:val="23"/>
              <w:shd w:val="clear" w:color="auto" w:fill="auto"/>
              <w:spacing w:after="60" w:line="260" w:lineRule="exact"/>
              <w:ind w:left="260" w:firstLine="0"/>
            </w:pPr>
            <w:r>
              <w:lastRenderedPageBreak/>
              <w:t>№</w:t>
            </w:r>
          </w:p>
          <w:p w:rsidR="00E530E7" w:rsidRDefault="00E530E7" w:rsidP="00E530E7">
            <w:pPr>
              <w:pStyle w:val="23"/>
              <w:shd w:val="clear" w:color="auto" w:fill="auto"/>
              <w:spacing w:before="60" w:line="260" w:lineRule="exact"/>
              <w:ind w:left="260" w:firstLine="0"/>
            </w:pPr>
            <w:r>
              <w:t>п/п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0E7" w:rsidRDefault="00E530E7" w:rsidP="00E530E7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Наименование</w:t>
            </w:r>
          </w:p>
          <w:p w:rsidR="00E530E7" w:rsidRDefault="00E530E7" w:rsidP="00E530E7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муниципального</w:t>
            </w:r>
          </w:p>
          <w:p w:rsidR="00E530E7" w:rsidRDefault="00E530E7" w:rsidP="00E530E7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образования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0E7" w:rsidRDefault="00E530E7" w:rsidP="00E530E7">
            <w:pPr>
              <w:pStyle w:val="23"/>
              <w:shd w:val="clear" w:color="auto" w:fill="auto"/>
              <w:spacing w:line="278" w:lineRule="exact"/>
              <w:ind w:firstLine="0"/>
            </w:pPr>
            <w:r>
              <w:t>Уровень долевого со</w:t>
            </w:r>
            <w:r w:rsidR="001045FD">
              <w:t xml:space="preserve"> </w:t>
            </w:r>
            <w:r>
              <w:t>финансирования, процентов</w:t>
            </w:r>
          </w:p>
        </w:tc>
      </w:tr>
      <w:tr w:rsidR="00E530E7" w:rsidTr="00E530E7">
        <w:trPr>
          <w:trHeight w:hRule="exact" w:val="869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30E7" w:rsidRDefault="00E530E7" w:rsidP="00E530E7"/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30E7" w:rsidRDefault="00E530E7" w:rsidP="00E530E7"/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0E7" w:rsidRDefault="00E530E7" w:rsidP="00E530E7">
            <w:pPr>
              <w:pStyle w:val="23"/>
              <w:shd w:val="clear" w:color="auto" w:fill="auto"/>
              <w:ind w:firstLine="0"/>
            </w:pPr>
            <w:r>
              <w:t>Республиканский бюджет Республики Хакасия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0E7" w:rsidRDefault="00E530E7" w:rsidP="00E530E7">
            <w:pPr>
              <w:pStyle w:val="23"/>
              <w:shd w:val="clear" w:color="auto" w:fill="auto"/>
              <w:ind w:firstLine="0"/>
            </w:pPr>
            <w:r>
              <w:t>бюджет муниципального образования</w:t>
            </w:r>
          </w:p>
        </w:tc>
      </w:tr>
      <w:tr w:rsidR="00E530E7" w:rsidTr="005A521B">
        <w:trPr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0E7" w:rsidRDefault="00E530E7" w:rsidP="00E530E7">
            <w:pPr>
              <w:pStyle w:val="23"/>
              <w:shd w:val="clear" w:color="auto" w:fill="auto"/>
              <w:spacing w:line="260" w:lineRule="exact"/>
              <w:ind w:right="320" w:firstLine="0"/>
              <w:jc w:val="right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0E7" w:rsidRDefault="00E530E7" w:rsidP="00E530E7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0E7" w:rsidRDefault="00E530E7" w:rsidP="00E530E7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E7" w:rsidRDefault="00E530E7" w:rsidP="00E530E7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4</w:t>
            </w:r>
          </w:p>
        </w:tc>
      </w:tr>
      <w:tr w:rsidR="00E530E7" w:rsidTr="005A521B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0E7" w:rsidRDefault="005A521B" w:rsidP="00E530E7">
            <w:pPr>
              <w:pStyle w:val="23"/>
              <w:shd w:val="clear" w:color="auto" w:fill="auto"/>
              <w:spacing w:line="260" w:lineRule="exact"/>
              <w:ind w:left="320" w:firstLine="0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0E7" w:rsidRDefault="00E530E7" w:rsidP="00E530E7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Таштыпский сельсовет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0E7" w:rsidRDefault="00E530E7" w:rsidP="00E530E7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50,00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0E7" w:rsidRDefault="00E530E7" w:rsidP="00E530E7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50,00</w:t>
            </w:r>
          </w:p>
        </w:tc>
      </w:tr>
    </w:tbl>
    <w:p w:rsidR="00A30F52" w:rsidRDefault="00A30F52" w:rsidP="005A521B">
      <w:pPr>
        <w:pStyle w:val="23"/>
        <w:shd w:val="clear" w:color="auto" w:fill="auto"/>
        <w:tabs>
          <w:tab w:val="left" w:pos="1454"/>
          <w:tab w:val="left" w:pos="2045"/>
        </w:tabs>
        <w:spacing w:after="0" w:line="283" w:lineRule="exact"/>
        <w:ind w:firstLine="0"/>
        <w:jc w:val="both"/>
      </w:pPr>
    </w:p>
    <w:p w:rsidR="00A30F52" w:rsidRDefault="00A30F52" w:rsidP="000155E0">
      <w:pPr>
        <w:pStyle w:val="23"/>
        <w:shd w:val="clear" w:color="auto" w:fill="auto"/>
        <w:tabs>
          <w:tab w:val="left" w:pos="1454"/>
          <w:tab w:val="left" w:pos="2045"/>
        </w:tabs>
        <w:spacing w:after="0" w:line="283" w:lineRule="exact"/>
        <w:ind w:firstLine="760"/>
        <w:jc w:val="both"/>
      </w:pPr>
    </w:p>
    <w:p w:rsidR="00AF4945" w:rsidRDefault="00AF4945" w:rsidP="00AF4945">
      <w:pPr>
        <w:pStyle w:val="a8"/>
        <w:shd w:val="clear" w:color="auto" w:fill="auto"/>
        <w:ind w:firstLine="0"/>
        <w:jc w:val="both"/>
      </w:pPr>
      <w:r>
        <w:t>Объем средств долевого финансирования переселения граждан из аварийных многоквартирных домов за счет средств Фонда, республиканского бюджета Республики Хакасия, местных бюджетов на весь период действия Программы, в том числе в разбивке по этапам, приведен в таблице 4.</w:t>
      </w:r>
    </w:p>
    <w:p w:rsidR="00A30F52" w:rsidRDefault="00A30F52" w:rsidP="000155E0">
      <w:pPr>
        <w:pStyle w:val="23"/>
        <w:shd w:val="clear" w:color="auto" w:fill="auto"/>
        <w:tabs>
          <w:tab w:val="left" w:pos="1454"/>
          <w:tab w:val="left" w:pos="2045"/>
        </w:tabs>
        <w:spacing w:after="0" w:line="283" w:lineRule="exact"/>
        <w:ind w:firstLine="760"/>
        <w:jc w:val="both"/>
      </w:pPr>
    </w:p>
    <w:p w:rsidR="00AF4945" w:rsidRDefault="00AF4945" w:rsidP="00AF4945">
      <w:pPr>
        <w:pStyle w:val="a8"/>
        <w:shd w:val="clear" w:color="auto" w:fill="auto"/>
        <w:spacing w:line="260" w:lineRule="exact"/>
        <w:ind w:firstLine="0"/>
      </w:pPr>
      <w:r>
        <w:t>Таблица 4</w:t>
      </w:r>
    </w:p>
    <w:p w:rsidR="00AF4945" w:rsidRDefault="00AF4945" w:rsidP="00AF4945">
      <w:pPr>
        <w:pStyle w:val="a8"/>
        <w:shd w:val="clear" w:color="auto" w:fill="auto"/>
        <w:spacing w:line="260" w:lineRule="exact"/>
        <w:ind w:firstLine="0"/>
      </w:pPr>
      <w:r>
        <w:t>Объем средств долевого финансирования Программы</w:t>
      </w:r>
    </w:p>
    <w:p w:rsidR="000C4E6F" w:rsidRDefault="000C4E6F" w:rsidP="00AF4945">
      <w:pPr>
        <w:pStyle w:val="a8"/>
        <w:shd w:val="clear" w:color="auto" w:fill="auto"/>
        <w:spacing w:line="260" w:lineRule="exact"/>
        <w:ind w:firstLine="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925"/>
        <w:gridCol w:w="1829"/>
        <w:gridCol w:w="1834"/>
        <w:gridCol w:w="1834"/>
        <w:gridCol w:w="1435"/>
      </w:tblGrid>
      <w:tr w:rsidR="006971AB" w:rsidTr="006971AB">
        <w:trPr>
          <w:trHeight w:hRule="exact" w:val="31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after="60" w:line="260" w:lineRule="exact"/>
              <w:ind w:left="160" w:firstLine="0"/>
            </w:pPr>
            <w:r>
              <w:t>№</w:t>
            </w:r>
          </w:p>
          <w:p w:rsidR="006971AB" w:rsidRDefault="006971AB" w:rsidP="006971AB">
            <w:pPr>
              <w:pStyle w:val="23"/>
              <w:shd w:val="clear" w:color="auto" w:fill="auto"/>
              <w:spacing w:before="60" w:line="260" w:lineRule="exact"/>
              <w:ind w:left="160" w:firstLine="0"/>
            </w:pPr>
            <w:r>
              <w:t>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after="60" w:line="260" w:lineRule="exact"/>
              <w:ind w:firstLine="0"/>
            </w:pPr>
            <w:r>
              <w:t>Муниципальное</w:t>
            </w:r>
          </w:p>
          <w:p w:rsidR="006971AB" w:rsidRDefault="006971AB" w:rsidP="006971AB">
            <w:pPr>
              <w:pStyle w:val="23"/>
              <w:shd w:val="clear" w:color="auto" w:fill="auto"/>
              <w:spacing w:before="60" w:line="260" w:lineRule="exact"/>
              <w:ind w:firstLine="0"/>
            </w:pPr>
            <w:r>
              <w:t>образование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Объем финансирования, рублей</w:t>
            </w:r>
          </w:p>
        </w:tc>
      </w:tr>
      <w:tr w:rsidR="006971AB" w:rsidTr="006971AB">
        <w:trPr>
          <w:trHeight w:hRule="exact" w:val="370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/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/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в том числе</w:t>
            </w:r>
          </w:p>
        </w:tc>
      </w:tr>
      <w:tr w:rsidR="006971AB" w:rsidTr="006971AB">
        <w:trPr>
          <w:trHeight w:hRule="exact" w:val="1133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/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/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Фонд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AB" w:rsidRDefault="006971AB" w:rsidP="006971AB">
            <w:pPr>
              <w:pStyle w:val="23"/>
              <w:shd w:val="clear" w:color="auto" w:fill="auto"/>
              <w:ind w:firstLine="0"/>
            </w:pPr>
            <w:r>
              <w:t>республиканс</w:t>
            </w:r>
            <w:r>
              <w:softHyphen/>
              <w:t>кий бюджет Республики Хакасия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after="60" w:line="260" w:lineRule="exact"/>
              <w:ind w:left="240" w:firstLine="0"/>
            </w:pPr>
            <w:r>
              <w:t>местный</w:t>
            </w:r>
          </w:p>
          <w:p w:rsidR="006971AB" w:rsidRDefault="006971AB" w:rsidP="006971AB">
            <w:pPr>
              <w:pStyle w:val="23"/>
              <w:shd w:val="clear" w:color="auto" w:fill="auto"/>
              <w:spacing w:before="60" w:line="260" w:lineRule="exact"/>
              <w:ind w:left="240" w:firstLine="0"/>
            </w:pPr>
            <w:r>
              <w:t>бюджет</w:t>
            </w:r>
          </w:p>
        </w:tc>
      </w:tr>
      <w:tr w:rsidR="006971AB" w:rsidTr="006971AB">
        <w:trPr>
          <w:trHeight w:hRule="exact"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left="260" w:firstLine="0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>
              <w:t>6</w:t>
            </w:r>
          </w:p>
        </w:tc>
      </w:tr>
      <w:tr w:rsidR="006971AB" w:rsidTr="00713C51">
        <w:trPr>
          <w:trHeight w:hRule="exact" w:val="86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AB" w:rsidRPr="006971AB" w:rsidRDefault="006971AB" w:rsidP="006971AB">
            <w:pPr>
              <w:pStyle w:val="23"/>
              <w:shd w:val="clear" w:color="auto" w:fill="auto"/>
              <w:spacing w:line="260" w:lineRule="exact"/>
              <w:ind w:left="240" w:firstLine="0"/>
            </w:pPr>
            <w:r w:rsidRPr="006971AB"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AB" w:rsidRPr="006971AB" w:rsidRDefault="006971AB" w:rsidP="006971AB">
            <w:pPr>
              <w:pStyle w:val="23"/>
              <w:shd w:val="clear" w:color="auto" w:fill="auto"/>
              <w:spacing w:after="120" w:line="260" w:lineRule="exact"/>
              <w:ind w:firstLine="0"/>
            </w:pPr>
            <w:r w:rsidRPr="006971AB">
              <w:t>Таштыпский</w:t>
            </w:r>
          </w:p>
          <w:p w:rsidR="006971AB" w:rsidRPr="006971AB" w:rsidRDefault="006971AB" w:rsidP="006971AB">
            <w:pPr>
              <w:pStyle w:val="23"/>
              <w:shd w:val="clear" w:color="auto" w:fill="auto"/>
              <w:spacing w:before="120" w:line="260" w:lineRule="exact"/>
              <w:ind w:firstLine="0"/>
            </w:pPr>
            <w:r w:rsidRPr="006971AB">
              <w:t>сельсовет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AB" w:rsidRPr="006971AB" w:rsidRDefault="006971AB" w:rsidP="006971AB">
            <w:pPr>
              <w:pStyle w:val="23"/>
              <w:shd w:val="clear" w:color="auto" w:fill="auto"/>
              <w:spacing w:line="260" w:lineRule="exact"/>
              <w:ind w:left="240" w:firstLine="0"/>
            </w:pPr>
            <w:r w:rsidRPr="006971AB">
              <w:t>5 704 973,70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AB" w:rsidRPr="006971AB" w:rsidRDefault="006971AB" w:rsidP="006971AB">
            <w:pPr>
              <w:pStyle w:val="23"/>
              <w:shd w:val="clear" w:color="auto" w:fill="auto"/>
              <w:spacing w:line="260" w:lineRule="exact"/>
              <w:ind w:left="300" w:firstLine="0"/>
            </w:pPr>
            <w:r w:rsidRPr="006971AB">
              <w:t>5 647 116,45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AB" w:rsidRPr="006971AB" w:rsidRDefault="006971AB" w:rsidP="006971AB">
            <w:pPr>
              <w:pStyle w:val="23"/>
              <w:shd w:val="clear" w:color="auto" w:fill="auto"/>
              <w:spacing w:line="260" w:lineRule="exact"/>
              <w:ind w:firstLine="0"/>
            </w:pPr>
            <w:r w:rsidRPr="006971AB">
              <w:t>28 928,63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AB" w:rsidRPr="006971AB" w:rsidRDefault="006971AB" w:rsidP="006971AB">
            <w:pPr>
              <w:pStyle w:val="23"/>
              <w:shd w:val="clear" w:color="auto" w:fill="auto"/>
              <w:spacing w:line="260" w:lineRule="exact"/>
              <w:ind w:left="200" w:firstLine="0"/>
            </w:pPr>
            <w:r w:rsidRPr="006971AB">
              <w:t>28 928,62</w:t>
            </w:r>
          </w:p>
        </w:tc>
      </w:tr>
    </w:tbl>
    <w:p w:rsidR="00A30F52" w:rsidRDefault="00A30F52" w:rsidP="00AF4945">
      <w:pPr>
        <w:pStyle w:val="23"/>
        <w:shd w:val="clear" w:color="auto" w:fill="auto"/>
        <w:tabs>
          <w:tab w:val="left" w:pos="1454"/>
          <w:tab w:val="left" w:pos="2045"/>
        </w:tabs>
        <w:spacing w:after="0" w:line="283" w:lineRule="exact"/>
        <w:ind w:left="426" w:firstLine="0"/>
        <w:jc w:val="both"/>
      </w:pPr>
    </w:p>
    <w:p w:rsidR="00A30F52" w:rsidRDefault="00A30F52" w:rsidP="000155E0">
      <w:pPr>
        <w:pStyle w:val="23"/>
        <w:shd w:val="clear" w:color="auto" w:fill="auto"/>
        <w:tabs>
          <w:tab w:val="left" w:pos="1454"/>
          <w:tab w:val="left" w:pos="2045"/>
        </w:tabs>
        <w:spacing w:after="0" w:line="283" w:lineRule="exact"/>
        <w:ind w:firstLine="760"/>
        <w:jc w:val="both"/>
      </w:pPr>
    </w:p>
    <w:p w:rsidR="00B45BD5" w:rsidRDefault="00B45BD5" w:rsidP="000F66CA">
      <w:pPr>
        <w:pStyle w:val="23"/>
        <w:shd w:val="clear" w:color="auto" w:fill="auto"/>
        <w:spacing w:after="0" w:line="312" w:lineRule="exact"/>
        <w:ind w:firstLine="0"/>
        <w:jc w:val="both"/>
      </w:pPr>
    </w:p>
    <w:p w:rsidR="00555C97" w:rsidRDefault="007B5489">
      <w:pPr>
        <w:pStyle w:val="23"/>
        <w:shd w:val="clear" w:color="auto" w:fill="auto"/>
        <w:spacing w:after="0" w:line="283" w:lineRule="exact"/>
        <w:ind w:firstLine="760"/>
        <w:jc w:val="both"/>
      </w:pPr>
      <w:r>
        <w:rPr>
          <w:rStyle w:val="24"/>
        </w:rPr>
        <w:t xml:space="preserve">Администрация Таштыпского сельсовета - исполнитель программы, разрабатывает и принимает программу переселения граждан из аварийного жилищного фонда (далее - Подпрограмма). </w:t>
      </w:r>
      <w:r w:rsidR="00826BDC">
        <w:rPr>
          <w:rStyle w:val="24"/>
        </w:rPr>
        <w:t>П</w:t>
      </w:r>
      <w:r>
        <w:rPr>
          <w:rStyle w:val="24"/>
        </w:rPr>
        <w:t>рограмма может предусматривать план действий администрации, порядок переселения граждан, эффективное управление бюджетными и внебюджетными средствами,</w:t>
      </w:r>
      <w:r w:rsidR="00B45BD5">
        <w:rPr>
          <w:rStyle w:val="24"/>
        </w:rPr>
        <w:t xml:space="preserve"> </w:t>
      </w:r>
      <w:r>
        <w:rPr>
          <w:rStyle w:val="24"/>
        </w:rPr>
        <w:t>направленными на финансирование программных мероприятий, перечень домов и жилых помещений аварийного жилищного фонда, планируемые показатели выполнения Программы.</w:t>
      </w:r>
    </w:p>
    <w:p w:rsidR="00555C97" w:rsidRDefault="007B5489">
      <w:pPr>
        <w:pStyle w:val="23"/>
        <w:shd w:val="clear" w:color="auto" w:fill="auto"/>
        <w:spacing w:after="0" w:line="283" w:lineRule="exact"/>
        <w:ind w:firstLine="760"/>
        <w:jc w:val="both"/>
      </w:pPr>
      <w:r>
        <w:rPr>
          <w:rStyle w:val="24"/>
        </w:rPr>
        <w:t xml:space="preserve">В реализации настоящей Программы участвует муниципальное образование Таштыпский сельсовет, которое соответствует показателям </w:t>
      </w:r>
      <w:r>
        <w:rPr>
          <w:rStyle w:val="28"/>
        </w:rPr>
        <w:t xml:space="preserve">- </w:t>
      </w:r>
      <w:r>
        <w:rPr>
          <w:rStyle w:val="24"/>
        </w:rPr>
        <w:t>условиям, определенным частью 1 статьи 14 Закона о Фонде, и вправе претендовать на получение финансовой поддержки за счет средств Фонда содействия реформированию жилищно</w:t>
      </w:r>
      <w:r>
        <w:rPr>
          <w:rStyle w:val="24"/>
        </w:rPr>
        <w:softHyphen/>
      </w:r>
      <w:r w:rsidR="00B45BD5">
        <w:rPr>
          <w:rStyle w:val="24"/>
        </w:rPr>
        <w:t>-</w:t>
      </w:r>
      <w:r>
        <w:rPr>
          <w:rStyle w:val="24"/>
        </w:rPr>
        <w:t>коммунального хозяйства</w:t>
      </w:r>
      <w:r w:rsidR="00B45BD5">
        <w:rPr>
          <w:rStyle w:val="24"/>
        </w:rPr>
        <w:t>.</w:t>
      </w:r>
    </w:p>
    <w:p w:rsidR="00555C97" w:rsidRDefault="007B5489">
      <w:pPr>
        <w:pStyle w:val="23"/>
        <w:shd w:val="clear" w:color="auto" w:fill="auto"/>
        <w:spacing w:after="0" w:line="307" w:lineRule="exact"/>
        <w:ind w:firstLine="760"/>
        <w:jc w:val="both"/>
        <w:rPr>
          <w:rStyle w:val="24"/>
        </w:rPr>
      </w:pPr>
      <w:r>
        <w:rPr>
          <w:rStyle w:val="24"/>
        </w:rPr>
        <w:t xml:space="preserve">В рамках настоящей Программы подлежат отселению граждане из 1 многоквартирного дома общей отселяемой площадью жилых помещений </w:t>
      </w:r>
      <w:r w:rsidR="00025D4E">
        <w:rPr>
          <w:rStyle w:val="24"/>
        </w:rPr>
        <w:t>158,30</w:t>
      </w:r>
      <w:r>
        <w:rPr>
          <w:rStyle w:val="24"/>
        </w:rPr>
        <w:t xml:space="preserve"> кв. м по перечню согласно приложению № 1 к настоящей программе. </w:t>
      </w:r>
    </w:p>
    <w:p w:rsidR="00D7210E" w:rsidRPr="001C3F24" w:rsidRDefault="00D7210E" w:rsidP="00D7210E">
      <w:pPr>
        <w:pStyle w:val="23"/>
        <w:shd w:val="clear" w:color="auto" w:fill="auto"/>
        <w:tabs>
          <w:tab w:val="left" w:pos="9923"/>
        </w:tabs>
        <w:spacing w:after="322" w:line="288" w:lineRule="exact"/>
        <w:ind w:left="824" w:firstLine="0"/>
        <w:jc w:val="both"/>
        <w:rPr>
          <w:rStyle w:val="24"/>
          <w:b/>
        </w:rPr>
      </w:pPr>
      <w:bookmarkStart w:id="1" w:name="bookmark3"/>
      <w:r>
        <w:rPr>
          <w:rStyle w:val="24"/>
        </w:rPr>
        <w:t xml:space="preserve">5. </w:t>
      </w:r>
      <w:r w:rsidRPr="001C3F24">
        <w:rPr>
          <w:rStyle w:val="24"/>
          <w:b/>
        </w:rPr>
        <w:t>Обоснование объема средств на реализацию Программы</w:t>
      </w:r>
    </w:p>
    <w:p w:rsidR="00D7210E" w:rsidRDefault="00D7210E" w:rsidP="00EE59F0">
      <w:pPr>
        <w:pStyle w:val="23"/>
        <w:shd w:val="clear" w:color="auto" w:fill="auto"/>
        <w:tabs>
          <w:tab w:val="left" w:pos="9923"/>
        </w:tabs>
        <w:spacing w:after="322" w:line="288" w:lineRule="exact"/>
        <w:ind w:firstLine="0"/>
        <w:jc w:val="both"/>
        <w:rPr>
          <w:rStyle w:val="24"/>
        </w:rPr>
      </w:pPr>
      <w:r>
        <w:rPr>
          <w:rStyle w:val="24"/>
        </w:rPr>
        <w:t>Объем долевого финансирования подпрограммы определяется в соответствии</w:t>
      </w:r>
      <w:r w:rsidR="005919DC">
        <w:rPr>
          <w:rStyle w:val="24"/>
        </w:rPr>
        <w:t xml:space="preserve"> с лимитами, доведенными Министерством Регионального развития Республики Хакасия.</w:t>
      </w:r>
    </w:p>
    <w:p w:rsidR="00164E84" w:rsidRDefault="00164E84" w:rsidP="00EE59F0">
      <w:pPr>
        <w:pStyle w:val="23"/>
        <w:shd w:val="clear" w:color="auto" w:fill="auto"/>
        <w:tabs>
          <w:tab w:val="left" w:pos="9923"/>
        </w:tabs>
        <w:spacing w:after="322" w:line="288" w:lineRule="exact"/>
        <w:ind w:firstLine="0"/>
        <w:jc w:val="both"/>
        <w:rPr>
          <w:rStyle w:val="24"/>
        </w:rPr>
      </w:pPr>
      <w:r>
        <w:rPr>
          <w:rStyle w:val="24"/>
        </w:rPr>
        <w:lastRenderedPageBreak/>
        <w:t>Средства, выделенные на строительство жилых помещений, направляются администрацией Таштыпского сельсовета в пределах цен, определенных исходя из проектно- сметной документации, но не более средней рыночной стоимости жилья по Республики Хакасия</w:t>
      </w:r>
      <w:r w:rsidR="0084435A">
        <w:rPr>
          <w:rStyle w:val="24"/>
        </w:rPr>
        <w:t>, определенной уполномоченным федеральным органом исполнительной власти за 1 кв.м. общей площади жилого помещения.</w:t>
      </w:r>
    </w:p>
    <w:p w:rsidR="00CE0975" w:rsidRDefault="00CE0975" w:rsidP="00CE0975">
      <w:pPr>
        <w:pStyle w:val="23"/>
        <w:shd w:val="clear" w:color="auto" w:fill="auto"/>
        <w:ind w:firstLine="760"/>
        <w:jc w:val="both"/>
      </w:pPr>
      <w:r>
        <w:t>Для получение финансовой поддержки Фонда, предельная стоимость 1 квадратного метра общей площади жилых помещений, предоставляемых гражданам в соответствии с настоящей Программой, принята равной 36 039,0 рубля (приказ Министерства строительства и жилищно-коммунального хозяйства Российской Федерации от 19.12.2018 № 822/пр).</w:t>
      </w:r>
    </w:p>
    <w:p w:rsidR="00EE59F0" w:rsidRPr="00EE59F0" w:rsidRDefault="00EE59F0" w:rsidP="00EE59F0">
      <w:pPr>
        <w:tabs>
          <w:tab w:val="left" w:pos="9923"/>
        </w:tabs>
        <w:spacing w:after="322" w:line="28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E59F0">
        <w:rPr>
          <w:rStyle w:val="24"/>
          <w:rFonts w:eastAsia="Arial Unicode MS"/>
        </w:rPr>
        <w:t xml:space="preserve">Администрация Таштыпского сельсовета осуществляет переселение граждан в пределах общего объема средств, предусмотренных в соответствии с Программой, с соблюдением планируемых показателей выполнения Подпрограммы. Планируемые </w:t>
      </w:r>
      <w:r w:rsidRPr="00EE59F0">
        <w:rPr>
          <w:rFonts w:ascii="Times New Roman" w:hAnsi="Times New Roman" w:cs="Times New Roman"/>
          <w:sz w:val="26"/>
          <w:szCs w:val="26"/>
        </w:rPr>
        <w:t>показатели выполнения Программы в соответствии с заявкой, поданной в Фонд содействия реформированию жилищно-коммунального хозяйства, приведены в приложении № 4 к настоящей Программе.</w:t>
      </w:r>
    </w:p>
    <w:p w:rsidR="00EE59F0" w:rsidRDefault="00EE59F0" w:rsidP="00620093">
      <w:pPr>
        <w:tabs>
          <w:tab w:val="left" w:pos="9923"/>
        </w:tabs>
        <w:spacing w:after="322" w:line="288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9F0">
        <w:rPr>
          <w:rStyle w:val="24"/>
          <w:rFonts w:eastAsia="Arial Unicode MS"/>
        </w:rPr>
        <w:t>6.</w:t>
      </w:r>
      <w:bookmarkStart w:id="2" w:name="bookmark2"/>
      <w:r w:rsidRPr="00EE59F0">
        <w:rPr>
          <w:rFonts w:ascii="Times New Roman" w:hAnsi="Times New Roman" w:cs="Times New Roman"/>
          <w:b/>
          <w:bCs/>
          <w:sz w:val="26"/>
          <w:szCs w:val="26"/>
        </w:rPr>
        <w:t xml:space="preserve"> Ожидаемые конечные результаты реализации Программы</w:t>
      </w:r>
      <w:bookmarkEnd w:id="2"/>
    </w:p>
    <w:p w:rsidR="00EE59F0" w:rsidRPr="00EE59F0" w:rsidRDefault="00EE59F0" w:rsidP="00EE59F0">
      <w:pPr>
        <w:spacing w:line="274" w:lineRule="exact"/>
        <w:ind w:firstLine="800"/>
        <w:jc w:val="both"/>
        <w:rPr>
          <w:rFonts w:ascii="Times New Roman" w:hAnsi="Times New Roman" w:cs="Times New Roman"/>
        </w:rPr>
      </w:pPr>
      <w:r w:rsidRPr="00EE59F0">
        <w:rPr>
          <w:rFonts w:ascii="Times New Roman" w:hAnsi="Times New Roman" w:cs="Times New Roman"/>
        </w:rPr>
        <w:t>Подпрограмма носит социальный характер, основным критерием эффективности которой является количество семей, переселенных из аварийного жилищного фонда.</w:t>
      </w:r>
    </w:p>
    <w:p w:rsidR="00EE59F0" w:rsidRPr="00EE59F0" w:rsidRDefault="00EE59F0" w:rsidP="00EE59F0">
      <w:pPr>
        <w:spacing w:line="274" w:lineRule="exact"/>
        <w:ind w:firstLine="800"/>
        <w:jc w:val="both"/>
        <w:rPr>
          <w:rFonts w:ascii="Times New Roman" w:hAnsi="Times New Roman" w:cs="Times New Roman"/>
        </w:rPr>
      </w:pPr>
      <w:r w:rsidRPr="00EE59F0">
        <w:rPr>
          <w:rFonts w:ascii="Times New Roman" w:hAnsi="Times New Roman" w:cs="Times New Roman"/>
        </w:rPr>
        <w:t>Реализация Подпрограммы обеспечит:</w:t>
      </w:r>
    </w:p>
    <w:p w:rsidR="00D7210E" w:rsidRPr="00B07250" w:rsidRDefault="00EE59F0" w:rsidP="00B07250">
      <w:pPr>
        <w:jc w:val="both"/>
        <w:rPr>
          <w:rFonts w:ascii="Times New Roman" w:hAnsi="Times New Roman" w:cs="Times New Roman"/>
        </w:rPr>
      </w:pPr>
      <w:r w:rsidRPr="00EE59F0">
        <w:rPr>
          <w:rFonts w:ascii="Times New Roman" w:hAnsi="Times New Roman" w:cs="Times New Roman"/>
        </w:rPr>
        <w:t>-</w:t>
      </w:r>
      <w:r w:rsidR="00B07250">
        <w:rPr>
          <w:rFonts w:ascii="Times New Roman" w:hAnsi="Times New Roman" w:cs="Times New Roman"/>
        </w:rPr>
        <w:t xml:space="preserve"> </w:t>
      </w:r>
      <w:r w:rsidRPr="00EE59F0">
        <w:rPr>
          <w:rFonts w:ascii="Times New Roman" w:hAnsi="Times New Roman" w:cs="Times New Roman"/>
        </w:rPr>
        <w:t>реализацию гражданами права на безопасные и благоприятные условия</w:t>
      </w:r>
      <w:r w:rsidR="00B07250">
        <w:rPr>
          <w:rFonts w:ascii="Times New Roman" w:hAnsi="Times New Roman" w:cs="Times New Roman"/>
        </w:rPr>
        <w:t xml:space="preserve"> </w:t>
      </w:r>
      <w:r w:rsidR="00D7210E">
        <w:rPr>
          <w:rStyle w:val="24"/>
          <w:rFonts w:eastAsia="Arial Unicode MS"/>
        </w:rPr>
        <w:t>проживания;</w:t>
      </w:r>
      <w:r w:rsidR="00D7210E">
        <w:rPr>
          <w:rStyle w:val="24"/>
          <w:rFonts w:eastAsia="Arial Unicode MS"/>
        </w:rPr>
        <w:tab/>
      </w:r>
    </w:p>
    <w:p w:rsidR="00D7210E" w:rsidRDefault="00D7210E" w:rsidP="00B07250">
      <w:pPr>
        <w:pStyle w:val="23"/>
        <w:shd w:val="clear" w:color="auto" w:fill="auto"/>
        <w:spacing w:after="0" w:line="264" w:lineRule="exact"/>
        <w:ind w:firstLine="0"/>
        <w:jc w:val="both"/>
      </w:pPr>
      <w:r>
        <w:rPr>
          <w:rStyle w:val="24"/>
        </w:rPr>
        <w:t>-снижение доли населения, проживающего в домах на территории Ростовской области, признанных в установленном порядке аварийными.</w:t>
      </w:r>
    </w:p>
    <w:p w:rsidR="00D7210E" w:rsidRDefault="00D7210E" w:rsidP="00B07250">
      <w:pPr>
        <w:pStyle w:val="23"/>
        <w:shd w:val="clear" w:color="auto" w:fill="auto"/>
        <w:spacing w:after="0" w:line="260" w:lineRule="exact"/>
        <w:ind w:left="824" w:firstLine="0"/>
        <w:jc w:val="both"/>
      </w:pPr>
      <w:r>
        <w:rPr>
          <w:rStyle w:val="24"/>
        </w:rPr>
        <w:t>Конечными результатами реализации Подпрограммы будут являться:</w:t>
      </w:r>
    </w:p>
    <w:p w:rsidR="00D7210E" w:rsidRDefault="00B07250" w:rsidP="00B07250">
      <w:pPr>
        <w:pStyle w:val="23"/>
        <w:shd w:val="clear" w:color="auto" w:fill="auto"/>
        <w:spacing w:after="0" w:line="254" w:lineRule="exact"/>
        <w:ind w:left="824" w:firstLine="0"/>
        <w:jc w:val="both"/>
      </w:pPr>
      <w:r>
        <w:rPr>
          <w:rStyle w:val="24"/>
        </w:rPr>
        <w:t xml:space="preserve">- </w:t>
      </w:r>
      <w:r w:rsidR="00D7210E">
        <w:rPr>
          <w:rStyle w:val="24"/>
        </w:rPr>
        <w:t>обеспечение</w:t>
      </w:r>
      <w:r>
        <w:rPr>
          <w:rStyle w:val="24"/>
        </w:rPr>
        <w:t xml:space="preserve"> администрацией Т</w:t>
      </w:r>
      <w:r w:rsidR="00D7210E">
        <w:rPr>
          <w:rStyle w:val="24"/>
        </w:rPr>
        <w:t>аштыпского сельсовета безопасных и благоприятных условий проживания граждан;</w:t>
      </w:r>
    </w:p>
    <w:p w:rsidR="00D7210E" w:rsidRDefault="00B07250" w:rsidP="00B07250">
      <w:pPr>
        <w:pStyle w:val="23"/>
        <w:shd w:val="clear" w:color="auto" w:fill="auto"/>
        <w:spacing w:after="0" w:line="283" w:lineRule="exact"/>
        <w:ind w:left="824" w:firstLine="0"/>
        <w:jc w:val="both"/>
      </w:pPr>
      <w:r>
        <w:rPr>
          <w:rStyle w:val="24"/>
        </w:rPr>
        <w:t xml:space="preserve">- </w:t>
      </w:r>
      <w:r w:rsidR="00D7210E">
        <w:rPr>
          <w:rStyle w:val="24"/>
        </w:rPr>
        <w:t>ликвидация при финансовой поддержке Правительства Российской Федерации за счет средств Фонда содействия реформированию жилищно-коммунального хозяйства и обязательной доли со</w:t>
      </w:r>
      <w:r w:rsidR="00273B7D">
        <w:rPr>
          <w:rStyle w:val="24"/>
        </w:rPr>
        <w:t xml:space="preserve"> </w:t>
      </w:r>
      <w:r w:rsidR="00D7210E">
        <w:rPr>
          <w:rStyle w:val="24"/>
        </w:rPr>
        <w:t xml:space="preserve">финансирования из регионального и местного бюджета аварийного жилищного фонда с отселением граждан из многоквартирных домов, признанных до </w:t>
      </w:r>
      <w:r w:rsidR="00D7210E">
        <w:rPr>
          <w:rStyle w:val="2c"/>
        </w:rPr>
        <w:t xml:space="preserve">1 </w:t>
      </w:r>
      <w:r w:rsidR="00D7210E">
        <w:rPr>
          <w:rStyle w:val="24"/>
        </w:rPr>
        <w:t>января 2012г. аварийными, и подлежащими сносу</w:t>
      </w:r>
      <w:r>
        <w:rPr>
          <w:rStyle w:val="24"/>
        </w:rPr>
        <w:t xml:space="preserve"> </w:t>
      </w:r>
      <w:r w:rsidR="00D7210E">
        <w:rPr>
          <w:rStyle w:val="24"/>
        </w:rPr>
        <w:t>в связи</w:t>
      </w:r>
      <w:r>
        <w:rPr>
          <w:rStyle w:val="24"/>
        </w:rPr>
        <w:t>,</w:t>
      </w:r>
      <w:r w:rsidR="00D7210E">
        <w:rPr>
          <w:rStyle w:val="24"/>
        </w:rPr>
        <w:t xml:space="preserve"> с физическим износом в процессе их эксплуатации.</w:t>
      </w:r>
    </w:p>
    <w:p w:rsidR="00D7210E" w:rsidRDefault="00D7210E" w:rsidP="00B07250">
      <w:pPr>
        <w:pStyle w:val="23"/>
        <w:shd w:val="clear" w:color="auto" w:fill="auto"/>
        <w:spacing w:after="277" w:line="259" w:lineRule="exact"/>
        <w:ind w:left="824" w:firstLine="0"/>
        <w:jc w:val="both"/>
      </w:pPr>
      <w:r>
        <w:rPr>
          <w:rStyle w:val="24"/>
        </w:rPr>
        <w:t>Результатом реализации мероприятий Подпрограммы станет решение проблемы переселения граждан из аварийного жилищного фонда.</w:t>
      </w:r>
    </w:p>
    <w:p w:rsidR="00555C97" w:rsidRDefault="00B07250" w:rsidP="00620093">
      <w:pPr>
        <w:pStyle w:val="10"/>
        <w:keepNext/>
        <w:keepLines/>
        <w:shd w:val="clear" w:color="auto" w:fill="auto"/>
        <w:tabs>
          <w:tab w:val="left" w:pos="2039"/>
        </w:tabs>
        <w:spacing w:before="0" w:after="308" w:line="288" w:lineRule="exact"/>
        <w:ind w:right="1760" w:firstLine="0"/>
        <w:jc w:val="center"/>
      </w:pPr>
      <w:r>
        <w:rPr>
          <w:rStyle w:val="11"/>
          <w:b/>
          <w:bCs/>
        </w:rPr>
        <w:t xml:space="preserve">7. </w:t>
      </w:r>
      <w:r w:rsidR="007B5489">
        <w:rPr>
          <w:rStyle w:val="11"/>
          <w:b/>
          <w:bCs/>
        </w:rPr>
        <w:t xml:space="preserve">Управление Программой и система организации контроля </w:t>
      </w:r>
      <w:r>
        <w:rPr>
          <w:rStyle w:val="11"/>
          <w:b/>
          <w:bCs/>
        </w:rPr>
        <w:t xml:space="preserve">над </w:t>
      </w:r>
      <w:r w:rsidR="007B5489">
        <w:rPr>
          <w:rStyle w:val="11"/>
          <w:b/>
          <w:bCs/>
        </w:rPr>
        <w:t>ходом ее реализации</w:t>
      </w:r>
      <w:bookmarkEnd w:id="1"/>
      <w:r>
        <w:rPr>
          <w:rStyle w:val="11"/>
          <w:b/>
          <w:bCs/>
        </w:rPr>
        <w:t>.</w:t>
      </w:r>
    </w:p>
    <w:p w:rsidR="00555C97" w:rsidRDefault="00B07250">
      <w:pPr>
        <w:pStyle w:val="23"/>
        <w:shd w:val="clear" w:color="auto" w:fill="auto"/>
        <w:spacing w:after="0" w:line="278" w:lineRule="exact"/>
        <w:ind w:firstLine="800"/>
        <w:jc w:val="both"/>
      </w:pPr>
      <w:r>
        <w:rPr>
          <w:rStyle w:val="24"/>
        </w:rPr>
        <w:t xml:space="preserve">Контроль над </w:t>
      </w:r>
      <w:r w:rsidR="007B5489">
        <w:rPr>
          <w:rStyle w:val="24"/>
        </w:rPr>
        <w:t>ходом реализации Программы осуществляют Правительство Республики Хакасия. Контрольно-счетная палата Республики Хакасия, Министерство регионального развития Республики Хакасия в соответствии с полномочиями, установленными законодательством Республики Хакасия.</w:t>
      </w:r>
    </w:p>
    <w:p w:rsidR="00555C97" w:rsidRDefault="007B5489">
      <w:pPr>
        <w:pStyle w:val="23"/>
        <w:shd w:val="clear" w:color="auto" w:fill="auto"/>
        <w:spacing w:after="0" w:line="269" w:lineRule="exact"/>
        <w:ind w:firstLine="800"/>
        <w:jc w:val="both"/>
      </w:pPr>
      <w:r>
        <w:rPr>
          <w:rStyle w:val="24"/>
        </w:rPr>
        <w:t>Фонд содействия реформированию жилищно-коммунального хозяйства осуществляет мониторинг хода реализации Подпрограммы.</w:t>
      </w:r>
    </w:p>
    <w:p w:rsidR="00555C97" w:rsidRDefault="007B5489">
      <w:pPr>
        <w:pStyle w:val="23"/>
        <w:shd w:val="clear" w:color="auto" w:fill="auto"/>
        <w:spacing w:after="0" w:line="288" w:lineRule="exact"/>
        <w:ind w:firstLine="800"/>
        <w:jc w:val="both"/>
      </w:pPr>
      <w:r>
        <w:rPr>
          <w:rStyle w:val="24"/>
        </w:rPr>
        <w:t>Министерс</w:t>
      </w:r>
      <w:r w:rsidR="00B07250">
        <w:rPr>
          <w:rStyle w:val="24"/>
        </w:rPr>
        <w:t>т</w:t>
      </w:r>
      <w:r>
        <w:rPr>
          <w:rStyle w:val="24"/>
        </w:rPr>
        <w:t>во регионального развития Республики Хакасия информирует Правительство Республики Хакасия и Фонд содействия реформированию жили</w:t>
      </w:r>
      <w:r w:rsidR="00620093">
        <w:rPr>
          <w:rStyle w:val="24"/>
        </w:rPr>
        <w:t>щ</w:t>
      </w:r>
      <w:r>
        <w:rPr>
          <w:rStyle w:val="24"/>
        </w:rPr>
        <w:t>но</w:t>
      </w:r>
      <w:r>
        <w:rPr>
          <w:rStyle w:val="24"/>
        </w:rPr>
        <w:softHyphen/>
      </w:r>
      <w:r>
        <w:rPr>
          <w:rStyle w:val="24"/>
        </w:rPr>
        <w:lastRenderedPageBreak/>
        <w:t xml:space="preserve">коммунального хозяйства о ходе реализации Подпрограммы. </w:t>
      </w:r>
    </w:p>
    <w:p w:rsidR="00555C97" w:rsidRDefault="007B5489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  <w:r>
        <w:rPr>
          <w:rStyle w:val="24"/>
        </w:rPr>
        <w:t xml:space="preserve">Исполнитель Подпрограммы </w:t>
      </w:r>
      <w:r>
        <w:rPr>
          <w:rStyle w:val="2c"/>
        </w:rPr>
        <w:t xml:space="preserve">— </w:t>
      </w:r>
      <w:r>
        <w:rPr>
          <w:rStyle w:val="24"/>
        </w:rPr>
        <w:t xml:space="preserve">администрация </w:t>
      </w:r>
      <w:r w:rsidR="00B07250">
        <w:rPr>
          <w:rStyle w:val="24"/>
        </w:rPr>
        <w:t>Таштыпс</w:t>
      </w:r>
      <w:r>
        <w:rPr>
          <w:rStyle w:val="24"/>
        </w:rPr>
        <w:t>кого сельсовета в порядке и в сроки, установленные нормативными правовыми актами Республики Хакасия, обязана направлять в органы исполнительной власти Республики Хакасия отчеты о ходе реализации настоящей Программы и выполнении условий предоставления финансовой поддержки за счет средств Фонда содействия реформированию жилищно</w:t>
      </w:r>
      <w:r>
        <w:rPr>
          <w:rStyle w:val="24"/>
        </w:rPr>
        <w:softHyphen/>
      </w:r>
      <w:r w:rsidR="001E70CC">
        <w:rPr>
          <w:rStyle w:val="24"/>
        </w:rPr>
        <w:t>-</w:t>
      </w:r>
      <w:r>
        <w:rPr>
          <w:rStyle w:val="24"/>
        </w:rPr>
        <w:t xml:space="preserve">коммунального хозяйства. </w:t>
      </w:r>
    </w:p>
    <w:p w:rsidR="00EE03BC" w:rsidRDefault="00EE03BC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EE03BC" w:rsidRDefault="00EE03BC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EE03BC" w:rsidRDefault="00EE03BC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EE03BC" w:rsidRDefault="00EE03BC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EE03BC" w:rsidRDefault="00EE03BC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>
      <w:pPr>
        <w:pStyle w:val="23"/>
        <w:shd w:val="clear" w:color="auto" w:fill="auto"/>
        <w:spacing w:after="0" w:line="288" w:lineRule="exact"/>
        <w:ind w:firstLine="800"/>
        <w:jc w:val="both"/>
        <w:rPr>
          <w:rStyle w:val="24"/>
        </w:rPr>
      </w:pPr>
    </w:p>
    <w:p w:rsidR="00486A52" w:rsidRDefault="00486A52" w:rsidP="001B2B9A">
      <w:pPr>
        <w:pStyle w:val="a8"/>
        <w:shd w:val="clear" w:color="auto" w:fill="auto"/>
        <w:ind w:firstLine="0"/>
        <w:jc w:val="center"/>
        <w:rPr>
          <w:rStyle w:val="Exact0"/>
        </w:rPr>
      </w:pPr>
    </w:p>
    <w:p w:rsidR="001B2B9A" w:rsidRDefault="001B2B9A" w:rsidP="00EE03BC">
      <w:pPr>
        <w:pStyle w:val="a8"/>
        <w:shd w:val="clear" w:color="auto" w:fill="auto"/>
        <w:ind w:firstLine="0"/>
        <w:jc w:val="right"/>
        <w:rPr>
          <w:rStyle w:val="Exact0"/>
        </w:rPr>
      </w:pPr>
    </w:p>
    <w:p w:rsidR="001B2B9A" w:rsidRDefault="001B2B9A" w:rsidP="00EE03BC">
      <w:pPr>
        <w:pStyle w:val="a8"/>
        <w:shd w:val="clear" w:color="auto" w:fill="auto"/>
        <w:ind w:firstLine="0"/>
        <w:jc w:val="right"/>
        <w:rPr>
          <w:rStyle w:val="Exact0"/>
        </w:rPr>
        <w:sectPr w:rsidR="001B2B9A" w:rsidSect="00A009AE">
          <w:headerReference w:type="default" r:id="rId9"/>
          <w:pgSz w:w="11900" w:h="16840"/>
          <w:pgMar w:top="1276" w:right="981" w:bottom="1281" w:left="1004" w:header="0" w:footer="6" w:gutter="0"/>
          <w:cols w:space="720"/>
          <w:noEndnote/>
          <w:docGrid w:linePitch="360"/>
        </w:sectPr>
      </w:pPr>
    </w:p>
    <w:p w:rsidR="00EE03BC" w:rsidRDefault="00EE03BC" w:rsidP="00EE03BC">
      <w:pPr>
        <w:pStyle w:val="a8"/>
        <w:shd w:val="clear" w:color="auto" w:fill="auto"/>
        <w:ind w:firstLine="0"/>
        <w:jc w:val="right"/>
        <w:rPr>
          <w:rStyle w:val="Exact0"/>
        </w:rPr>
      </w:pPr>
      <w:r>
        <w:rPr>
          <w:rStyle w:val="Exact0"/>
        </w:rPr>
        <w:lastRenderedPageBreak/>
        <w:t xml:space="preserve">Приложение № 1 к подпрограмме </w:t>
      </w:r>
    </w:p>
    <w:p w:rsidR="00EE03BC" w:rsidRDefault="00EE03BC" w:rsidP="00EE03BC">
      <w:pPr>
        <w:pStyle w:val="a8"/>
        <w:shd w:val="clear" w:color="auto" w:fill="auto"/>
        <w:ind w:firstLine="0"/>
        <w:jc w:val="right"/>
        <w:rPr>
          <w:rStyle w:val="Exact0"/>
        </w:rPr>
      </w:pPr>
      <w:r>
        <w:rPr>
          <w:rStyle w:val="Exact0"/>
        </w:rPr>
        <w:t xml:space="preserve">«Переселение граждан из аварийного </w:t>
      </w:r>
      <w:r w:rsidR="001B2B9A">
        <w:rPr>
          <w:rStyle w:val="Exact0"/>
        </w:rPr>
        <w:t>жилищного фонда»</w:t>
      </w:r>
    </w:p>
    <w:tbl>
      <w:tblPr>
        <w:tblStyle w:val="ac"/>
        <w:tblW w:w="17044" w:type="dxa"/>
        <w:tblInd w:w="-1041" w:type="dxa"/>
        <w:tblLayout w:type="fixed"/>
        <w:tblLook w:val="04A0"/>
      </w:tblPr>
      <w:tblGrid>
        <w:gridCol w:w="15"/>
        <w:gridCol w:w="490"/>
        <w:gridCol w:w="1211"/>
        <w:gridCol w:w="851"/>
        <w:gridCol w:w="567"/>
        <w:gridCol w:w="992"/>
        <w:gridCol w:w="709"/>
        <w:gridCol w:w="850"/>
        <w:gridCol w:w="851"/>
        <w:gridCol w:w="992"/>
        <w:gridCol w:w="567"/>
        <w:gridCol w:w="567"/>
        <w:gridCol w:w="851"/>
        <w:gridCol w:w="708"/>
        <w:gridCol w:w="709"/>
        <w:gridCol w:w="709"/>
        <w:gridCol w:w="709"/>
        <w:gridCol w:w="708"/>
        <w:gridCol w:w="851"/>
        <w:gridCol w:w="850"/>
        <w:gridCol w:w="2287"/>
      </w:tblGrid>
      <w:tr w:rsidR="00F7688D" w:rsidTr="00C150D3">
        <w:trPr>
          <w:gridBefore w:val="1"/>
          <w:wBefore w:w="15" w:type="dxa"/>
          <w:cantSplit/>
          <w:trHeight w:val="2367"/>
        </w:trPr>
        <w:tc>
          <w:tcPr>
            <w:tcW w:w="490" w:type="dxa"/>
            <w:vMerge w:val="restart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Exact0"/>
              </w:rPr>
              <w:t>№</w:t>
            </w:r>
          </w:p>
        </w:tc>
        <w:tc>
          <w:tcPr>
            <w:tcW w:w="1211" w:type="dxa"/>
            <w:vMerge w:val="restart"/>
          </w:tcPr>
          <w:p w:rsidR="00F7688D" w:rsidRDefault="00F7688D" w:rsidP="00F7688D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  <w:rPr>
                <w:rStyle w:val="25"/>
              </w:rPr>
            </w:pPr>
            <w:r>
              <w:rPr>
                <w:rStyle w:val="25"/>
              </w:rPr>
              <w:t>Адрес</w:t>
            </w:r>
          </w:p>
          <w:p w:rsidR="00F7688D" w:rsidRDefault="00F7688D" w:rsidP="00F7688D">
            <w:pPr>
              <w:pStyle w:val="2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Таштыпс</w:t>
            </w:r>
          </w:p>
          <w:p w:rsidR="00F7688D" w:rsidRDefault="00F7688D" w:rsidP="00F7688D">
            <w:pPr>
              <w:pStyle w:val="2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кий</w:t>
            </w:r>
          </w:p>
          <w:p w:rsidR="00F7688D" w:rsidRDefault="00F7688D" w:rsidP="00F7688D">
            <w:pPr>
              <w:pStyle w:val="2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район,</w:t>
            </w:r>
          </w:p>
          <w:p w:rsidR="00F7688D" w:rsidRDefault="00F7688D" w:rsidP="00F7688D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с.Таштып</w:t>
            </w:r>
          </w:p>
        </w:tc>
        <w:tc>
          <w:tcPr>
            <w:tcW w:w="1418" w:type="dxa"/>
            <w:gridSpan w:val="2"/>
            <w:textDirection w:val="tbRl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  <w:rPr>
                <w:rStyle w:val="25"/>
              </w:rPr>
            </w:pPr>
            <w:r>
              <w:rPr>
                <w:rStyle w:val="25"/>
              </w:rPr>
              <w:t>Документ подтверждающий признание</w:t>
            </w:r>
          </w:p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  <w:rPr>
                <w:rStyle w:val="25"/>
              </w:rPr>
            </w:pPr>
            <w:r>
              <w:rPr>
                <w:rStyle w:val="25"/>
              </w:rPr>
              <w:t xml:space="preserve"> аварийным** МКД</w:t>
            </w:r>
          </w:p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992" w:type="dxa"/>
            <w:vMerge w:val="restart"/>
            <w:textDirection w:val="tbRl"/>
          </w:tcPr>
          <w:p w:rsidR="00F7688D" w:rsidRDefault="00F7688D" w:rsidP="003A5ED6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Планируемая дата окончания переселения</w:t>
            </w:r>
          </w:p>
        </w:tc>
        <w:tc>
          <w:tcPr>
            <w:tcW w:w="709" w:type="dxa"/>
            <w:vMerge w:val="restart"/>
            <w:textDirection w:val="tbRl"/>
          </w:tcPr>
          <w:p w:rsidR="00F7688D" w:rsidRDefault="00F7688D" w:rsidP="003A5ED6">
            <w:pPr>
              <w:pStyle w:val="23"/>
              <w:shd w:val="clear" w:color="auto" w:fill="auto"/>
              <w:spacing w:after="420" w:line="260" w:lineRule="exact"/>
              <w:ind w:left="113" w:right="113" w:firstLine="0"/>
            </w:pPr>
            <w:r>
              <w:rPr>
                <w:rStyle w:val="25"/>
              </w:rPr>
              <w:t>Планируемая дата  сноса МКД</w:t>
            </w:r>
          </w:p>
        </w:tc>
        <w:tc>
          <w:tcPr>
            <w:tcW w:w="850" w:type="dxa"/>
            <w:vMerge w:val="restart"/>
            <w:textDirection w:val="tbRl"/>
          </w:tcPr>
          <w:p w:rsidR="00F7688D" w:rsidRDefault="00F7688D" w:rsidP="003A5ED6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Число жителей (всего человек)</w:t>
            </w:r>
          </w:p>
        </w:tc>
        <w:tc>
          <w:tcPr>
            <w:tcW w:w="851" w:type="dxa"/>
            <w:vMerge w:val="restart"/>
            <w:textDirection w:val="tbRl"/>
          </w:tcPr>
          <w:p w:rsidR="00F7688D" w:rsidRDefault="00F7688D" w:rsidP="003A5ED6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Число жителей планируемых к переселению (человек)</w:t>
            </w:r>
          </w:p>
        </w:tc>
        <w:tc>
          <w:tcPr>
            <w:tcW w:w="992" w:type="dxa"/>
            <w:vMerge w:val="restart"/>
            <w:textDirection w:val="tbRl"/>
          </w:tcPr>
          <w:p w:rsidR="00F7688D" w:rsidRDefault="00F7688D" w:rsidP="003A5ED6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Общая площадь жилых помещений МКД (кВ.м)</w:t>
            </w:r>
          </w:p>
        </w:tc>
        <w:tc>
          <w:tcPr>
            <w:tcW w:w="1985" w:type="dxa"/>
            <w:gridSpan w:val="3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Количество расселяемых жилых (единиц)</w:t>
            </w:r>
          </w:p>
        </w:tc>
        <w:tc>
          <w:tcPr>
            <w:tcW w:w="2126" w:type="dxa"/>
            <w:gridSpan w:val="3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Расселяемая площадь жилых помещений (кв.м.</w:t>
            </w:r>
          </w:p>
        </w:tc>
        <w:tc>
          <w:tcPr>
            <w:tcW w:w="3118" w:type="dxa"/>
            <w:gridSpan w:val="4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Стоимость переселения граждан</w:t>
            </w:r>
          </w:p>
        </w:tc>
        <w:tc>
          <w:tcPr>
            <w:tcW w:w="2287" w:type="dxa"/>
            <w:vMerge w:val="restart"/>
            <w:textDirection w:val="btLr"/>
          </w:tcPr>
          <w:p w:rsidR="00F7688D" w:rsidRDefault="00F7688D" w:rsidP="00F7688D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Дополнительные источники финансирования (рублей)</w:t>
            </w:r>
          </w:p>
        </w:tc>
      </w:tr>
      <w:tr w:rsidR="00F7688D" w:rsidTr="00F7688D">
        <w:trPr>
          <w:gridBefore w:val="1"/>
          <w:wBefore w:w="15" w:type="dxa"/>
          <w:cantSplit/>
          <w:trHeight w:val="1134"/>
        </w:trPr>
        <w:tc>
          <w:tcPr>
            <w:tcW w:w="490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1211" w:type="dxa"/>
            <w:vMerge/>
          </w:tcPr>
          <w:p w:rsidR="00F7688D" w:rsidRDefault="00F7688D" w:rsidP="0091298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extDirection w:val="tbRl"/>
          </w:tcPr>
          <w:p w:rsidR="00F7688D" w:rsidRDefault="00F7688D" w:rsidP="003A5ED6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rPr>
                <w:rStyle w:val="25"/>
              </w:rPr>
              <w:t>номер</w:t>
            </w:r>
          </w:p>
        </w:tc>
        <w:tc>
          <w:tcPr>
            <w:tcW w:w="567" w:type="dxa"/>
            <w:textDirection w:val="tbRl"/>
          </w:tcPr>
          <w:p w:rsidR="00F7688D" w:rsidRDefault="00F7688D" w:rsidP="003A5ED6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rPr>
                <w:rStyle w:val="25"/>
              </w:rPr>
              <w:t>дата</w:t>
            </w:r>
          </w:p>
        </w:tc>
        <w:tc>
          <w:tcPr>
            <w:tcW w:w="992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850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992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567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всего</w:t>
            </w:r>
          </w:p>
        </w:tc>
        <w:tc>
          <w:tcPr>
            <w:tcW w:w="1418" w:type="dxa"/>
            <w:gridSpan w:val="2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В том числе</w:t>
            </w:r>
          </w:p>
        </w:tc>
        <w:tc>
          <w:tcPr>
            <w:tcW w:w="708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всего</w:t>
            </w:r>
          </w:p>
        </w:tc>
        <w:tc>
          <w:tcPr>
            <w:tcW w:w="1418" w:type="dxa"/>
            <w:gridSpan w:val="2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В том числе</w:t>
            </w:r>
          </w:p>
        </w:tc>
        <w:tc>
          <w:tcPr>
            <w:tcW w:w="709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всего</w:t>
            </w:r>
          </w:p>
        </w:tc>
        <w:tc>
          <w:tcPr>
            <w:tcW w:w="2409" w:type="dxa"/>
            <w:gridSpan w:val="3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В том числе</w:t>
            </w:r>
          </w:p>
        </w:tc>
        <w:tc>
          <w:tcPr>
            <w:tcW w:w="2287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</w:tr>
      <w:tr w:rsidR="00F7688D" w:rsidTr="00F7688D">
        <w:trPr>
          <w:gridBefore w:val="1"/>
          <w:wBefore w:w="15" w:type="dxa"/>
          <w:cantSplit/>
          <w:trHeight w:val="2969"/>
        </w:trPr>
        <w:tc>
          <w:tcPr>
            <w:tcW w:w="490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1211" w:type="dxa"/>
            <w:vAlign w:val="center"/>
          </w:tcPr>
          <w:p w:rsidR="00F7688D" w:rsidRDefault="00F7688D" w:rsidP="0091298C">
            <w:pPr>
              <w:pStyle w:val="23"/>
              <w:shd w:val="clear" w:color="auto" w:fill="auto"/>
              <w:spacing w:after="0"/>
              <w:ind w:firstLine="0"/>
            </w:pPr>
          </w:p>
        </w:tc>
        <w:tc>
          <w:tcPr>
            <w:tcW w:w="851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567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992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709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850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851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992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567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567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Частная собственность</w:t>
            </w:r>
          </w:p>
        </w:tc>
        <w:tc>
          <w:tcPr>
            <w:tcW w:w="851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Муниципальная собственность</w:t>
            </w:r>
          </w:p>
        </w:tc>
        <w:tc>
          <w:tcPr>
            <w:tcW w:w="708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709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Частная собственноть</w:t>
            </w:r>
          </w:p>
        </w:tc>
        <w:tc>
          <w:tcPr>
            <w:tcW w:w="709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Муниципальная собственность</w:t>
            </w:r>
          </w:p>
        </w:tc>
        <w:tc>
          <w:tcPr>
            <w:tcW w:w="709" w:type="dxa"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708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За счет средств Фонда</w:t>
            </w:r>
          </w:p>
        </w:tc>
        <w:tc>
          <w:tcPr>
            <w:tcW w:w="851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За счет средств бюджета субъекта РФ</w:t>
            </w:r>
          </w:p>
        </w:tc>
        <w:tc>
          <w:tcPr>
            <w:tcW w:w="850" w:type="dxa"/>
            <w:textDirection w:val="tbRl"/>
          </w:tcPr>
          <w:p w:rsidR="00F7688D" w:rsidRDefault="00F7688D" w:rsidP="001B2B9A">
            <w:pPr>
              <w:pStyle w:val="23"/>
              <w:shd w:val="clear" w:color="auto" w:fill="auto"/>
              <w:spacing w:after="0" w:line="288" w:lineRule="exact"/>
              <w:ind w:left="113" w:right="113" w:firstLine="0"/>
              <w:jc w:val="both"/>
            </w:pPr>
            <w:r>
              <w:t>За счет средств местного бюджета</w:t>
            </w:r>
          </w:p>
        </w:tc>
        <w:tc>
          <w:tcPr>
            <w:tcW w:w="2287" w:type="dxa"/>
            <w:vMerge/>
          </w:tcPr>
          <w:p w:rsidR="00F7688D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</w:tr>
      <w:tr w:rsidR="006110C3" w:rsidTr="006110C3">
        <w:tc>
          <w:tcPr>
            <w:tcW w:w="505" w:type="dxa"/>
            <w:gridSpan w:val="2"/>
          </w:tcPr>
          <w:p w:rsidR="003A5ED6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</w:t>
            </w:r>
          </w:p>
        </w:tc>
        <w:tc>
          <w:tcPr>
            <w:tcW w:w="1211" w:type="dxa"/>
          </w:tcPr>
          <w:p w:rsidR="003A5ED6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3A5ED6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3A5ED6" w:rsidRDefault="00F7688D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4</w:t>
            </w:r>
          </w:p>
        </w:tc>
        <w:tc>
          <w:tcPr>
            <w:tcW w:w="992" w:type="dxa"/>
          </w:tcPr>
          <w:p w:rsidR="003A5ED6" w:rsidRDefault="00DE4137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5</w:t>
            </w:r>
          </w:p>
        </w:tc>
        <w:tc>
          <w:tcPr>
            <w:tcW w:w="709" w:type="dxa"/>
          </w:tcPr>
          <w:p w:rsidR="003A5ED6" w:rsidRDefault="00DE4137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6</w:t>
            </w:r>
          </w:p>
        </w:tc>
        <w:tc>
          <w:tcPr>
            <w:tcW w:w="850" w:type="dxa"/>
          </w:tcPr>
          <w:p w:rsidR="003A5ED6" w:rsidRDefault="00DE4137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7</w:t>
            </w:r>
          </w:p>
        </w:tc>
        <w:tc>
          <w:tcPr>
            <w:tcW w:w="851" w:type="dxa"/>
          </w:tcPr>
          <w:p w:rsidR="003A5ED6" w:rsidRDefault="00DE4137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8</w:t>
            </w:r>
          </w:p>
        </w:tc>
        <w:tc>
          <w:tcPr>
            <w:tcW w:w="992" w:type="dxa"/>
          </w:tcPr>
          <w:p w:rsidR="003A5ED6" w:rsidRDefault="00DE4137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9</w:t>
            </w:r>
          </w:p>
        </w:tc>
        <w:tc>
          <w:tcPr>
            <w:tcW w:w="567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12</w:t>
            </w:r>
          </w:p>
        </w:tc>
        <w:tc>
          <w:tcPr>
            <w:tcW w:w="708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13</w:t>
            </w:r>
          </w:p>
        </w:tc>
        <w:tc>
          <w:tcPr>
            <w:tcW w:w="709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14</w:t>
            </w:r>
          </w:p>
        </w:tc>
        <w:tc>
          <w:tcPr>
            <w:tcW w:w="709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16</w:t>
            </w:r>
          </w:p>
        </w:tc>
        <w:tc>
          <w:tcPr>
            <w:tcW w:w="708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17</w:t>
            </w:r>
          </w:p>
        </w:tc>
        <w:tc>
          <w:tcPr>
            <w:tcW w:w="851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18</w:t>
            </w:r>
          </w:p>
        </w:tc>
        <w:tc>
          <w:tcPr>
            <w:tcW w:w="850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19</w:t>
            </w:r>
          </w:p>
        </w:tc>
        <w:tc>
          <w:tcPr>
            <w:tcW w:w="2287" w:type="dxa"/>
          </w:tcPr>
          <w:p w:rsidR="003A5ED6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20</w:t>
            </w:r>
          </w:p>
        </w:tc>
      </w:tr>
      <w:tr w:rsidR="006110C3" w:rsidTr="0091298C">
        <w:tc>
          <w:tcPr>
            <w:tcW w:w="17044" w:type="dxa"/>
            <w:gridSpan w:val="21"/>
          </w:tcPr>
          <w:p w:rsidR="006110C3" w:rsidRDefault="006110C3" w:rsidP="006110C3">
            <w:pPr>
              <w:pStyle w:val="23"/>
              <w:shd w:val="clear" w:color="auto" w:fill="auto"/>
              <w:spacing w:after="0" w:line="288" w:lineRule="exact"/>
              <w:ind w:firstLine="0"/>
              <w:jc w:val="center"/>
            </w:pPr>
            <w:r>
              <w:t>с. Таштып, Таштыпского района</w:t>
            </w:r>
          </w:p>
        </w:tc>
      </w:tr>
      <w:tr w:rsidR="006110C3" w:rsidTr="006110C3">
        <w:tc>
          <w:tcPr>
            <w:tcW w:w="505" w:type="dxa"/>
            <w:gridSpan w:val="2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1211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всего</w:t>
            </w:r>
          </w:p>
        </w:tc>
        <w:tc>
          <w:tcPr>
            <w:tcW w:w="851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х</w:t>
            </w:r>
          </w:p>
        </w:tc>
        <w:tc>
          <w:tcPr>
            <w:tcW w:w="567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х</w:t>
            </w:r>
          </w:p>
        </w:tc>
        <w:tc>
          <w:tcPr>
            <w:tcW w:w="992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х</w:t>
            </w:r>
          </w:p>
        </w:tc>
        <w:tc>
          <w:tcPr>
            <w:tcW w:w="709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х</w:t>
            </w:r>
          </w:p>
        </w:tc>
        <w:tc>
          <w:tcPr>
            <w:tcW w:w="850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11</w:t>
            </w:r>
          </w:p>
        </w:tc>
        <w:tc>
          <w:tcPr>
            <w:tcW w:w="992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203,70</w:t>
            </w:r>
          </w:p>
        </w:tc>
        <w:tc>
          <w:tcPr>
            <w:tcW w:w="567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4</w:t>
            </w:r>
          </w:p>
        </w:tc>
        <w:tc>
          <w:tcPr>
            <w:tcW w:w="708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271,90</w:t>
            </w:r>
          </w:p>
        </w:tc>
        <w:tc>
          <w:tcPr>
            <w:tcW w:w="709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271,9</w:t>
            </w:r>
          </w:p>
        </w:tc>
        <w:tc>
          <w:tcPr>
            <w:tcW w:w="709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708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851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850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</w:p>
        </w:tc>
        <w:tc>
          <w:tcPr>
            <w:tcW w:w="2287" w:type="dxa"/>
          </w:tcPr>
          <w:p w:rsidR="006110C3" w:rsidRDefault="006110C3">
            <w:pPr>
              <w:pStyle w:val="23"/>
              <w:shd w:val="clear" w:color="auto" w:fill="auto"/>
              <w:spacing w:after="0" w:line="288" w:lineRule="exact"/>
              <w:ind w:firstLine="0"/>
              <w:jc w:val="both"/>
            </w:pPr>
            <w:r>
              <w:t>0,00</w:t>
            </w:r>
          </w:p>
        </w:tc>
      </w:tr>
    </w:tbl>
    <w:p w:rsidR="00746862" w:rsidRDefault="00746862">
      <w:pPr>
        <w:pStyle w:val="23"/>
        <w:shd w:val="clear" w:color="auto" w:fill="auto"/>
        <w:spacing w:after="0" w:line="260" w:lineRule="exact"/>
        <w:ind w:firstLine="0"/>
        <w:rPr>
          <w:rStyle w:val="24"/>
        </w:rPr>
      </w:pPr>
    </w:p>
    <w:p w:rsidR="00746862" w:rsidRDefault="00746862">
      <w:pPr>
        <w:pStyle w:val="23"/>
        <w:shd w:val="clear" w:color="auto" w:fill="auto"/>
        <w:spacing w:after="0" w:line="260" w:lineRule="exact"/>
        <w:ind w:firstLine="0"/>
        <w:rPr>
          <w:rStyle w:val="24"/>
        </w:rPr>
      </w:pPr>
    </w:p>
    <w:p w:rsidR="00555C97" w:rsidRDefault="007B5489">
      <w:pPr>
        <w:pStyle w:val="23"/>
        <w:shd w:val="clear" w:color="auto" w:fill="auto"/>
        <w:spacing w:after="0" w:line="260" w:lineRule="exact"/>
        <w:ind w:firstLine="0"/>
      </w:pPr>
      <w:r>
        <w:rPr>
          <w:rStyle w:val="24"/>
        </w:rPr>
        <w:lastRenderedPageBreak/>
        <w:t>* МКД - многоквартирный дом.</w:t>
      </w:r>
    </w:p>
    <w:p w:rsidR="00555C97" w:rsidRDefault="007B5489">
      <w:pPr>
        <w:pStyle w:val="23"/>
        <w:shd w:val="clear" w:color="auto" w:fill="auto"/>
        <w:spacing w:after="0" w:line="312" w:lineRule="exact"/>
        <w:ind w:firstLine="0"/>
        <w:sectPr w:rsidR="00555C97" w:rsidSect="00486A52">
          <w:pgSz w:w="16840" w:h="11900" w:orient="landscape"/>
          <w:pgMar w:top="1542" w:right="714" w:bottom="1542" w:left="1072" w:header="0" w:footer="6" w:gutter="0"/>
          <w:cols w:space="720"/>
          <w:noEndnote/>
          <w:docGrid w:linePitch="360"/>
        </w:sectPr>
      </w:pPr>
      <w:r>
        <w:rPr>
          <w:rStyle w:val="24"/>
        </w:rPr>
        <w:t>** Указывается номер и дата документа (Постановление администрации Таштыпского сельсовета № 191 от 02.10.2009г. «О признании жилых помещений, находящихся в муниципальной собственности МО Таштыпский сельсовет, аварийными»), подтверждающего признание МКД аварийным.</w:t>
      </w:r>
    </w:p>
    <w:p w:rsidR="00555C97" w:rsidRDefault="007B5489" w:rsidP="006110C3">
      <w:pPr>
        <w:pStyle w:val="23"/>
        <w:shd w:val="clear" w:color="auto" w:fill="auto"/>
        <w:spacing w:after="0" w:line="283" w:lineRule="exact"/>
        <w:ind w:right="220" w:firstLine="0"/>
        <w:jc w:val="right"/>
      </w:pPr>
      <w:r>
        <w:rPr>
          <w:rStyle w:val="24"/>
        </w:rPr>
        <w:lastRenderedPageBreak/>
        <w:t>Приложение № 2</w:t>
      </w:r>
    </w:p>
    <w:p w:rsidR="00555C97" w:rsidRDefault="007B5489" w:rsidP="006110C3">
      <w:pPr>
        <w:pStyle w:val="23"/>
        <w:shd w:val="clear" w:color="auto" w:fill="auto"/>
        <w:spacing w:after="259" w:line="283" w:lineRule="exact"/>
        <w:ind w:right="220" w:firstLine="0"/>
        <w:jc w:val="right"/>
      </w:pPr>
      <w:r>
        <w:rPr>
          <w:rStyle w:val="24"/>
        </w:rPr>
        <w:t>к программе «Переселение граждан</w:t>
      </w:r>
      <w:r>
        <w:rPr>
          <w:rStyle w:val="24"/>
        </w:rPr>
        <w:br/>
      </w:r>
      <w:r w:rsidR="00E07EBD">
        <w:rPr>
          <w:rStyle w:val="24"/>
        </w:rPr>
        <w:t>из аварийного жилищного фонда</w:t>
      </w:r>
      <w:r>
        <w:rPr>
          <w:rStyle w:val="24"/>
        </w:rPr>
        <w:t>»</w:t>
      </w:r>
    </w:p>
    <w:p w:rsidR="00555C97" w:rsidRDefault="007B5489">
      <w:pPr>
        <w:pStyle w:val="23"/>
        <w:shd w:val="clear" w:color="auto" w:fill="auto"/>
        <w:spacing w:after="0" w:line="260" w:lineRule="exact"/>
        <w:ind w:right="60" w:firstLine="0"/>
        <w:jc w:val="center"/>
      </w:pPr>
      <w:r>
        <w:rPr>
          <w:rStyle w:val="24"/>
        </w:rPr>
        <w:t>СИСТЕМА</w:t>
      </w:r>
    </w:p>
    <w:p w:rsidR="00555C97" w:rsidRDefault="007B5489">
      <w:pPr>
        <w:pStyle w:val="23"/>
        <w:shd w:val="clear" w:color="auto" w:fill="auto"/>
        <w:spacing w:after="0" w:line="260" w:lineRule="exact"/>
        <w:ind w:right="60" w:firstLine="0"/>
        <w:jc w:val="center"/>
      </w:pPr>
      <w:r>
        <w:rPr>
          <w:rStyle w:val="24"/>
        </w:rPr>
        <w:t>программных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2957"/>
        <w:gridCol w:w="1622"/>
        <w:gridCol w:w="2045"/>
        <w:gridCol w:w="1018"/>
        <w:gridCol w:w="1699"/>
      </w:tblGrid>
      <w:tr w:rsidR="00555C97">
        <w:trPr>
          <w:trHeight w:hRule="exact" w:val="91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60" w:line="260" w:lineRule="exact"/>
              <w:ind w:left="240" w:firstLine="0"/>
            </w:pPr>
            <w:r>
              <w:rPr>
                <w:rStyle w:val="25"/>
              </w:rPr>
              <w:t>№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before="60" w:after="0" w:line="260" w:lineRule="exact"/>
              <w:ind w:left="240" w:firstLine="0"/>
            </w:pPr>
            <w:r>
              <w:rPr>
                <w:rStyle w:val="25"/>
              </w:rPr>
              <w:t>п/п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5"/>
              </w:rPr>
              <w:t>Содержание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5"/>
              </w:rPr>
              <w:t>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5"/>
              </w:rPr>
              <w:t>Цель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before="120" w:after="0" w:line="260" w:lineRule="exact"/>
              <w:ind w:left="160" w:firstLine="0"/>
            </w:pPr>
            <w:r>
              <w:rPr>
                <w:rStyle w:val="25"/>
              </w:rPr>
              <w:t>мероприятия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5"/>
              </w:rPr>
              <w:t>Ответственный исполнитель и соисполнители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83" w:lineRule="exact"/>
              <w:ind w:left="280" w:firstLine="0"/>
            </w:pPr>
            <w:r>
              <w:rPr>
                <w:rStyle w:val="25"/>
              </w:rPr>
              <w:t>Срок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83" w:lineRule="exact"/>
              <w:ind w:left="180" w:firstLine="0"/>
            </w:pPr>
            <w:r>
              <w:rPr>
                <w:rStyle w:val="25"/>
              </w:rPr>
              <w:t>испол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83" w:lineRule="exact"/>
              <w:ind w:left="280" w:firstLine="0"/>
            </w:pPr>
            <w:r>
              <w:rPr>
                <w:rStyle w:val="25"/>
              </w:rPr>
              <w:t>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83" w:lineRule="exact"/>
              <w:ind w:left="260" w:firstLine="0"/>
            </w:pPr>
            <w:r>
              <w:rPr>
                <w:rStyle w:val="25"/>
              </w:rPr>
              <w:t>Источники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83" w:lineRule="exact"/>
              <w:ind w:left="380" w:firstLine="0"/>
            </w:pPr>
            <w:r>
              <w:rPr>
                <w:rStyle w:val="25"/>
              </w:rPr>
              <w:t>финанси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5"/>
              </w:rPr>
              <w:t>рования</w:t>
            </w:r>
          </w:p>
        </w:tc>
      </w:tr>
      <w:tr w:rsidR="00555C97">
        <w:trPr>
          <w:trHeight w:hRule="exact" w:val="2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right="240" w:firstLine="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6</w:t>
            </w:r>
          </w:p>
        </w:tc>
      </w:tr>
      <w:tr w:rsidR="00555C97">
        <w:trPr>
          <w:trHeight w:hRule="exact" w:val="288"/>
          <w:jc w:val="center"/>
        </w:trPr>
        <w:tc>
          <w:tcPr>
            <w:tcW w:w="9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 w:rsidP="006110C3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1. Организационные мероприятия по реализации Подп</w:t>
            </w:r>
            <w:r w:rsidR="006110C3">
              <w:rPr>
                <w:rStyle w:val="25"/>
              </w:rPr>
              <w:t>р</w:t>
            </w:r>
            <w:r>
              <w:rPr>
                <w:rStyle w:val="25"/>
              </w:rPr>
              <w:t>ог</w:t>
            </w:r>
            <w:r w:rsidR="006110C3">
              <w:rPr>
                <w:rStyle w:val="25"/>
              </w:rPr>
              <w:t>р</w:t>
            </w:r>
            <w:r>
              <w:rPr>
                <w:rStyle w:val="25"/>
              </w:rPr>
              <w:t>аммы</w:t>
            </w:r>
          </w:p>
        </w:tc>
      </w:tr>
      <w:tr w:rsidR="00555C97">
        <w:trPr>
          <w:trHeight w:hRule="exact" w:val="331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5"/>
              </w:rPr>
              <w:t>1.2.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 w:rsidP="00C413AF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5"/>
              </w:rPr>
              <w:t>Переселение граждан из аварийного</w:t>
            </w:r>
            <w:r w:rsidR="006110C3">
              <w:rPr>
                <w:rStyle w:val="25"/>
              </w:rPr>
              <w:t xml:space="preserve"> </w:t>
            </w:r>
            <w:r>
              <w:rPr>
                <w:rStyle w:val="25"/>
              </w:rPr>
              <w:t>жилищного фонда предусмотрен</w:t>
            </w:r>
            <w:r>
              <w:rPr>
                <w:rStyle w:val="25"/>
              </w:rPr>
              <w:softHyphen/>
              <w:t>ными программой способами переселения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left="160" w:firstLine="0"/>
            </w:pPr>
            <w:r>
              <w:rPr>
                <w:rStyle w:val="25"/>
              </w:rPr>
              <w:t>реализация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5"/>
              </w:rPr>
              <w:t>основных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5"/>
              </w:rPr>
              <w:t>задач</w:t>
            </w:r>
          </w:p>
          <w:p w:rsidR="00555C97" w:rsidRDefault="007B5489" w:rsidP="00C413AF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left="160" w:firstLine="0"/>
            </w:pPr>
            <w:r>
              <w:rPr>
                <w:rStyle w:val="25"/>
              </w:rPr>
              <w:t>программы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5"/>
              </w:rPr>
              <w:t>Администрация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5"/>
              </w:rPr>
              <w:t>Таштыпского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5"/>
              </w:rPr>
              <w:t>сельсовета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5"/>
              </w:rPr>
              <w:t>весь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before="120" w:after="0" w:line="260" w:lineRule="exact"/>
              <w:ind w:left="180" w:firstLine="0"/>
            </w:pPr>
            <w:r>
              <w:rPr>
                <w:rStyle w:val="25"/>
              </w:rPr>
              <w:t>период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AF" w:rsidRDefault="001E70CC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Style w:val="25"/>
              </w:rPr>
            </w:pPr>
            <w:r>
              <w:rPr>
                <w:rStyle w:val="25"/>
              </w:rPr>
              <w:t>Р</w:t>
            </w:r>
            <w:r w:rsidR="00C413AF">
              <w:rPr>
                <w:rStyle w:val="25"/>
              </w:rPr>
              <w:t>еспубликан</w:t>
            </w:r>
            <w:r w:rsidR="007B5489">
              <w:rPr>
                <w:rStyle w:val="25"/>
              </w:rPr>
              <w:t>с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5"/>
              </w:rPr>
              <w:t>кий, местный бюджеты, средства Фонда содействия реформиро</w:t>
            </w:r>
            <w:r>
              <w:rPr>
                <w:rStyle w:val="25"/>
              </w:rPr>
              <w:softHyphen/>
              <w:t>ванию жи</w:t>
            </w:r>
            <w:r>
              <w:rPr>
                <w:rStyle w:val="25"/>
              </w:rPr>
              <w:softHyphen/>
              <w:t>лищно-ком</w:t>
            </w:r>
            <w:r>
              <w:rPr>
                <w:rStyle w:val="25"/>
              </w:rPr>
              <w:softHyphen/>
              <w:t>мунального хозяйства</w:t>
            </w:r>
          </w:p>
        </w:tc>
      </w:tr>
      <w:tr w:rsidR="00555C97">
        <w:trPr>
          <w:trHeight w:hRule="exact" w:val="357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5"/>
              </w:rPr>
              <w:t>1.3.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 w:rsidP="00C413AF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5"/>
              </w:rPr>
              <w:t>Информирование собственников и нани</w:t>
            </w:r>
            <w:r>
              <w:rPr>
                <w:rStyle w:val="25"/>
              </w:rPr>
              <w:softHyphen/>
              <w:t>мателей жилых поме</w:t>
            </w:r>
            <w:r>
              <w:rPr>
                <w:rStyle w:val="25"/>
              </w:rPr>
              <w:softHyphen/>
              <w:t>щений аварийного жилищного фонда о порядке и условиях участия в программе путем размещения пуб</w:t>
            </w:r>
            <w:r>
              <w:rPr>
                <w:rStyle w:val="25"/>
              </w:rPr>
              <w:softHyphen/>
              <w:t>ликаций в средствах массовой информации или на сайге администрации Таштыпского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 w:rsidP="00360A88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5"/>
              </w:rPr>
              <w:t>обеспечение доступности информации о прог</w:t>
            </w:r>
            <w:r>
              <w:rPr>
                <w:rStyle w:val="25"/>
              </w:rPr>
              <w:softHyphen/>
              <w:t>рамме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>Администрация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5"/>
              </w:rPr>
              <w:t>Таштыпского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5"/>
              </w:rPr>
              <w:t>сельсовета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5"/>
              </w:rPr>
              <w:t>весь;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before="120" w:after="0" w:line="260" w:lineRule="exact"/>
              <w:ind w:left="180" w:firstLine="0"/>
            </w:pPr>
            <w:r>
              <w:rPr>
                <w:rStyle w:val="25"/>
              </w:rPr>
              <w:t>период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5"/>
              </w:rPr>
              <w:t>финанси</w:t>
            </w:r>
            <w:r>
              <w:rPr>
                <w:rStyle w:val="25"/>
              </w:rPr>
              <w:softHyphen/>
              <w:t>рование не требуется</w:t>
            </w:r>
          </w:p>
        </w:tc>
      </w:tr>
      <w:tr w:rsidR="00555C97">
        <w:trPr>
          <w:trHeight w:hRule="exact" w:val="283"/>
          <w:jc w:val="center"/>
        </w:trPr>
        <w:tc>
          <w:tcPr>
            <w:tcW w:w="9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2. Сбор и обобщение информации о сносе жилых домов</w:t>
            </w:r>
          </w:p>
        </w:tc>
      </w:tr>
      <w:tr w:rsidR="00555C97">
        <w:trPr>
          <w:trHeight w:hRule="exact" w:val="17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d"/>
              </w:rPr>
              <w:t>2.1.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 w:rsidP="00360A88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5"/>
              </w:rPr>
              <w:t>Сбор и обобщение информации о сносе жилых домов, не под</w:t>
            </w:r>
            <w:r>
              <w:rPr>
                <w:rStyle w:val="25"/>
              </w:rPr>
              <w:softHyphen/>
              <w:t xml:space="preserve">лежа </w:t>
            </w:r>
            <w:r w:rsidR="00360A88">
              <w:rPr>
                <w:rStyle w:val="25"/>
              </w:rPr>
              <w:t>щ</w:t>
            </w:r>
            <w:r>
              <w:rPr>
                <w:rStyle w:val="25"/>
              </w:rPr>
              <w:t>их капитальному ремонту или реконст</w:t>
            </w:r>
            <w:r>
              <w:rPr>
                <w:rStyle w:val="25"/>
              </w:rPr>
              <w:softHyphen/>
              <w:t>рукции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 w:rsidP="00360A88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5"/>
              </w:rPr>
              <w:t>осуществле</w:t>
            </w:r>
            <w:r>
              <w:rPr>
                <w:rStyle w:val="25"/>
              </w:rPr>
              <w:softHyphen/>
              <w:t>ние теку</w:t>
            </w:r>
            <w:r>
              <w:rPr>
                <w:rStyle w:val="25"/>
              </w:rPr>
              <w:softHyphen/>
              <w:t>щего конт</w:t>
            </w:r>
            <w:r>
              <w:rPr>
                <w:rStyle w:val="25"/>
              </w:rPr>
              <w:softHyphen/>
              <w:t xml:space="preserve">роля </w:t>
            </w:r>
            <w:r w:rsidR="00360A88">
              <w:rPr>
                <w:rStyle w:val="25"/>
              </w:rPr>
              <w:t>над</w:t>
            </w:r>
            <w:r>
              <w:rPr>
                <w:rStyle w:val="25"/>
              </w:rPr>
              <w:t xml:space="preserve"> сносом жилья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>Администрация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5"/>
              </w:rPr>
              <w:t>Таштыпского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5"/>
              </w:rPr>
              <w:t>сельсовета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5"/>
              </w:rPr>
              <w:t>весь</w:t>
            </w:r>
          </w:p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25"/>
              </w:rPr>
              <w:t>период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997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5"/>
              </w:rPr>
              <w:t>финанси</w:t>
            </w:r>
            <w:r>
              <w:rPr>
                <w:rStyle w:val="25"/>
              </w:rPr>
              <w:softHyphen/>
              <w:t>рование не требуется</w:t>
            </w:r>
          </w:p>
        </w:tc>
      </w:tr>
    </w:tbl>
    <w:p w:rsidR="00555C97" w:rsidRDefault="00555C97">
      <w:pPr>
        <w:framePr w:w="9979" w:wrap="notBeside" w:vAnchor="text" w:hAnchor="text" w:xAlign="center" w:y="1"/>
        <w:rPr>
          <w:sz w:val="2"/>
          <w:szCs w:val="2"/>
        </w:rPr>
      </w:pPr>
    </w:p>
    <w:p w:rsidR="00555C97" w:rsidRDefault="00555C97">
      <w:pPr>
        <w:rPr>
          <w:sz w:val="2"/>
          <w:szCs w:val="2"/>
        </w:rPr>
      </w:pPr>
    </w:p>
    <w:p w:rsidR="00555C97" w:rsidRDefault="00555C97">
      <w:pPr>
        <w:rPr>
          <w:sz w:val="2"/>
          <w:szCs w:val="2"/>
        </w:rPr>
        <w:sectPr w:rsidR="00555C97">
          <w:pgSz w:w="11900" w:h="16840"/>
          <w:pgMar w:top="695" w:right="924" w:bottom="695" w:left="996" w:header="0" w:footer="3" w:gutter="0"/>
          <w:cols w:space="720"/>
          <w:noEndnote/>
          <w:docGrid w:linePitch="360"/>
        </w:sectPr>
      </w:pPr>
    </w:p>
    <w:p w:rsidR="00555C97" w:rsidRDefault="007B5489" w:rsidP="006110C3">
      <w:pPr>
        <w:pStyle w:val="23"/>
        <w:shd w:val="clear" w:color="auto" w:fill="auto"/>
        <w:spacing w:after="0"/>
        <w:ind w:right="60" w:firstLine="0"/>
        <w:jc w:val="right"/>
      </w:pPr>
      <w:r>
        <w:rPr>
          <w:rStyle w:val="24"/>
        </w:rPr>
        <w:lastRenderedPageBreak/>
        <w:t>Приложение № 3</w:t>
      </w:r>
    </w:p>
    <w:p w:rsidR="00555C97" w:rsidRDefault="007B5489" w:rsidP="006110C3">
      <w:pPr>
        <w:pStyle w:val="23"/>
        <w:shd w:val="clear" w:color="auto" w:fill="auto"/>
        <w:spacing w:after="540"/>
        <w:ind w:right="60" w:firstLine="0"/>
        <w:jc w:val="right"/>
      </w:pPr>
      <w:r>
        <w:rPr>
          <w:rStyle w:val="24"/>
        </w:rPr>
        <w:t>к программе «Переселение гражда</w:t>
      </w:r>
      <w:r w:rsidR="006110C3">
        <w:rPr>
          <w:rStyle w:val="24"/>
        </w:rPr>
        <w:t>н</w:t>
      </w:r>
      <w:r w:rsidR="006110C3">
        <w:rPr>
          <w:rStyle w:val="24"/>
        </w:rPr>
        <w:br/>
        <w:t>из аварийного жилищного фонда</w:t>
      </w:r>
      <w:r>
        <w:rPr>
          <w:rStyle w:val="24"/>
        </w:rPr>
        <w:t>»</w:t>
      </w:r>
    </w:p>
    <w:p w:rsidR="006110C3" w:rsidRDefault="007B5489">
      <w:pPr>
        <w:pStyle w:val="23"/>
        <w:shd w:val="clear" w:color="auto" w:fill="auto"/>
        <w:ind w:right="120" w:firstLine="0"/>
        <w:jc w:val="center"/>
        <w:rPr>
          <w:rStyle w:val="24"/>
        </w:rPr>
      </w:pPr>
      <w:r>
        <w:rPr>
          <w:rStyle w:val="24"/>
        </w:rPr>
        <w:t>ОБЪЕМЫ И ИСТОЧНИКИ</w:t>
      </w:r>
      <w:r>
        <w:rPr>
          <w:rStyle w:val="24"/>
        </w:rPr>
        <w:br/>
        <w:t>финансирования адресной программы</w:t>
      </w:r>
      <w:r>
        <w:rPr>
          <w:rStyle w:val="24"/>
        </w:rPr>
        <w:br/>
        <w:t>«Переселение граждан из аварийного жилищного фонда»</w:t>
      </w:r>
    </w:p>
    <w:tbl>
      <w:tblPr>
        <w:tblStyle w:val="ac"/>
        <w:tblW w:w="11341" w:type="dxa"/>
        <w:tblInd w:w="-601" w:type="dxa"/>
        <w:tblLayout w:type="fixed"/>
        <w:tblLook w:val="04A0"/>
      </w:tblPr>
      <w:tblGrid>
        <w:gridCol w:w="709"/>
        <w:gridCol w:w="2268"/>
        <w:gridCol w:w="1701"/>
        <w:gridCol w:w="993"/>
        <w:gridCol w:w="1134"/>
        <w:gridCol w:w="1417"/>
        <w:gridCol w:w="1559"/>
        <w:gridCol w:w="1560"/>
      </w:tblGrid>
      <w:tr w:rsidR="00E07EBD" w:rsidTr="00E07EBD">
        <w:tc>
          <w:tcPr>
            <w:tcW w:w="709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№</w:t>
            </w:r>
          </w:p>
        </w:tc>
        <w:tc>
          <w:tcPr>
            <w:tcW w:w="2268" w:type="dxa"/>
          </w:tcPr>
          <w:p w:rsidR="00E07EBD" w:rsidRDefault="00E07EBD" w:rsidP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rPr>
                <w:rStyle w:val="24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Отселяемая площадь (кВ.м.)</w:t>
            </w:r>
          </w:p>
        </w:tc>
        <w:tc>
          <w:tcPr>
            <w:tcW w:w="6663" w:type="dxa"/>
            <w:gridSpan w:val="5"/>
          </w:tcPr>
          <w:p w:rsidR="00E07EBD" w:rsidRDefault="00E07EBD" w:rsidP="00E07EBD">
            <w:pPr>
              <w:pStyle w:val="a8"/>
              <w:shd w:val="clear" w:color="auto" w:fill="auto"/>
              <w:spacing w:line="260" w:lineRule="exact"/>
              <w:ind w:firstLine="0"/>
            </w:pPr>
            <w:r>
              <w:rPr>
                <w:rStyle w:val="Exact0"/>
              </w:rPr>
              <w:t>Объем финансирования (тыс. рублей)</w:t>
            </w:r>
          </w:p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</w:tr>
      <w:tr w:rsidR="00E07EBD" w:rsidTr="00E07EBD">
        <w:tc>
          <w:tcPr>
            <w:tcW w:w="709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2268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1701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993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rPr>
                <w:rStyle w:val="25"/>
              </w:rPr>
              <w:t>всего</w:t>
            </w:r>
          </w:p>
        </w:tc>
        <w:tc>
          <w:tcPr>
            <w:tcW w:w="5670" w:type="dxa"/>
            <w:gridSpan w:val="4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rPr>
                <w:rStyle w:val="25"/>
              </w:rPr>
              <w:t>в том числе</w:t>
            </w:r>
          </w:p>
        </w:tc>
      </w:tr>
      <w:tr w:rsidR="00E07EBD" w:rsidTr="00E07EBD">
        <w:trPr>
          <w:trHeight w:val="2283"/>
        </w:trPr>
        <w:tc>
          <w:tcPr>
            <w:tcW w:w="709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2268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1701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993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1134" w:type="dxa"/>
          </w:tcPr>
          <w:p w:rsidR="00E07EBD" w:rsidRDefault="00E07EBD" w:rsidP="00E07EBD">
            <w:pPr>
              <w:pStyle w:val="23"/>
              <w:shd w:val="clear" w:color="auto" w:fill="auto"/>
              <w:spacing w:after="0" w:line="260" w:lineRule="exact"/>
              <w:ind w:left="-78" w:firstLine="0"/>
            </w:pPr>
            <w:r>
              <w:rPr>
                <w:rStyle w:val="25"/>
              </w:rPr>
              <w:t>за счет средств Фонда содействия реформиро ванию жилищно комму нального хозяйства --</w:t>
            </w:r>
          </w:p>
        </w:tc>
        <w:tc>
          <w:tcPr>
            <w:tcW w:w="1417" w:type="dxa"/>
          </w:tcPr>
          <w:p w:rsidR="00E07EBD" w:rsidRDefault="00E07EBD" w:rsidP="00E07EBD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Обязательная, доля софинансирования к средствам Фонда содействия реформированию жилищно-коммунального хозяйства за счет средств республиканского бюджета</w:t>
            </w:r>
          </w:p>
        </w:tc>
        <w:tc>
          <w:tcPr>
            <w:tcW w:w="1559" w:type="dxa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обязательна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я доля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софи-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нансирован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ия к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5"/>
              </w:rPr>
              <w:t>средствам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Фонда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содействия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реформиро-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ванию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5"/>
              </w:rPr>
              <w:t>жилищно-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коммун</w:t>
            </w:r>
            <w:r w:rsidR="005C4267">
              <w:rPr>
                <w:rStyle w:val="25"/>
              </w:rPr>
              <w:t>а</w:t>
            </w:r>
            <w:r>
              <w:rPr>
                <w:rStyle w:val="25"/>
              </w:rPr>
              <w:t>ль-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ного'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хозяйства за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счет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средств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5"/>
              </w:rPr>
              <w:t>местного</w:t>
            </w:r>
          </w:p>
          <w:p w:rsidR="00E07EBD" w:rsidRDefault="00E07EBD" w:rsidP="0091298C">
            <w:pPr>
              <w:pStyle w:val="23"/>
              <w:spacing w:line="260" w:lineRule="exact"/>
              <w:ind w:left="200"/>
            </w:pPr>
            <w:r>
              <w:rPr>
                <w:rStyle w:val="25"/>
              </w:rPr>
              <w:t>бюджета</w:t>
            </w:r>
          </w:p>
        </w:tc>
        <w:tc>
          <w:tcPr>
            <w:tcW w:w="1560" w:type="dxa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средства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областного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бюджета на</w:t>
            </w:r>
          </w:p>
          <w:p w:rsidR="00E07EBD" w:rsidRDefault="00E07EBD" w:rsidP="00F471A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приобретение жилых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поме-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5"/>
              </w:rPr>
              <w:t>щений по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норме пре-</w:t>
            </w:r>
          </w:p>
          <w:p w:rsidR="00E07EBD" w:rsidRDefault="00E07EBD" w:rsidP="00F471A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дос</w:t>
            </w:r>
            <w:r w:rsidR="00F471AC">
              <w:rPr>
                <w:rStyle w:val="25"/>
              </w:rPr>
              <w:t>т</w:t>
            </w:r>
            <w:r>
              <w:rPr>
                <w:rStyle w:val="25"/>
              </w:rPr>
              <w:t>авления и</w:t>
            </w:r>
          </w:p>
          <w:p w:rsidR="00E07EBD" w:rsidRDefault="00E07EBD" w:rsidP="00F471A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превышени</w:t>
            </w:r>
            <w:r w:rsidR="00F471AC">
              <w:rPr>
                <w:rStyle w:val="25"/>
              </w:rPr>
              <w:t>я</w:t>
            </w:r>
            <w:r>
              <w:rPr>
                <w:rStyle w:val="25"/>
              </w:rPr>
              <w:t xml:space="preserve"> цены</w:t>
            </w:r>
          </w:p>
          <w:p w:rsidR="00E07EBD" w:rsidRDefault="00E07EBD" w:rsidP="00F471A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приобретения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помещений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сверх цены,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установ-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ленной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Министер-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ством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регио-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нального</w:t>
            </w:r>
          </w:p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развития</w:t>
            </w:r>
          </w:p>
          <w:p w:rsidR="00E07EBD" w:rsidRDefault="00E07EBD" w:rsidP="00E07EBD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РоссийскойФедерации</w:t>
            </w:r>
          </w:p>
        </w:tc>
      </w:tr>
      <w:tr w:rsidR="00E07EBD" w:rsidTr="00E07EBD">
        <w:tc>
          <w:tcPr>
            <w:tcW w:w="709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t>5</w:t>
            </w:r>
          </w:p>
        </w:tc>
        <w:tc>
          <w:tcPr>
            <w:tcW w:w="1417" w:type="dxa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8</w:t>
            </w:r>
          </w:p>
        </w:tc>
      </w:tr>
      <w:tr w:rsidR="00E07EBD" w:rsidTr="00E07EBD">
        <w:tc>
          <w:tcPr>
            <w:tcW w:w="709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Таштыпский сельсов</w:t>
            </w:r>
            <w:r w:rsidR="00823574">
              <w:t>е</w:t>
            </w:r>
            <w:r>
              <w:t>т</w:t>
            </w:r>
          </w:p>
        </w:tc>
        <w:tc>
          <w:tcPr>
            <w:tcW w:w="1701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271,90</w:t>
            </w:r>
          </w:p>
        </w:tc>
        <w:tc>
          <w:tcPr>
            <w:tcW w:w="993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07EBD" w:rsidRPr="00823574" w:rsidRDefault="00E07EBD">
            <w:pPr>
              <w:pStyle w:val="23"/>
              <w:shd w:val="clear" w:color="auto" w:fill="auto"/>
              <w:ind w:right="120" w:firstLine="0"/>
              <w:jc w:val="center"/>
              <w:rPr>
                <w:color w:val="FF0000"/>
              </w:rPr>
            </w:pPr>
            <w:r w:rsidRPr="00823574">
              <w:rPr>
                <w:color w:val="FF0000"/>
              </w:rPr>
              <w:t>351,20</w:t>
            </w:r>
          </w:p>
        </w:tc>
        <w:tc>
          <w:tcPr>
            <w:tcW w:w="1560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-</w:t>
            </w:r>
          </w:p>
        </w:tc>
      </w:tr>
      <w:tr w:rsidR="00E07EBD" w:rsidTr="00E07EBD">
        <w:tc>
          <w:tcPr>
            <w:tcW w:w="709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  <w:tc>
          <w:tcPr>
            <w:tcW w:w="2268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Итого:</w:t>
            </w:r>
          </w:p>
        </w:tc>
        <w:tc>
          <w:tcPr>
            <w:tcW w:w="1701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271,90</w:t>
            </w:r>
          </w:p>
        </w:tc>
        <w:tc>
          <w:tcPr>
            <w:tcW w:w="993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E07EBD" w:rsidRDefault="00E07EBD" w:rsidP="0091298C">
            <w:pPr>
              <w:pStyle w:val="23"/>
              <w:shd w:val="clear" w:color="auto" w:fill="auto"/>
              <w:spacing w:after="0" w:line="260" w:lineRule="exact"/>
              <w:ind w:firstLine="0"/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E07EBD" w:rsidRPr="00823574" w:rsidRDefault="00E07EBD">
            <w:pPr>
              <w:pStyle w:val="23"/>
              <w:shd w:val="clear" w:color="auto" w:fill="auto"/>
              <w:ind w:right="120" w:firstLine="0"/>
              <w:jc w:val="center"/>
              <w:rPr>
                <w:color w:val="FF0000"/>
              </w:rPr>
            </w:pPr>
            <w:r w:rsidRPr="00823574">
              <w:rPr>
                <w:color w:val="FF0000"/>
              </w:rPr>
              <w:t>351,20</w:t>
            </w:r>
          </w:p>
        </w:tc>
        <w:tc>
          <w:tcPr>
            <w:tcW w:w="1560" w:type="dxa"/>
          </w:tcPr>
          <w:p w:rsidR="00E07EBD" w:rsidRDefault="00E07EBD">
            <w:pPr>
              <w:pStyle w:val="23"/>
              <w:shd w:val="clear" w:color="auto" w:fill="auto"/>
              <w:ind w:right="120" w:firstLine="0"/>
              <w:jc w:val="center"/>
            </w:pPr>
          </w:p>
        </w:tc>
      </w:tr>
    </w:tbl>
    <w:p w:rsidR="00555C97" w:rsidRDefault="005B7374" w:rsidP="00E07EBD">
      <w:pPr>
        <w:pStyle w:val="23"/>
        <w:shd w:val="clear" w:color="auto" w:fill="auto"/>
        <w:spacing w:after="7141"/>
        <w:ind w:right="60"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5.75pt;margin-top:1.35pt;width:213.6pt;height:15.45pt;z-index:-251658752;mso-wrap-distance-left:5pt;mso-wrap-distance-right:5pt;mso-wrap-distance-bottom:11.5pt;mso-position-horizontal-relative:margin;mso-position-vertical-relative:text" filled="f" stroked="f">
            <v:textbox style="mso-next-textbox:#_x0000_s1030;mso-fit-shape-to-text:t" inset="0,0,0,0">
              <w:txbxContent>
                <w:p w:rsidR="00070370" w:rsidRPr="00E07EBD" w:rsidRDefault="00070370" w:rsidP="00E07EBD"/>
              </w:txbxContent>
            </v:textbox>
            <w10:wrap type="square" side="left" anchorx="margin"/>
          </v:shape>
        </w:pict>
      </w:r>
    </w:p>
    <w:p w:rsidR="00555C97" w:rsidRDefault="00555C97">
      <w:pPr>
        <w:rPr>
          <w:sz w:val="2"/>
          <w:szCs w:val="2"/>
        </w:rPr>
        <w:sectPr w:rsidR="00555C97">
          <w:pgSz w:w="11900" w:h="16840"/>
          <w:pgMar w:top="714" w:right="1044" w:bottom="714" w:left="1030" w:header="0" w:footer="3" w:gutter="0"/>
          <w:cols w:space="720"/>
          <w:noEndnote/>
          <w:docGrid w:linePitch="360"/>
        </w:sectPr>
      </w:pPr>
    </w:p>
    <w:p w:rsidR="00555C97" w:rsidRDefault="007B5489" w:rsidP="00E07EBD">
      <w:pPr>
        <w:pStyle w:val="23"/>
        <w:shd w:val="clear" w:color="auto" w:fill="auto"/>
        <w:spacing w:after="536" w:line="293" w:lineRule="exact"/>
        <w:ind w:right="720" w:firstLine="0"/>
        <w:jc w:val="right"/>
      </w:pPr>
      <w:r>
        <w:rPr>
          <w:rStyle w:val="24"/>
        </w:rPr>
        <w:lastRenderedPageBreak/>
        <w:t xml:space="preserve">Приложение </w:t>
      </w:r>
      <w:r w:rsidR="00823574">
        <w:rPr>
          <w:rStyle w:val="24"/>
        </w:rPr>
        <w:t>№</w:t>
      </w:r>
      <w:r w:rsidRPr="007B5489">
        <w:rPr>
          <w:rStyle w:val="24"/>
          <w:lang w:eastAsia="en-US" w:bidi="en-US"/>
        </w:rPr>
        <w:t xml:space="preserve"> </w:t>
      </w:r>
      <w:r>
        <w:rPr>
          <w:rStyle w:val="24"/>
        </w:rPr>
        <w:t>4</w:t>
      </w:r>
      <w:r>
        <w:rPr>
          <w:rStyle w:val="24"/>
        </w:rPr>
        <w:br/>
        <w:t>к программе «Переселение</w:t>
      </w:r>
      <w:r>
        <w:rPr>
          <w:rStyle w:val="24"/>
        </w:rPr>
        <w:br/>
        <w:t>граждан из аварийного жилищного</w:t>
      </w:r>
      <w:r>
        <w:rPr>
          <w:rStyle w:val="24"/>
        </w:rPr>
        <w:br/>
        <w:t>фонда»</w:t>
      </w:r>
    </w:p>
    <w:p w:rsidR="00555C97" w:rsidRDefault="007B5489">
      <w:pPr>
        <w:pStyle w:val="23"/>
        <w:shd w:val="clear" w:color="auto" w:fill="auto"/>
        <w:spacing w:after="0"/>
        <w:ind w:left="5420" w:firstLine="0"/>
      </w:pPr>
      <w:r>
        <w:rPr>
          <w:rStyle w:val="24"/>
        </w:rPr>
        <w:t>ПЛАНИРУЕМЫЕ ПОКАЗАТЕЛИ</w:t>
      </w:r>
    </w:p>
    <w:p w:rsidR="00555C97" w:rsidRDefault="007B5489">
      <w:pPr>
        <w:pStyle w:val="23"/>
        <w:shd w:val="clear" w:color="auto" w:fill="auto"/>
        <w:spacing w:after="0"/>
        <w:ind w:left="4160" w:right="2600"/>
      </w:pPr>
      <w:r>
        <w:rPr>
          <w:rStyle w:val="24"/>
        </w:rPr>
        <w:t>выполнения адресной программы по переселению граждан из аварийного жилищного фонда по муниципальному образованию Таштыпский сельсовет.</w:t>
      </w:r>
    </w:p>
    <w:tbl>
      <w:tblPr>
        <w:tblOverlap w:val="never"/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7"/>
        <w:gridCol w:w="1685"/>
        <w:gridCol w:w="965"/>
        <w:gridCol w:w="821"/>
        <w:gridCol w:w="874"/>
        <w:gridCol w:w="1008"/>
        <w:gridCol w:w="1022"/>
        <w:gridCol w:w="830"/>
        <w:gridCol w:w="816"/>
        <w:gridCol w:w="854"/>
        <w:gridCol w:w="835"/>
        <w:gridCol w:w="706"/>
        <w:gridCol w:w="826"/>
        <w:gridCol w:w="816"/>
        <w:gridCol w:w="826"/>
        <w:gridCol w:w="888"/>
        <w:gridCol w:w="802"/>
      </w:tblGrid>
      <w:tr w:rsidR="00555C97" w:rsidTr="000760B1">
        <w:trPr>
          <w:trHeight w:hRule="exact" w:val="936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5"/>
              </w:rPr>
              <w:t>№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before="60" w:after="1500" w:line="260" w:lineRule="exact"/>
              <w:ind w:firstLine="0"/>
            </w:pPr>
            <w:r>
              <w:rPr>
                <w:rStyle w:val="25"/>
              </w:rPr>
              <w:t>п/п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tabs>
                <w:tab w:val="left" w:leader="underscore" w:pos="499"/>
              </w:tabs>
              <w:spacing w:before="1500" w:after="0" w:line="200" w:lineRule="exact"/>
              <w:ind w:firstLine="0"/>
              <w:jc w:val="both"/>
            </w:pPr>
            <w:r>
              <w:rPr>
                <w:rStyle w:val="2FranklinGothicHeavy10pt0"/>
              </w:rPr>
              <w:tab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год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5"/>
              </w:rPr>
              <w:t>Расселенная площадь (кв. м)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5"/>
              </w:rPr>
              <w:t>Количество расселенных помещений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200" w:lineRule="exact"/>
              <w:ind w:left="800" w:firstLine="0"/>
            </w:pPr>
            <w:r>
              <w:rPr>
                <w:rStyle w:val="2FranklinGothicHeavy10pt1"/>
              </w:rPr>
              <w:t>«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(единиц)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Количество переселенных жителей (человек)</w:t>
            </w:r>
          </w:p>
        </w:tc>
      </w:tr>
      <w:tr w:rsidR="00555C97" w:rsidTr="000760B1">
        <w:trPr>
          <w:trHeight w:hRule="exact" w:val="1248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5C97" w:rsidRDefault="00555C97">
            <w:pPr>
              <w:framePr w:w="15101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555C97">
            <w:pPr>
              <w:framePr w:w="15101" w:wrap="notBeside" w:vAnchor="text" w:hAnchor="text" w:xAlign="center" w:y="1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5"/>
              </w:rPr>
              <w:t>I квар</w:t>
            </w:r>
            <w:r>
              <w:rPr>
                <w:rStyle w:val="25"/>
              </w:rPr>
              <w:softHyphen/>
              <w:t>тал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340" w:firstLine="0"/>
            </w:pPr>
            <w:r>
              <w:rPr>
                <w:rStyle w:val="25"/>
              </w:rPr>
              <w:t>11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квар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40" w:firstLine="0"/>
            </w:pPr>
            <w:r>
              <w:rPr>
                <w:rStyle w:val="25"/>
              </w:rPr>
              <w:t>тал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300" w:firstLine="0"/>
            </w:pPr>
            <w:r>
              <w:rPr>
                <w:rStyle w:val="2f"/>
              </w:rPr>
              <w:t>III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160" w:firstLine="0"/>
            </w:pPr>
            <w:r>
              <w:rPr>
                <w:rStyle w:val="2f"/>
              </w:rPr>
              <w:t>квар</w:t>
            </w:r>
            <w:r>
              <w:rPr>
                <w:rStyle w:val="2f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300" w:firstLine="0"/>
            </w:pPr>
            <w:r>
              <w:rPr>
                <w:rStyle w:val="2f"/>
              </w:rPr>
              <w:t>тал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f"/>
              </w:rPr>
              <w:t>IV квар</w:t>
            </w:r>
            <w:r>
              <w:rPr>
                <w:rStyle w:val="2f"/>
              </w:rPr>
              <w:softHyphen/>
              <w:t>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5"/>
              </w:rPr>
              <w:t>всего по году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</w:pPr>
            <w:r>
              <w:rPr>
                <w:rStyle w:val="25"/>
              </w:rPr>
              <w:t>I квар</w:t>
            </w:r>
            <w:r>
              <w:rPr>
                <w:rStyle w:val="25"/>
              </w:rPr>
              <w:softHyphen/>
              <w:t>тал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340" w:firstLine="0"/>
            </w:pPr>
            <w:r>
              <w:rPr>
                <w:rStyle w:val="25"/>
              </w:rPr>
              <w:t>II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квар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40" w:firstLine="0"/>
            </w:pPr>
            <w:r>
              <w:rPr>
                <w:rStyle w:val="25"/>
              </w:rPr>
              <w:t>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rStyle w:val="25"/>
                <w:lang w:val="en-US" w:eastAsia="en-US" w:bidi="en-US"/>
              </w:rPr>
              <w:t>III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160" w:firstLine="0"/>
            </w:pPr>
            <w:r>
              <w:rPr>
                <w:rStyle w:val="25"/>
              </w:rPr>
              <w:t>квар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80" w:firstLine="0"/>
            </w:pPr>
            <w:r>
              <w:rPr>
                <w:rStyle w:val="25"/>
              </w:rPr>
              <w:t>тал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left="260" w:firstLine="0"/>
            </w:pPr>
            <w:r>
              <w:rPr>
                <w:rStyle w:val="25"/>
              </w:rPr>
              <w:t>IV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left="140" w:firstLine="0"/>
            </w:pPr>
            <w:r>
              <w:rPr>
                <w:rStyle w:val="25"/>
              </w:rPr>
              <w:t>квар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 w:line="302" w:lineRule="exact"/>
              <w:ind w:left="260" w:firstLine="0"/>
            </w:pPr>
            <w:r>
              <w:rPr>
                <w:rStyle w:val="25"/>
              </w:rPr>
              <w:t>тал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всего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40" w:firstLine="0"/>
            </w:pPr>
            <w:r>
              <w:rPr>
                <w:rStyle w:val="25"/>
              </w:rPr>
              <w:t>по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году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I квар</w:t>
            </w:r>
            <w:r>
              <w:rPr>
                <w:rStyle w:val="25"/>
              </w:rPr>
              <w:softHyphen/>
              <w:t>тал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340" w:firstLine="0"/>
            </w:pPr>
            <w:r>
              <w:rPr>
                <w:rStyle w:val="25"/>
              </w:rPr>
              <w:t>II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квар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40" w:firstLine="0"/>
            </w:pPr>
            <w:r>
              <w:rPr>
                <w:rStyle w:val="25"/>
              </w:rPr>
              <w:t>тал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60" w:firstLine="0"/>
            </w:pPr>
            <w:r>
              <w:rPr>
                <w:rStyle w:val="25"/>
              </w:rPr>
              <w:t>III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квар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260" w:firstLine="0"/>
            </w:pPr>
            <w:r>
              <w:rPr>
                <w:rStyle w:val="25"/>
              </w:rPr>
              <w:t>тал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300" w:firstLine="0"/>
            </w:pPr>
            <w:r>
              <w:rPr>
                <w:rStyle w:val="25"/>
              </w:rPr>
              <w:t>IV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160" w:firstLine="0"/>
            </w:pPr>
            <w:r>
              <w:rPr>
                <w:rStyle w:val="25"/>
              </w:rPr>
              <w:t>квар</w:t>
            </w:r>
            <w:r>
              <w:rPr>
                <w:rStyle w:val="25"/>
              </w:rPr>
              <w:softHyphen/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left="300" w:firstLine="0"/>
            </w:pPr>
            <w:r>
              <w:rPr>
                <w:rStyle w:val="25"/>
              </w:rPr>
              <w:t>тал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всего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5"/>
              </w:rPr>
              <w:t>по</w:t>
            </w:r>
          </w:p>
          <w:p w:rsidR="00555C97" w:rsidRDefault="007B5489">
            <w:pPr>
              <w:pStyle w:val="23"/>
              <w:framePr w:w="1510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году</w:t>
            </w:r>
          </w:p>
        </w:tc>
      </w:tr>
    </w:tbl>
    <w:p w:rsidR="00555C97" w:rsidRDefault="00555C97">
      <w:pPr>
        <w:framePr w:w="15101" w:wrap="notBeside" w:vAnchor="text" w:hAnchor="text" w:xAlign="center" w:y="1"/>
        <w:rPr>
          <w:sz w:val="2"/>
          <w:szCs w:val="2"/>
        </w:rPr>
      </w:pPr>
    </w:p>
    <w:p w:rsidR="00555C97" w:rsidRDefault="00555C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1685"/>
        <w:gridCol w:w="960"/>
        <w:gridCol w:w="821"/>
        <w:gridCol w:w="878"/>
        <w:gridCol w:w="1003"/>
        <w:gridCol w:w="1027"/>
        <w:gridCol w:w="826"/>
        <w:gridCol w:w="816"/>
        <w:gridCol w:w="854"/>
        <w:gridCol w:w="835"/>
        <w:gridCol w:w="710"/>
        <w:gridCol w:w="816"/>
        <w:gridCol w:w="816"/>
        <w:gridCol w:w="826"/>
        <w:gridCol w:w="888"/>
        <w:gridCol w:w="802"/>
      </w:tblGrid>
      <w:tr w:rsidR="00555C97" w:rsidTr="000760B1">
        <w:trPr>
          <w:trHeight w:hRule="exact" w:val="33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40" w:firstLine="0"/>
            </w:pPr>
            <w:r>
              <w:rPr>
                <w:rStyle w:val="2f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4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60" w:firstLine="0"/>
            </w:pPr>
            <w:r>
              <w:rPr>
                <w:rStyle w:val="25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5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right="360" w:firstLine="0"/>
              <w:jc w:val="right"/>
            </w:pPr>
            <w:r>
              <w:rPr>
                <w:rStyle w:val="25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25"/>
              </w:rPr>
              <w:t>17</w:t>
            </w:r>
          </w:p>
        </w:tc>
      </w:tr>
      <w:tr w:rsidR="00555C97" w:rsidTr="000760B1">
        <w:trPr>
          <w:trHeight w:hRule="exact" w:val="3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555C97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 w:rsidP="008B5635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20</w:t>
            </w:r>
            <w:r w:rsidR="008B5635">
              <w:rPr>
                <w:rStyle w:val="25"/>
              </w:rPr>
              <w:t>20</w:t>
            </w:r>
            <w:r>
              <w:rPr>
                <w:rStyle w:val="25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5"/>
              </w:rPr>
              <w:t>271,9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40" w:firstLine="0"/>
            </w:pPr>
            <w:r>
              <w:rPr>
                <w:rStyle w:val="25"/>
              </w:rPr>
              <w:t>271,9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60" w:firstLine="0"/>
            </w:pPr>
            <w:r>
              <w:rPr>
                <w:rStyle w:val="25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5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25"/>
              </w:rPr>
              <w:t>11</w:t>
            </w:r>
          </w:p>
        </w:tc>
      </w:tr>
      <w:tr w:rsidR="00555C97" w:rsidTr="00823574">
        <w:trPr>
          <w:trHeight w:hRule="exact" w:val="7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555C97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 w:rsidP="008E2257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Итого по программе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20" w:firstLine="0"/>
            </w:pPr>
            <w:r>
              <w:rPr>
                <w:rStyle w:val="25"/>
              </w:rPr>
              <w:t>271,9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40" w:firstLine="0"/>
            </w:pPr>
            <w:r>
              <w:rPr>
                <w:rStyle w:val="25"/>
              </w:rPr>
              <w:t>271,9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60" w:firstLine="0"/>
            </w:pPr>
            <w:r>
              <w:rPr>
                <w:rStyle w:val="25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5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5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after="540" w:line="260" w:lineRule="exact"/>
              <w:ind w:left="300" w:firstLine="0"/>
            </w:pPr>
            <w:r>
              <w:rPr>
                <w:rStyle w:val="25"/>
              </w:rPr>
              <w:t>11</w:t>
            </w:r>
          </w:p>
          <w:p w:rsidR="00555C97" w:rsidRDefault="007B5489">
            <w:pPr>
              <w:pStyle w:val="23"/>
              <w:framePr w:w="15091" w:wrap="notBeside" w:vAnchor="text" w:hAnchor="text" w:xAlign="center" w:y="1"/>
              <w:shd w:val="clear" w:color="auto" w:fill="auto"/>
              <w:spacing w:before="540" w:after="0" w:line="140" w:lineRule="exact"/>
              <w:ind w:firstLine="0"/>
              <w:jc w:val="right"/>
            </w:pPr>
            <w:r>
              <w:rPr>
                <w:rStyle w:val="2Calibri7pt"/>
              </w:rPr>
              <w:t>J</w:t>
            </w:r>
          </w:p>
        </w:tc>
      </w:tr>
    </w:tbl>
    <w:p w:rsidR="00555C97" w:rsidRDefault="00555C97">
      <w:pPr>
        <w:framePr w:w="15091" w:wrap="notBeside" w:vAnchor="text" w:hAnchor="text" w:xAlign="center" w:y="1"/>
        <w:rPr>
          <w:sz w:val="2"/>
          <w:szCs w:val="2"/>
        </w:rPr>
      </w:pPr>
    </w:p>
    <w:p w:rsidR="00555C97" w:rsidRDefault="00555C97">
      <w:pPr>
        <w:rPr>
          <w:sz w:val="2"/>
          <w:szCs w:val="2"/>
        </w:rPr>
      </w:pPr>
    </w:p>
    <w:p w:rsidR="00555C97" w:rsidRDefault="00555C97">
      <w:pPr>
        <w:rPr>
          <w:sz w:val="2"/>
          <w:szCs w:val="2"/>
        </w:rPr>
      </w:pPr>
    </w:p>
    <w:sectPr w:rsidR="00555C97" w:rsidSect="00555C97">
      <w:pgSz w:w="16840" w:h="11900" w:orient="landscape"/>
      <w:pgMar w:top="534" w:right="635" w:bottom="534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761" w:rsidRDefault="00805761" w:rsidP="00555C97">
      <w:r>
        <w:separator/>
      </w:r>
    </w:p>
  </w:endnote>
  <w:endnote w:type="continuationSeparator" w:id="1">
    <w:p w:rsidR="00805761" w:rsidRDefault="00805761" w:rsidP="00555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761" w:rsidRDefault="00805761">
      <w:r>
        <w:separator/>
      </w:r>
    </w:p>
  </w:footnote>
  <w:footnote w:type="continuationSeparator" w:id="1">
    <w:p w:rsidR="00805761" w:rsidRDefault="00805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70" w:rsidRDefault="00070370" w:rsidP="00A009AE">
    <w:pPr>
      <w:pStyle w:val="ad"/>
      <w:jc w:val="right"/>
    </w:pPr>
  </w:p>
  <w:p w:rsidR="00070370" w:rsidRDefault="00070370" w:rsidP="00A009AE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063"/>
    <w:multiLevelType w:val="multilevel"/>
    <w:tmpl w:val="0DBAE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005FD"/>
    <w:multiLevelType w:val="hybridMultilevel"/>
    <w:tmpl w:val="31BC3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8FD"/>
    <w:multiLevelType w:val="multilevel"/>
    <w:tmpl w:val="20A858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B19F8"/>
    <w:multiLevelType w:val="multilevel"/>
    <w:tmpl w:val="EB360D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C37A14"/>
    <w:multiLevelType w:val="hybridMultilevel"/>
    <w:tmpl w:val="DE1E9EC0"/>
    <w:lvl w:ilvl="0" w:tplc="E362E77A">
      <w:start w:val="2019"/>
      <w:numFmt w:val="decimal"/>
      <w:lvlText w:val="%1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10B0A"/>
    <w:multiLevelType w:val="multilevel"/>
    <w:tmpl w:val="586805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EE5143"/>
    <w:multiLevelType w:val="hybridMultilevel"/>
    <w:tmpl w:val="3B3CD6FE"/>
    <w:lvl w:ilvl="0" w:tplc="14FA059A">
      <w:start w:val="2"/>
      <w:numFmt w:val="decimal"/>
      <w:lvlText w:val="%1."/>
      <w:lvlJc w:val="left"/>
      <w:pPr>
        <w:ind w:left="2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7">
    <w:nsid w:val="31D16BD4"/>
    <w:multiLevelType w:val="multilevel"/>
    <w:tmpl w:val="FE9EB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9F4650"/>
    <w:multiLevelType w:val="multilevel"/>
    <w:tmpl w:val="4C885E5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3B5A49"/>
    <w:multiLevelType w:val="multilevel"/>
    <w:tmpl w:val="BC20A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A6244D"/>
    <w:multiLevelType w:val="hybridMultilevel"/>
    <w:tmpl w:val="4A9C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303D"/>
    <w:multiLevelType w:val="hybridMultilevel"/>
    <w:tmpl w:val="BEE6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07724"/>
    <w:multiLevelType w:val="multilevel"/>
    <w:tmpl w:val="D74C3C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BD2582"/>
    <w:multiLevelType w:val="multilevel"/>
    <w:tmpl w:val="26B442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A20DB3"/>
    <w:multiLevelType w:val="multilevel"/>
    <w:tmpl w:val="7938C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342605"/>
    <w:multiLevelType w:val="hybridMultilevel"/>
    <w:tmpl w:val="431AC2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933AE"/>
    <w:multiLevelType w:val="hybridMultilevel"/>
    <w:tmpl w:val="A0D4920E"/>
    <w:lvl w:ilvl="0" w:tplc="3B2C4F4C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E1EB4"/>
    <w:multiLevelType w:val="hybridMultilevel"/>
    <w:tmpl w:val="808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14B6F"/>
    <w:multiLevelType w:val="multilevel"/>
    <w:tmpl w:val="55B43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370098"/>
    <w:multiLevelType w:val="multilevel"/>
    <w:tmpl w:val="F41EB0A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724C5B"/>
    <w:multiLevelType w:val="multilevel"/>
    <w:tmpl w:val="BEFE9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5"/>
  </w:num>
  <w:num w:numId="5">
    <w:abstractNumId w:val="20"/>
  </w:num>
  <w:num w:numId="6">
    <w:abstractNumId w:val="13"/>
  </w:num>
  <w:num w:numId="7">
    <w:abstractNumId w:val="9"/>
  </w:num>
  <w:num w:numId="8">
    <w:abstractNumId w:val="2"/>
  </w:num>
  <w:num w:numId="9">
    <w:abstractNumId w:val="19"/>
  </w:num>
  <w:num w:numId="10">
    <w:abstractNumId w:val="12"/>
  </w:num>
  <w:num w:numId="11">
    <w:abstractNumId w:val="4"/>
  </w:num>
  <w:num w:numId="12">
    <w:abstractNumId w:val="1"/>
  </w:num>
  <w:num w:numId="13">
    <w:abstractNumId w:val="16"/>
  </w:num>
  <w:num w:numId="14">
    <w:abstractNumId w:val="14"/>
  </w:num>
  <w:num w:numId="15">
    <w:abstractNumId w:val="6"/>
  </w:num>
  <w:num w:numId="16">
    <w:abstractNumId w:val="15"/>
  </w:num>
  <w:num w:numId="17">
    <w:abstractNumId w:val="0"/>
  </w:num>
  <w:num w:numId="18">
    <w:abstractNumId w:val="3"/>
  </w:num>
  <w:num w:numId="19">
    <w:abstractNumId w:val="10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55C97"/>
    <w:rsid w:val="00002F99"/>
    <w:rsid w:val="000155E0"/>
    <w:rsid w:val="00015DE9"/>
    <w:rsid w:val="00025D4E"/>
    <w:rsid w:val="00044F17"/>
    <w:rsid w:val="00070370"/>
    <w:rsid w:val="00072275"/>
    <w:rsid w:val="000760B1"/>
    <w:rsid w:val="0009167D"/>
    <w:rsid w:val="000A0B85"/>
    <w:rsid w:val="000C4E6F"/>
    <w:rsid w:val="000D02CA"/>
    <w:rsid w:val="000F66CA"/>
    <w:rsid w:val="001045FD"/>
    <w:rsid w:val="00153F18"/>
    <w:rsid w:val="00164E84"/>
    <w:rsid w:val="00180A87"/>
    <w:rsid w:val="00193D70"/>
    <w:rsid w:val="001B2B9A"/>
    <w:rsid w:val="001B2FA3"/>
    <w:rsid w:val="001C3F24"/>
    <w:rsid w:val="001D1B7E"/>
    <w:rsid w:val="001E70CC"/>
    <w:rsid w:val="00240F60"/>
    <w:rsid w:val="00273B7D"/>
    <w:rsid w:val="00294000"/>
    <w:rsid w:val="00297B42"/>
    <w:rsid w:val="00297CBF"/>
    <w:rsid w:val="002A724F"/>
    <w:rsid w:val="002B3D3F"/>
    <w:rsid w:val="002E0D83"/>
    <w:rsid w:val="003311E0"/>
    <w:rsid w:val="00334BA6"/>
    <w:rsid w:val="003379A7"/>
    <w:rsid w:val="00355A83"/>
    <w:rsid w:val="00360A88"/>
    <w:rsid w:val="0037212B"/>
    <w:rsid w:val="00387F4E"/>
    <w:rsid w:val="00390D31"/>
    <w:rsid w:val="00392074"/>
    <w:rsid w:val="00395905"/>
    <w:rsid w:val="003A2218"/>
    <w:rsid w:val="003A5ED6"/>
    <w:rsid w:val="0041622F"/>
    <w:rsid w:val="00434318"/>
    <w:rsid w:val="00486A52"/>
    <w:rsid w:val="004B3312"/>
    <w:rsid w:val="004E2339"/>
    <w:rsid w:val="004F2C64"/>
    <w:rsid w:val="00501AFD"/>
    <w:rsid w:val="00525E49"/>
    <w:rsid w:val="00555C97"/>
    <w:rsid w:val="00567116"/>
    <w:rsid w:val="00574D54"/>
    <w:rsid w:val="00581842"/>
    <w:rsid w:val="005919DC"/>
    <w:rsid w:val="005938C4"/>
    <w:rsid w:val="005A521B"/>
    <w:rsid w:val="005B7374"/>
    <w:rsid w:val="005C4267"/>
    <w:rsid w:val="005E0D19"/>
    <w:rsid w:val="006110C3"/>
    <w:rsid w:val="00620093"/>
    <w:rsid w:val="006453C4"/>
    <w:rsid w:val="00692109"/>
    <w:rsid w:val="006971AB"/>
    <w:rsid w:val="006C0309"/>
    <w:rsid w:val="006E74B0"/>
    <w:rsid w:val="00713C51"/>
    <w:rsid w:val="00721293"/>
    <w:rsid w:val="0072295D"/>
    <w:rsid w:val="007461F3"/>
    <w:rsid w:val="00746862"/>
    <w:rsid w:val="007B5489"/>
    <w:rsid w:val="007C3852"/>
    <w:rsid w:val="00805761"/>
    <w:rsid w:val="00821923"/>
    <w:rsid w:val="00823574"/>
    <w:rsid w:val="00826BDC"/>
    <w:rsid w:val="008364AB"/>
    <w:rsid w:val="0084435A"/>
    <w:rsid w:val="0087436C"/>
    <w:rsid w:val="008A07FF"/>
    <w:rsid w:val="008A499B"/>
    <w:rsid w:val="008A502B"/>
    <w:rsid w:val="008B5635"/>
    <w:rsid w:val="008B5B92"/>
    <w:rsid w:val="008C28BD"/>
    <w:rsid w:val="008D619E"/>
    <w:rsid w:val="008E2257"/>
    <w:rsid w:val="008E77CA"/>
    <w:rsid w:val="0091298C"/>
    <w:rsid w:val="009172A8"/>
    <w:rsid w:val="00936F29"/>
    <w:rsid w:val="00944172"/>
    <w:rsid w:val="00953039"/>
    <w:rsid w:val="009B0D18"/>
    <w:rsid w:val="009E1387"/>
    <w:rsid w:val="009E32E4"/>
    <w:rsid w:val="009F1714"/>
    <w:rsid w:val="00A009AE"/>
    <w:rsid w:val="00A135CD"/>
    <w:rsid w:val="00A169E8"/>
    <w:rsid w:val="00A30F52"/>
    <w:rsid w:val="00A4714C"/>
    <w:rsid w:val="00A67D5D"/>
    <w:rsid w:val="00AE7E3B"/>
    <w:rsid w:val="00AF4945"/>
    <w:rsid w:val="00AF694C"/>
    <w:rsid w:val="00B07250"/>
    <w:rsid w:val="00B12AC5"/>
    <w:rsid w:val="00B45BD5"/>
    <w:rsid w:val="00B57A39"/>
    <w:rsid w:val="00B7552D"/>
    <w:rsid w:val="00B86952"/>
    <w:rsid w:val="00B93329"/>
    <w:rsid w:val="00BC27C1"/>
    <w:rsid w:val="00C150D3"/>
    <w:rsid w:val="00C32B61"/>
    <w:rsid w:val="00C413AF"/>
    <w:rsid w:val="00C86C37"/>
    <w:rsid w:val="00CE0975"/>
    <w:rsid w:val="00D27B6E"/>
    <w:rsid w:val="00D31E4F"/>
    <w:rsid w:val="00D556E2"/>
    <w:rsid w:val="00D57CE1"/>
    <w:rsid w:val="00D663E0"/>
    <w:rsid w:val="00D7210E"/>
    <w:rsid w:val="00DB6C34"/>
    <w:rsid w:val="00DC570B"/>
    <w:rsid w:val="00DD102A"/>
    <w:rsid w:val="00DE4137"/>
    <w:rsid w:val="00DE663D"/>
    <w:rsid w:val="00DF7738"/>
    <w:rsid w:val="00E07EBD"/>
    <w:rsid w:val="00E166B7"/>
    <w:rsid w:val="00E24CE7"/>
    <w:rsid w:val="00E47DF1"/>
    <w:rsid w:val="00E530E7"/>
    <w:rsid w:val="00E74BBC"/>
    <w:rsid w:val="00EA05F5"/>
    <w:rsid w:val="00EB2A12"/>
    <w:rsid w:val="00EB2A8B"/>
    <w:rsid w:val="00ED36B8"/>
    <w:rsid w:val="00EE03BC"/>
    <w:rsid w:val="00EE59F0"/>
    <w:rsid w:val="00EF633F"/>
    <w:rsid w:val="00F34C28"/>
    <w:rsid w:val="00F35E00"/>
    <w:rsid w:val="00F471AC"/>
    <w:rsid w:val="00F7688D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C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C97"/>
    <w:rPr>
      <w:color w:val="0066CC"/>
      <w:u w:val="single"/>
    </w:rPr>
  </w:style>
  <w:style w:type="character" w:customStyle="1" w:styleId="2">
    <w:name w:val="Сноска (2)_"/>
    <w:basedOn w:val="a0"/>
    <w:link w:val="2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Сноска (2)"/>
    <w:basedOn w:val="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Сноска_"/>
    <w:basedOn w:val="a0"/>
    <w:link w:val="a5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Сноска"/>
    <w:basedOn w:val="a4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pt150">
    <w:name w:val="Основной текст (2) + 4 pt;Курсив;Масштаб 150%"/>
    <w:basedOn w:val="22"/>
    <w:rsid w:val="00555C97"/>
    <w:rPr>
      <w:b/>
      <w:bCs/>
      <w:i/>
      <w:iCs/>
      <w:color w:val="000000"/>
      <w:spacing w:val="0"/>
      <w:w w:val="150"/>
      <w:position w:val="0"/>
      <w:sz w:val="8"/>
      <w:szCs w:val="8"/>
      <w:lang w:val="ru-RU" w:eastAsia="ru-RU" w:bidi="ru-RU"/>
    </w:rPr>
  </w:style>
  <w:style w:type="character" w:customStyle="1" w:styleId="26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-1pt">
    <w:name w:val="Основной текст (2) + Полужирный;Курсив;Интервал -1 pt"/>
    <w:basedOn w:val="22"/>
    <w:rsid w:val="00555C97"/>
    <w:rPr>
      <w:b/>
      <w:bCs/>
      <w:i/>
      <w:iCs/>
      <w:color w:val="000000"/>
      <w:spacing w:val="-20"/>
      <w:w w:val="100"/>
      <w:position w:val="0"/>
      <w:lang w:val="en-US" w:eastAsia="en-US" w:bidi="en-US"/>
    </w:rPr>
  </w:style>
  <w:style w:type="character" w:customStyle="1" w:styleId="27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2"/>
    <w:rsid w:val="00555C9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">
    <w:name w:val="Основной текст (2) + Малые прописные"/>
    <w:basedOn w:val="22"/>
    <w:rsid w:val="00555C97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55C9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41">
    <w:name w:val="Основной текст (4)"/>
    <w:basedOn w:val="4"/>
    <w:rsid w:val="00555C97"/>
    <w:rPr>
      <w:color w:val="000000"/>
      <w:w w:val="100"/>
      <w:position w:val="0"/>
      <w:lang w:val="ru-RU" w:eastAsia="ru-RU" w:bidi="ru-RU"/>
    </w:rPr>
  </w:style>
  <w:style w:type="character" w:customStyle="1" w:styleId="2b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55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Заголовок №1 (2)"/>
    <w:basedOn w:val="1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таблице Exact"/>
    <w:basedOn w:val="a0"/>
    <w:rsid w:val="0055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d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2"/>
    <w:rsid w:val="00555C9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5pt">
    <w:name w:val="Основной текст (2) + 8;5 pt"/>
    <w:basedOn w:val="22"/>
    <w:rsid w:val="00555C9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e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2"/>
    <w:rsid w:val="00555C97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2pt0">
    <w:name w:val="Основной текст (2) + 12 pt"/>
    <w:basedOn w:val="22"/>
    <w:rsid w:val="00555C97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f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0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1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pt0">
    <w:name w:val="Основной текст (2) + 8;5 pt"/>
    <w:basedOn w:val="22"/>
    <w:rsid w:val="00555C9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f2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3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55C97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Exact0">
    <w:name w:val="Основной текст (5) Exact"/>
    <w:basedOn w:val="5Exact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555C9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Exact0">
    <w:name w:val="Основной текст (6) Exact"/>
    <w:basedOn w:val="6Exact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Heavy10pt0">
    <w:name w:val="Основной текст (2) + Franklin Gothic Heavy;10 pt"/>
    <w:basedOn w:val="22"/>
    <w:rsid w:val="00555C97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enturyGothic11pt">
    <w:name w:val="Основной текст (2) + Century Gothic;11 pt"/>
    <w:basedOn w:val="22"/>
    <w:rsid w:val="00555C97"/>
    <w:rPr>
      <w:rFonts w:ascii="Century Gothic" w:eastAsia="Century Gothic" w:hAnsi="Century Gothic" w:cs="Century Gothic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45pt">
    <w:name w:val="Основной текст (2) + 4;5 pt"/>
    <w:basedOn w:val="22"/>
    <w:rsid w:val="00555C97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45pt0">
    <w:name w:val="Основной текст (2) + 4;5 pt"/>
    <w:basedOn w:val="22"/>
    <w:rsid w:val="00555C97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4pt">
    <w:name w:val="Основной текст (2) + 4 pt"/>
    <w:basedOn w:val="22"/>
    <w:rsid w:val="00555C97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FranklinGothicHeavy10pt1">
    <w:name w:val="Основной текст (2) + Franklin Gothic Heavy;10 pt"/>
    <w:basedOn w:val="22"/>
    <w:rsid w:val="00555C97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f4">
    <w:name w:val="Основной текст (2)"/>
    <w:basedOn w:val="22"/>
    <w:rsid w:val="00555C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libri7pt">
    <w:name w:val="Основной текст (2) + Calibri;7 pt"/>
    <w:basedOn w:val="22"/>
    <w:rsid w:val="00555C97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paragraph" w:customStyle="1" w:styleId="20">
    <w:name w:val="Сноска (2)"/>
    <w:basedOn w:val="a"/>
    <w:link w:val="2"/>
    <w:rsid w:val="00555C9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rsid w:val="00555C97"/>
    <w:pPr>
      <w:shd w:val="clear" w:color="auto" w:fill="FFFFFF"/>
      <w:spacing w:before="60" w:line="322" w:lineRule="exact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555C97"/>
    <w:pPr>
      <w:shd w:val="clear" w:color="auto" w:fill="FFFFFF"/>
      <w:spacing w:after="240" w:line="298" w:lineRule="exact"/>
      <w:ind w:hanging="19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55C97"/>
    <w:pPr>
      <w:shd w:val="clear" w:color="auto" w:fill="FFFFFF"/>
      <w:spacing w:before="24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555C97"/>
    <w:pPr>
      <w:shd w:val="clear" w:color="auto" w:fill="FFFFFF"/>
      <w:spacing w:line="298" w:lineRule="exact"/>
      <w:ind w:hanging="20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55C97"/>
    <w:pPr>
      <w:shd w:val="clear" w:color="auto" w:fill="FFFFFF"/>
      <w:spacing w:before="540" w:line="283" w:lineRule="exact"/>
      <w:ind w:hanging="12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555C9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20"/>
      <w:sz w:val="16"/>
      <w:szCs w:val="16"/>
    </w:rPr>
  </w:style>
  <w:style w:type="paragraph" w:customStyle="1" w:styleId="120">
    <w:name w:val="Заголовок №1 (2)"/>
    <w:basedOn w:val="a"/>
    <w:link w:val="12"/>
    <w:rsid w:val="00555C97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rsid w:val="00555C97"/>
    <w:pPr>
      <w:shd w:val="clear" w:color="auto" w:fill="FFFFFF"/>
      <w:spacing w:after="60" w:line="0" w:lineRule="atLeast"/>
    </w:pPr>
    <w:rPr>
      <w:rFonts w:ascii="Arial" w:eastAsia="Arial" w:hAnsi="Arial" w:cs="Arial"/>
    </w:rPr>
  </w:style>
  <w:style w:type="paragraph" w:customStyle="1" w:styleId="6">
    <w:name w:val="Основной текст (6)"/>
    <w:basedOn w:val="a"/>
    <w:link w:val="6Exact"/>
    <w:rsid w:val="00555C97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styleId="aa">
    <w:name w:val="No Spacing"/>
    <w:uiPriority w:val="1"/>
    <w:qFormat/>
    <w:rsid w:val="007B5489"/>
    <w:rPr>
      <w:color w:val="000000"/>
    </w:rPr>
  </w:style>
  <w:style w:type="paragraph" w:styleId="ab">
    <w:name w:val="List Paragraph"/>
    <w:basedOn w:val="a"/>
    <w:uiPriority w:val="34"/>
    <w:qFormat/>
    <w:rsid w:val="00EE59F0"/>
    <w:pPr>
      <w:ind w:left="720"/>
      <w:contextualSpacing/>
    </w:pPr>
  </w:style>
  <w:style w:type="table" w:styleId="ac">
    <w:name w:val="Table Grid"/>
    <w:basedOn w:val="a1"/>
    <w:uiPriority w:val="59"/>
    <w:rsid w:val="00EE0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Подпись к картинке (2) Exact"/>
    <w:basedOn w:val="a0"/>
    <w:link w:val="2f5"/>
    <w:rsid w:val="000155E0"/>
    <w:rPr>
      <w:rFonts w:ascii="Impact" w:eastAsia="Impact" w:hAnsi="Impact" w:cs="Impact"/>
      <w:i/>
      <w:iCs/>
      <w:spacing w:val="-10"/>
      <w:sz w:val="30"/>
      <w:szCs w:val="30"/>
      <w:shd w:val="clear" w:color="auto" w:fill="FFFFFF"/>
    </w:rPr>
  </w:style>
  <w:style w:type="character" w:customStyle="1" w:styleId="4Exact">
    <w:name w:val="Заголовок №4 Exact"/>
    <w:basedOn w:val="a0"/>
    <w:link w:val="42"/>
    <w:rsid w:val="000155E0"/>
    <w:rPr>
      <w:rFonts w:ascii="Times New Roman" w:eastAsia="Times New Roman" w:hAnsi="Times New Roman" w:cs="Times New Roman"/>
      <w:spacing w:val="-30"/>
      <w:sz w:val="32"/>
      <w:szCs w:val="32"/>
      <w:shd w:val="clear" w:color="auto" w:fill="FFFFFF"/>
    </w:rPr>
  </w:style>
  <w:style w:type="character" w:customStyle="1" w:styleId="211pt">
    <w:name w:val="Основной текст (2) + 11 pt;Малые прописные"/>
    <w:basedOn w:val="22"/>
    <w:rsid w:val="000155E0"/>
    <w:rPr>
      <w:smallCap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paragraph" w:customStyle="1" w:styleId="2f5">
    <w:name w:val="Подпись к картинке (2)"/>
    <w:basedOn w:val="a"/>
    <w:link w:val="2Exact"/>
    <w:rsid w:val="000155E0"/>
    <w:pPr>
      <w:shd w:val="clear" w:color="auto" w:fill="FFFFFF"/>
      <w:spacing w:line="0" w:lineRule="atLeast"/>
    </w:pPr>
    <w:rPr>
      <w:rFonts w:ascii="Impact" w:eastAsia="Impact" w:hAnsi="Impact" w:cs="Impact"/>
      <w:i/>
      <w:iCs/>
      <w:color w:val="auto"/>
      <w:spacing w:val="-10"/>
      <w:sz w:val="30"/>
      <w:szCs w:val="30"/>
    </w:rPr>
  </w:style>
  <w:style w:type="paragraph" w:customStyle="1" w:styleId="42">
    <w:name w:val="Заголовок №4"/>
    <w:basedOn w:val="a"/>
    <w:link w:val="4Exact"/>
    <w:rsid w:val="000155E0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color w:val="auto"/>
      <w:spacing w:val="-30"/>
      <w:sz w:val="32"/>
      <w:szCs w:val="32"/>
    </w:rPr>
  </w:style>
  <w:style w:type="character" w:customStyle="1" w:styleId="2Exact0">
    <w:name w:val="Основной текст (2) Exact"/>
    <w:basedOn w:val="a0"/>
    <w:rsid w:val="006E7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rsid w:val="006E74B0"/>
    <w:rPr>
      <w:rFonts w:ascii="Impact" w:eastAsia="Impact" w:hAnsi="Impact" w:cs="Impact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6E74B0"/>
    <w:rPr>
      <w:rFonts w:ascii="Impact" w:eastAsia="Impact" w:hAnsi="Impact" w:cs="Impact"/>
      <w:i/>
      <w:iCs/>
      <w:spacing w:val="-10"/>
      <w:sz w:val="30"/>
      <w:szCs w:val="30"/>
      <w:shd w:val="clear" w:color="auto" w:fill="FFFFFF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6E74B0"/>
    <w:pPr>
      <w:shd w:val="clear" w:color="auto" w:fill="FFFFFF"/>
      <w:spacing w:line="0" w:lineRule="atLeast"/>
    </w:pPr>
    <w:rPr>
      <w:rFonts w:ascii="Impact" w:eastAsia="Impact" w:hAnsi="Impact" w:cs="Impact"/>
      <w:i/>
      <w:iCs/>
      <w:color w:val="auto"/>
      <w:spacing w:val="-10"/>
      <w:sz w:val="30"/>
      <w:szCs w:val="30"/>
      <w:lang w:val="en-US" w:eastAsia="en-US" w:bidi="en-US"/>
    </w:rPr>
  </w:style>
  <w:style w:type="character" w:customStyle="1" w:styleId="2Impact15pt">
    <w:name w:val="Основной текст (2) + Impact;15 pt;Курсив"/>
    <w:basedOn w:val="22"/>
    <w:rsid w:val="00A169E8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paragraph" w:styleId="ad">
    <w:name w:val="header"/>
    <w:basedOn w:val="a"/>
    <w:link w:val="ae"/>
    <w:uiPriority w:val="99"/>
    <w:unhideWhenUsed/>
    <w:rsid w:val="00C150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50D3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C150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150D3"/>
    <w:rPr>
      <w:color w:val="000000"/>
    </w:rPr>
  </w:style>
  <w:style w:type="paragraph" w:customStyle="1" w:styleId="ConsPlusNormal">
    <w:name w:val="ConsPlusNormal"/>
    <w:rsid w:val="00A009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msonormalcxspmiddle">
    <w:name w:val="msonormalcxspmiddle"/>
    <w:basedOn w:val="a"/>
    <w:rsid w:val="00A009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s.reformagk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CD60-D1EE-4CFF-902C-2D150BFF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2020-09-03T06:28:00Z</cp:lastPrinted>
  <dcterms:created xsi:type="dcterms:W3CDTF">2020-09-03T06:31:00Z</dcterms:created>
  <dcterms:modified xsi:type="dcterms:W3CDTF">2020-09-03T06:31:00Z</dcterms:modified>
</cp:coreProperties>
</file>