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85A" w:rsidRDefault="00FC785A" w:rsidP="00FC785A">
      <w:pPr>
        <w:pStyle w:val="Standard"/>
        <w:spacing w:line="240" w:lineRule="atLeast"/>
        <w:jc w:val="center"/>
        <w:rPr>
          <w:lang w:val="ru-RU"/>
        </w:rPr>
      </w:pPr>
      <w:r w:rsidRPr="001025B3">
        <w:rPr>
          <w:noProof/>
          <w:lang w:val="ru-RU" w:eastAsia="ru-RU" w:bidi="ar-SA"/>
        </w:rPr>
        <w:drawing>
          <wp:inline distT="0" distB="0" distL="0" distR="0">
            <wp:extent cx="657860" cy="753745"/>
            <wp:effectExtent l="19050" t="0" r="8890" b="0"/>
            <wp:docPr id="1" name="Рисунок 1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75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85A" w:rsidRDefault="00FC785A" w:rsidP="00FC785A">
      <w:pPr>
        <w:pStyle w:val="Standard"/>
        <w:spacing w:line="240" w:lineRule="atLeast"/>
        <w:rPr>
          <w:lang w:val="ru-RU"/>
        </w:rPr>
      </w:pPr>
    </w:p>
    <w:p w:rsidR="00FC785A" w:rsidRDefault="00FC785A" w:rsidP="00FC785A">
      <w:pPr>
        <w:pStyle w:val="Standard"/>
        <w:spacing w:line="240" w:lineRule="atLeast"/>
        <w:jc w:val="center"/>
        <w:rPr>
          <w:lang w:val="ru-RU"/>
        </w:rPr>
      </w:pPr>
      <w:r>
        <w:rPr>
          <w:lang w:val="ru-RU"/>
        </w:rPr>
        <w:t>Российская Федерация</w:t>
      </w:r>
    </w:p>
    <w:p w:rsidR="00FC785A" w:rsidRDefault="00FC785A" w:rsidP="00FC785A">
      <w:pPr>
        <w:pStyle w:val="Standard"/>
        <w:spacing w:line="240" w:lineRule="atLeast"/>
        <w:jc w:val="center"/>
        <w:rPr>
          <w:lang w:val="ru-RU"/>
        </w:rPr>
      </w:pPr>
      <w:r>
        <w:rPr>
          <w:lang w:val="ru-RU"/>
        </w:rPr>
        <w:t>Республика Хакасия</w:t>
      </w:r>
    </w:p>
    <w:p w:rsidR="00FC785A" w:rsidRDefault="00FC785A" w:rsidP="00FC785A">
      <w:pPr>
        <w:pStyle w:val="Standard"/>
        <w:spacing w:line="240" w:lineRule="atLeast"/>
        <w:jc w:val="center"/>
        <w:rPr>
          <w:lang w:val="ru-RU"/>
        </w:rPr>
      </w:pPr>
      <w:r>
        <w:rPr>
          <w:lang w:val="ru-RU"/>
        </w:rPr>
        <w:t xml:space="preserve">Совет депутатов </w:t>
      </w:r>
      <w:proofErr w:type="spellStart"/>
      <w:r>
        <w:rPr>
          <w:lang w:val="ru-RU"/>
        </w:rPr>
        <w:t>Таштыпского</w:t>
      </w:r>
      <w:proofErr w:type="spellEnd"/>
      <w:r>
        <w:rPr>
          <w:lang w:val="ru-RU"/>
        </w:rPr>
        <w:t xml:space="preserve"> сельсовета</w:t>
      </w:r>
    </w:p>
    <w:p w:rsidR="00FC785A" w:rsidRDefault="00FC785A" w:rsidP="00FC785A">
      <w:pPr>
        <w:pStyle w:val="Standard"/>
        <w:spacing w:line="240" w:lineRule="atLeast"/>
        <w:jc w:val="center"/>
        <w:rPr>
          <w:lang w:val="ru-RU"/>
        </w:rPr>
      </w:pPr>
      <w:r>
        <w:rPr>
          <w:lang w:val="ru-RU"/>
        </w:rPr>
        <w:t>Республики Хакасия</w:t>
      </w:r>
    </w:p>
    <w:p w:rsidR="00FC785A" w:rsidRDefault="00FC785A" w:rsidP="00FC785A">
      <w:pPr>
        <w:pStyle w:val="Standard"/>
        <w:spacing w:line="240" w:lineRule="atLeast"/>
        <w:rPr>
          <w:lang w:val="ru-RU"/>
        </w:rPr>
      </w:pPr>
    </w:p>
    <w:p w:rsidR="00FC785A" w:rsidRDefault="00FC785A" w:rsidP="00FC785A">
      <w:pPr>
        <w:pStyle w:val="Standard"/>
        <w:spacing w:line="240" w:lineRule="atLeast"/>
        <w:jc w:val="center"/>
        <w:rPr>
          <w:lang w:val="ru-RU"/>
        </w:rPr>
      </w:pPr>
      <w:r>
        <w:rPr>
          <w:lang w:val="ru-RU"/>
        </w:rPr>
        <w:t>РЕШЕНИЕ</w:t>
      </w:r>
    </w:p>
    <w:p w:rsidR="00FC785A" w:rsidRDefault="00FC785A" w:rsidP="00FC785A">
      <w:pPr>
        <w:pStyle w:val="Standard"/>
        <w:spacing w:line="240" w:lineRule="atLeast"/>
        <w:rPr>
          <w:lang w:val="ru-RU"/>
        </w:rPr>
      </w:pPr>
    </w:p>
    <w:p w:rsidR="00FC785A" w:rsidRDefault="00FC785A" w:rsidP="00FC785A">
      <w:pPr>
        <w:pStyle w:val="Standard"/>
        <w:spacing w:line="240" w:lineRule="atLeast"/>
        <w:jc w:val="both"/>
        <w:rPr>
          <w:lang w:val="ru-RU"/>
        </w:rPr>
      </w:pPr>
      <w:r>
        <w:rPr>
          <w:lang w:val="ru-RU"/>
        </w:rPr>
        <w:t>27  марта 2019 г.                                       с. Таштып                                                № 74</w:t>
      </w:r>
    </w:p>
    <w:p w:rsidR="00FC785A" w:rsidRDefault="00FC785A" w:rsidP="00FC785A">
      <w:pPr>
        <w:pStyle w:val="Standard"/>
        <w:spacing w:line="240" w:lineRule="atLeast"/>
        <w:jc w:val="both"/>
        <w:rPr>
          <w:lang w:val="ru-RU"/>
        </w:rPr>
      </w:pPr>
    </w:p>
    <w:p w:rsidR="00FC785A" w:rsidRPr="0036278A" w:rsidRDefault="00FC785A" w:rsidP="00FC785A">
      <w:pPr>
        <w:pStyle w:val="Standard"/>
        <w:spacing w:line="240" w:lineRule="atLeast"/>
        <w:ind w:right="4830"/>
        <w:rPr>
          <w:lang w:val="ru-RU"/>
        </w:rPr>
      </w:pPr>
      <w:r w:rsidRPr="0036278A">
        <w:rPr>
          <w:sz w:val="22"/>
          <w:lang w:val="ru-RU"/>
        </w:rPr>
        <w:t xml:space="preserve">Об утверждении Положения «Об оплате труда  депутата, члена  выборного органа местного самоуправления, выборного должностного лица местного самоуправления, осуществляющих свои полномочия на постоянной основе, и муниципальных служащих </w:t>
      </w:r>
      <w:proofErr w:type="spellStart"/>
      <w:r w:rsidRPr="0036278A">
        <w:rPr>
          <w:sz w:val="22"/>
          <w:lang w:val="ru-RU"/>
        </w:rPr>
        <w:t>Таштыпского</w:t>
      </w:r>
      <w:proofErr w:type="spellEnd"/>
      <w:r w:rsidRPr="0036278A">
        <w:rPr>
          <w:sz w:val="22"/>
          <w:lang w:val="ru-RU"/>
        </w:rPr>
        <w:t xml:space="preserve"> сельсовета</w:t>
      </w:r>
      <w:r w:rsidRPr="0036278A">
        <w:rPr>
          <w:lang w:val="ru-RU"/>
        </w:rPr>
        <w:t>»</w:t>
      </w:r>
    </w:p>
    <w:p w:rsidR="00FC785A" w:rsidRPr="0036278A" w:rsidRDefault="00FC785A" w:rsidP="00FC785A">
      <w:pPr>
        <w:pStyle w:val="ConsPlusNormal"/>
        <w:spacing w:line="240" w:lineRule="atLeast"/>
        <w:ind w:firstLine="0"/>
        <w:rPr>
          <w:rFonts w:ascii="Times New Roman" w:hAnsi="Times New Roman" w:cs="Times New Roman"/>
          <w:sz w:val="28"/>
          <w:szCs w:val="24"/>
        </w:rPr>
      </w:pPr>
    </w:p>
    <w:p w:rsidR="00FC785A" w:rsidRPr="0036278A" w:rsidRDefault="00FC785A" w:rsidP="00FC785A">
      <w:pPr>
        <w:pStyle w:val="Standard"/>
        <w:spacing w:line="240" w:lineRule="atLeast"/>
        <w:jc w:val="both"/>
        <w:rPr>
          <w:sz w:val="26"/>
          <w:szCs w:val="26"/>
          <w:lang w:val="ru-RU"/>
        </w:rPr>
      </w:pPr>
      <w:r w:rsidRPr="0036278A">
        <w:rPr>
          <w:rFonts w:eastAsia="Arial"/>
          <w:color w:val="auto"/>
          <w:sz w:val="26"/>
          <w:szCs w:val="26"/>
          <w:lang w:val="ru-RU" w:eastAsia="ar-SA" w:bidi="ar-SA"/>
        </w:rPr>
        <w:t xml:space="preserve">      </w:t>
      </w:r>
      <w:proofErr w:type="gramStart"/>
      <w:r w:rsidRPr="0036278A">
        <w:rPr>
          <w:sz w:val="26"/>
          <w:szCs w:val="26"/>
          <w:lang w:val="ru-RU"/>
        </w:rPr>
        <w:t>Руководствуясь ч.2 ст.53 Федерального закона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18.09.2006 г.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тайны», Законами Республики Хакасия от 06.07.2007 г. № 39-ЗРХ «О муниципальной службе в Республике</w:t>
      </w:r>
      <w:proofErr w:type="gramEnd"/>
      <w:r w:rsidRPr="0036278A">
        <w:rPr>
          <w:sz w:val="26"/>
          <w:szCs w:val="26"/>
          <w:lang w:val="ru-RU"/>
        </w:rPr>
        <w:t xml:space="preserve"> Хакасия», от 12.05.2011 г. № 40-ЗРХ «О гарантиях осуществления полномочий и мерах социальной поддержки депутата, члена выборного органа местного самоуправления, выборного должностного лица местного самоуправления в Республике Хакасия», Постановлением Правительства Республики Хакасия от 27.04.2010 год</w:t>
      </w:r>
      <w:proofErr w:type="gramStart"/>
      <w:r w:rsidRPr="0036278A">
        <w:rPr>
          <w:sz w:val="26"/>
          <w:szCs w:val="26"/>
          <w:lang w:val="ru-RU"/>
        </w:rPr>
        <w:t>а(</w:t>
      </w:r>
      <w:proofErr w:type="gramEnd"/>
      <w:r w:rsidRPr="0036278A">
        <w:rPr>
          <w:sz w:val="26"/>
          <w:szCs w:val="26"/>
          <w:lang w:val="ru-RU"/>
        </w:rPr>
        <w:t xml:space="preserve"> с изменениями) № 210 «Об утверждении порядка определения предельных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Республики Хакасия» и </w:t>
      </w:r>
      <w:proofErr w:type="spellStart"/>
      <w:proofErr w:type="gramStart"/>
      <w:r w:rsidRPr="0036278A">
        <w:rPr>
          <w:sz w:val="26"/>
          <w:szCs w:val="26"/>
          <w:lang w:val="ru-RU"/>
        </w:rPr>
        <w:t>п</w:t>
      </w:r>
      <w:proofErr w:type="spellEnd"/>
      <w:proofErr w:type="gramEnd"/>
      <w:r w:rsidRPr="0036278A">
        <w:rPr>
          <w:sz w:val="26"/>
          <w:szCs w:val="26"/>
          <w:lang w:val="ru-RU"/>
        </w:rPr>
        <w:t xml:space="preserve"> .22, ч. 20, ст. 27, ст..32.3 Устава муниципального образования </w:t>
      </w:r>
      <w:proofErr w:type="spellStart"/>
      <w:r w:rsidRPr="0036278A">
        <w:rPr>
          <w:sz w:val="26"/>
          <w:szCs w:val="26"/>
          <w:lang w:val="ru-RU"/>
        </w:rPr>
        <w:t>Таштыпский</w:t>
      </w:r>
      <w:proofErr w:type="spellEnd"/>
      <w:r w:rsidRPr="0036278A">
        <w:rPr>
          <w:sz w:val="26"/>
          <w:szCs w:val="26"/>
          <w:lang w:val="ru-RU"/>
        </w:rPr>
        <w:t xml:space="preserve"> сельсовет, Совет депутатов </w:t>
      </w:r>
      <w:proofErr w:type="spellStart"/>
      <w:r w:rsidRPr="0036278A">
        <w:rPr>
          <w:sz w:val="26"/>
          <w:szCs w:val="26"/>
          <w:lang w:val="ru-RU"/>
        </w:rPr>
        <w:t>Таштыпского</w:t>
      </w:r>
      <w:proofErr w:type="spellEnd"/>
      <w:r w:rsidRPr="0036278A">
        <w:rPr>
          <w:sz w:val="26"/>
          <w:szCs w:val="26"/>
          <w:lang w:val="ru-RU"/>
        </w:rPr>
        <w:t xml:space="preserve">  сельсовета, РЕШИЛ:</w:t>
      </w:r>
    </w:p>
    <w:p w:rsidR="00FC785A" w:rsidRPr="0036278A" w:rsidRDefault="00FC785A" w:rsidP="00FC785A">
      <w:pPr>
        <w:pStyle w:val="Standard"/>
        <w:spacing w:line="240" w:lineRule="atLeast"/>
        <w:jc w:val="both"/>
        <w:rPr>
          <w:sz w:val="26"/>
          <w:szCs w:val="26"/>
          <w:lang w:val="ru-RU"/>
        </w:rPr>
      </w:pPr>
      <w:r w:rsidRPr="0036278A">
        <w:rPr>
          <w:sz w:val="26"/>
          <w:szCs w:val="26"/>
          <w:lang w:val="ru-RU"/>
        </w:rPr>
        <w:t xml:space="preserve">         1. Утвердить Положение «Об оплате труда депутата, члена  выборного органа местного самоуправления, выборного должностного лица местного самоуправления, осуществляющих свои полномочия на постоянной основе, и муниципальных служащих </w:t>
      </w:r>
      <w:proofErr w:type="spellStart"/>
      <w:r w:rsidRPr="0036278A">
        <w:rPr>
          <w:sz w:val="26"/>
          <w:szCs w:val="26"/>
          <w:lang w:val="ru-RU"/>
        </w:rPr>
        <w:t>Таштыпского</w:t>
      </w:r>
      <w:proofErr w:type="spellEnd"/>
      <w:r w:rsidRPr="0036278A">
        <w:rPr>
          <w:sz w:val="26"/>
          <w:szCs w:val="26"/>
          <w:lang w:val="ru-RU"/>
        </w:rPr>
        <w:t xml:space="preserve"> сельсовет» (приложение 1).</w:t>
      </w:r>
    </w:p>
    <w:p w:rsidR="00FC785A" w:rsidRPr="0036278A" w:rsidRDefault="00FC785A" w:rsidP="00FC785A">
      <w:pPr>
        <w:pStyle w:val="Standard"/>
        <w:spacing w:line="240" w:lineRule="atLeast"/>
        <w:jc w:val="both"/>
        <w:rPr>
          <w:sz w:val="26"/>
          <w:szCs w:val="26"/>
          <w:lang w:val="ru-RU"/>
        </w:rPr>
      </w:pPr>
      <w:r w:rsidRPr="0036278A">
        <w:rPr>
          <w:sz w:val="26"/>
          <w:szCs w:val="26"/>
          <w:lang w:val="ru-RU"/>
        </w:rPr>
        <w:t xml:space="preserve">        2. Настоящее решение направить для подписания и опубликовани</w:t>
      </w:r>
      <w:proofErr w:type="gramStart"/>
      <w:r w:rsidRPr="0036278A">
        <w:rPr>
          <w:sz w:val="26"/>
          <w:szCs w:val="26"/>
          <w:lang w:val="ru-RU"/>
        </w:rPr>
        <w:t>я</w:t>
      </w:r>
      <w:r>
        <w:rPr>
          <w:sz w:val="26"/>
          <w:szCs w:val="26"/>
          <w:lang w:val="ru-RU"/>
        </w:rPr>
        <w:t>(</w:t>
      </w:r>
      <w:proofErr w:type="gramEnd"/>
      <w:r>
        <w:rPr>
          <w:sz w:val="26"/>
          <w:szCs w:val="26"/>
          <w:lang w:val="ru-RU"/>
        </w:rPr>
        <w:t>обнародования)</w:t>
      </w:r>
      <w:r w:rsidRPr="0036278A">
        <w:rPr>
          <w:sz w:val="26"/>
          <w:szCs w:val="26"/>
          <w:lang w:val="ru-RU"/>
        </w:rPr>
        <w:t xml:space="preserve"> Главе  </w:t>
      </w:r>
      <w:proofErr w:type="spellStart"/>
      <w:r w:rsidRPr="0036278A">
        <w:rPr>
          <w:sz w:val="26"/>
          <w:szCs w:val="26"/>
          <w:lang w:val="ru-RU"/>
        </w:rPr>
        <w:t>Таштыпского</w:t>
      </w:r>
      <w:proofErr w:type="spellEnd"/>
      <w:r w:rsidRPr="0036278A">
        <w:rPr>
          <w:sz w:val="26"/>
          <w:szCs w:val="26"/>
          <w:lang w:val="ru-RU"/>
        </w:rPr>
        <w:t xml:space="preserve"> сельсовета.</w:t>
      </w:r>
    </w:p>
    <w:p w:rsidR="00FC785A" w:rsidRPr="0036278A" w:rsidRDefault="00FC785A" w:rsidP="00FC785A">
      <w:pPr>
        <w:pStyle w:val="Standard"/>
        <w:spacing w:line="240" w:lineRule="atLeast"/>
        <w:jc w:val="both"/>
        <w:rPr>
          <w:sz w:val="26"/>
          <w:szCs w:val="26"/>
          <w:lang w:val="ru-RU"/>
        </w:rPr>
      </w:pPr>
      <w:r w:rsidRPr="0036278A">
        <w:rPr>
          <w:sz w:val="26"/>
          <w:szCs w:val="26"/>
          <w:lang w:val="ru-RU"/>
        </w:rPr>
        <w:t xml:space="preserve">        3. </w:t>
      </w:r>
      <w:proofErr w:type="gramStart"/>
      <w:r w:rsidRPr="0036278A">
        <w:rPr>
          <w:sz w:val="26"/>
          <w:szCs w:val="26"/>
          <w:lang w:val="ru-RU"/>
        </w:rPr>
        <w:t>Контроль за</w:t>
      </w:r>
      <w:proofErr w:type="gramEnd"/>
      <w:r w:rsidRPr="0036278A">
        <w:rPr>
          <w:sz w:val="26"/>
          <w:szCs w:val="26"/>
          <w:lang w:val="ru-RU"/>
        </w:rPr>
        <w:t xml:space="preserve"> исполнением данного решения возложить на комиссию по бюджету, финансам и экономической политике (</w:t>
      </w:r>
      <w:proofErr w:type="spellStart"/>
      <w:r w:rsidRPr="0036278A">
        <w:rPr>
          <w:sz w:val="26"/>
          <w:szCs w:val="26"/>
          <w:lang w:val="ru-RU"/>
        </w:rPr>
        <w:t>Крысенко</w:t>
      </w:r>
      <w:proofErr w:type="spellEnd"/>
      <w:r w:rsidRPr="0036278A">
        <w:rPr>
          <w:sz w:val="26"/>
          <w:szCs w:val="26"/>
          <w:lang w:val="ru-RU"/>
        </w:rPr>
        <w:t xml:space="preserve">  М.Н.).</w:t>
      </w:r>
    </w:p>
    <w:p w:rsidR="00FC785A" w:rsidRPr="0036278A" w:rsidRDefault="00FC785A" w:rsidP="00FC785A">
      <w:pPr>
        <w:pStyle w:val="Standard"/>
        <w:spacing w:line="240" w:lineRule="atLeast"/>
        <w:jc w:val="both"/>
        <w:rPr>
          <w:sz w:val="26"/>
          <w:szCs w:val="26"/>
          <w:lang w:val="ru-RU"/>
        </w:rPr>
      </w:pPr>
    </w:p>
    <w:p w:rsidR="00FC785A" w:rsidRPr="002D6A53" w:rsidRDefault="00FC785A" w:rsidP="00FC785A">
      <w:pPr>
        <w:pStyle w:val="Standard"/>
        <w:spacing w:line="240" w:lineRule="atLeast"/>
        <w:jc w:val="both"/>
        <w:rPr>
          <w:lang w:val="ru-RU"/>
        </w:rPr>
      </w:pPr>
    </w:p>
    <w:p w:rsidR="00FC785A" w:rsidRPr="002D6A53" w:rsidRDefault="00FC785A" w:rsidP="00FC785A">
      <w:pPr>
        <w:pStyle w:val="a3"/>
        <w:rPr>
          <w:rFonts w:ascii="Times New Roman" w:hAnsi="Times New Roman" w:cs="Times New Roman"/>
          <w:sz w:val="24"/>
          <w:szCs w:val="24"/>
        </w:rPr>
      </w:pPr>
      <w:r w:rsidRPr="002D6A53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2D6A53"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 w:rsidRPr="002D6A53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              Р.Х. </w:t>
      </w:r>
      <w:proofErr w:type="spellStart"/>
      <w:r w:rsidRPr="002D6A53">
        <w:rPr>
          <w:rFonts w:ascii="Times New Roman" w:hAnsi="Times New Roman" w:cs="Times New Roman"/>
          <w:sz w:val="24"/>
          <w:szCs w:val="24"/>
        </w:rPr>
        <w:t>Салимов</w:t>
      </w:r>
      <w:proofErr w:type="spellEnd"/>
    </w:p>
    <w:p w:rsidR="00FC785A" w:rsidRDefault="00FC785A" w:rsidP="00FC78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C785A" w:rsidRDefault="00FC785A" w:rsidP="00FC78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C785A" w:rsidRDefault="00FC785A" w:rsidP="00FC78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C785A" w:rsidRDefault="00FC785A" w:rsidP="00FC78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C785A" w:rsidRDefault="00FC785A" w:rsidP="00FC78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FC785A" w:rsidRDefault="00FC785A" w:rsidP="00FC78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 Совета депутатов</w:t>
      </w:r>
    </w:p>
    <w:p w:rsidR="00FC785A" w:rsidRDefault="00FC785A" w:rsidP="00FC78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FC785A" w:rsidRDefault="00FC785A" w:rsidP="00FC78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№74  от «27» марта 2019 г.</w:t>
      </w:r>
    </w:p>
    <w:p w:rsidR="00FC785A" w:rsidRPr="0070371A" w:rsidRDefault="00FC785A" w:rsidP="00FC78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FC785A" w:rsidRDefault="00FC785A" w:rsidP="00FC785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</w:p>
    <w:p w:rsidR="00FC785A" w:rsidRDefault="00FC785A" w:rsidP="00FC785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FC785A" w:rsidRDefault="00FC785A" w:rsidP="00FC785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ПОЛОЖЕНИЕ ОБ ОПЛАТЕ ТРУДА</w:t>
      </w:r>
    </w:p>
    <w:p w:rsidR="00FC785A" w:rsidRPr="00CC64EB" w:rsidRDefault="00FC785A" w:rsidP="00FC785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ДЕПУТАТА, ЧЛЕНА ВЫБОРНОГО ОРГАНА МЕСТНОГО САМОУПРАВЛЕНИЯ, ВЫБОРНОГО ДОЛЖНОСТНОГО ЛИЦА МЕСТНОГО САМОУПРАВЛЕНИЯ, ОСУЩЕСТВЛЯЮЩИХ СВОИ ПОЛНОМОЧИЯ НА ПОСТОЯННОЙ ОСНОВЕ, И МУНИ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ЦИПАЛЬНЫХ СЛУЖАЩИХ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ab/>
        <w:t xml:space="preserve"> АДМИНИСТРАЦИИ  ТАШТЫПСКОГО СЕЛЬСОВЕТА.</w:t>
      </w:r>
    </w:p>
    <w:p w:rsidR="00FC785A" w:rsidRPr="00CC64EB" w:rsidRDefault="00FC785A" w:rsidP="00FC7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785A" w:rsidRPr="00CC64EB" w:rsidRDefault="00FC785A" w:rsidP="00FC785A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proofErr w:type="gramStart"/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Настоящее Положение разработано в соответствии со ст. ст. 135, 144, 191 Трудового кодекса Российской Федерации, ч. 2 ст. 53 Федерального закона от 16.10.2003 N 131-ФЗ "Об общих принципах организации местного самоуправления в Российской Федерации", ст. ст. 8, 9, 10, 12, 23</w:t>
      </w: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, Закона Российской Федерации от 19.02.1993 №4520 (в редакции от 07.03.2018) «О государственных гарантиях и компенсациях для лиц, работающих и</w:t>
      </w:r>
      <w:proofErr w:type="gramEnd"/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проживающих в районах Крайнего Севера и приравненных к ним местностях», </w:t>
      </w: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Закона Республики Хакасия от 06.07.2007 N 39 "О муниципальной службе в Республике Хакасия", Закона Республики Хакасия от 12.05.2011 N 40-ЗРХ "О гарантиях осуществления полномочий и мерах социальной поддержки депутата, члена выборного органа местного самоуправления, выборного должностного лица местного самоуправления в Республике Хакасия", Постановлением Правительства Республики Хакасия от 27.04.2010 N 210</w:t>
      </w:r>
      <w:proofErr w:type="gramEnd"/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"Об утверждении </w:t>
      </w:r>
      <w:proofErr w:type="gramStart"/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Порядка определения предельных нормативов формирования расходов</w:t>
      </w:r>
      <w:proofErr w:type="gramEnd"/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Республики Хакасия".</w:t>
      </w:r>
    </w:p>
    <w:p w:rsidR="00FC785A" w:rsidRPr="00CC64EB" w:rsidRDefault="00FC785A" w:rsidP="00FC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85A" w:rsidRPr="003C306D" w:rsidRDefault="00FC785A" w:rsidP="00FC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</w:pPr>
      <w:r w:rsidRPr="003C306D"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  <w:t>1. Общие положения</w:t>
      </w:r>
    </w:p>
    <w:p w:rsidR="00FC785A" w:rsidRPr="00CC64EB" w:rsidRDefault="00FC785A" w:rsidP="00FC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85A" w:rsidRPr="00CC64EB" w:rsidRDefault="00FC785A" w:rsidP="00FC785A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1.1. Настоящее Положение определяет размер и условия оплаты труда депутата, члена выборного органа местного самоуправления, выборного должностного лица местного самоуправления, осуществляющих свои </w:t>
      </w: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полномочия на постоянной основе</w:t>
      </w: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и муниципальных служащих </w:t>
      </w:r>
      <w:proofErr w:type="spellStart"/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Таштыпского</w:t>
      </w:r>
      <w:proofErr w:type="spellEnd"/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сельсовета</w:t>
      </w: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.</w:t>
      </w:r>
    </w:p>
    <w:p w:rsidR="00FC785A" w:rsidRPr="00CC64EB" w:rsidRDefault="00FC785A" w:rsidP="00FC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85A" w:rsidRPr="003C306D" w:rsidRDefault="00FC785A" w:rsidP="00FC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</w:pPr>
      <w:r w:rsidRPr="003C306D"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  <w:t>2. Депутаты, члены выборных органов местного самоуправления и выборные должностные лица местного самоуправления, осуществляющие свои полномочия на постоянной основе</w:t>
      </w:r>
    </w:p>
    <w:p w:rsidR="00FC785A" w:rsidRPr="00CC64EB" w:rsidRDefault="00FC785A" w:rsidP="00FC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85A" w:rsidRPr="00CC64EB" w:rsidRDefault="00FC785A" w:rsidP="00FC785A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2.1. </w:t>
      </w:r>
      <w:proofErr w:type="gramStart"/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Размер оплаты труда</w:t>
      </w:r>
      <w:proofErr w:type="gramEnd"/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депутата, члена выборного органа местного самоуправления, выборного должностного лица местного самоуправления, осуществляющих свои полномочия на постоянной основе, состоит из размеров составных частей денежного содержания.</w:t>
      </w:r>
    </w:p>
    <w:p w:rsidR="00FC785A" w:rsidRPr="00CC64EB" w:rsidRDefault="00FC785A" w:rsidP="00FC785A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2.1.1. В состав денежного содержания включаются:</w:t>
      </w:r>
    </w:p>
    <w:p w:rsidR="00FC785A" w:rsidRPr="00CC64EB" w:rsidRDefault="00FC785A" w:rsidP="00FC785A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а) должностной оклад;</w:t>
      </w:r>
    </w:p>
    <w:p w:rsidR="00FC785A" w:rsidRPr="00CC64EB" w:rsidRDefault="00FC785A" w:rsidP="00FC785A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б) ежемесячная надбавка за особые условия труда;</w:t>
      </w:r>
    </w:p>
    <w:p w:rsidR="00FC785A" w:rsidRPr="00CC64EB" w:rsidRDefault="00FC785A" w:rsidP="00FC785A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lastRenderedPageBreak/>
        <w:t>в) ежемесячная надбавка за выслугу лет;</w:t>
      </w:r>
    </w:p>
    <w:p w:rsidR="00FC785A" w:rsidRPr="00CC64EB" w:rsidRDefault="00FC785A" w:rsidP="00FC785A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г) ежемесячная процентная надбавка к должностному окладу за работу со сведениями, составляющими государственную тайну;</w:t>
      </w:r>
    </w:p>
    <w:p w:rsidR="00FC785A" w:rsidRPr="00CC64EB" w:rsidRDefault="00FC785A" w:rsidP="00FC785A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proofErr w:type="spellStart"/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д</w:t>
      </w:r>
      <w:proofErr w:type="spellEnd"/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) премии по результатам работы;</w:t>
      </w:r>
    </w:p>
    <w:p w:rsidR="00FC785A" w:rsidRPr="00CC64EB" w:rsidRDefault="00FC785A" w:rsidP="00FC785A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е) материальная помощь;</w:t>
      </w:r>
    </w:p>
    <w:p w:rsidR="00FC785A" w:rsidRPr="00CC64EB" w:rsidRDefault="00FC785A" w:rsidP="00FC785A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ж) иные доплаты, предусмотренные федеральными законами, законами Республики Хакасия и принятым в соответствии с ними Уставом.</w:t>
      </w:r>
    </w:p>
    <w:p w:rsidR="00FC785A" w:rsidRPr="00CC64EB" w:rsidRDefault="00FC785A" w:rsidP="00FC785A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2.1.2. На денежное содержание (кроме материальной помощи) начисляются районный коэффициент, процентная надбавка к заработной плате за стаж работы в районах Крайнего Севера, приравненных к ним местностях, в южных районах Дальнего Востока, Красноярского края, Иркутской и Читинской областей, Республики Бурятия, в Республике Тыва, Республике Хакасия.</w:t>
      </w:r>
    </w:p>
    <w:p w:rsidR="00FC785A" w:rsidRPr="00CC64EB" w:rsidRDefault="00FC785A" w:rsidP="00FC785A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2.2. Размеры должностных окладов депутата, члена выборного органа местного самоуправления и выборного должностного лица местного самоуправления, осуществляющих свои полномочия на постоянной основе, установлены </w:t>
      </w: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Постановлением Республики Хакасия.</w:t>
      </w:r>
    </w:p>
    <w:p w:rsidR="00FC785A" w:rsidRPr="00CC64EB" w:rsidRDefault="00FC785A" w:rsidP="00FC785A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2.2.1. Размер ежемесячной надбавки за особые условия труда </w:t>
      </w:r>
      <w:proofErr w:type="gramStart"/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установлена</w:t>
      </w:r>
      <w:proofErr w:type="gramEnd"/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до</w:t>
      </w: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5</w:t>
      </w: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0 процентов от должностного оклада в месяц.</w:t>
      </w:r>
    </w:p>
    <w:p w:rsidR="00FC785A" w:rsidRPr="00CC64EB" w:rsidRDefault="00FC785A" w:rsidP="00FC785A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2.2.2. Размер ежемесячной надбавки за выслугу лет к должностному окладу депутата, члена выборного органа местного самоуправления и выборного должностного лица местного самоуправления, осуществляющих свои полномочия на постоянной основе, составляет при стаже муниципальной службы:</w:t>
      </w:r>
    </w:p>
    <w:p w:rsidR="00FC785A" w:rsidRPr="00CC64EB" w:rsidRDefault="00FC785A" w:rsidP="00FC785A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а) от 1 до 5 лет - 10 процентов;</w:t>
      </w:r>
    </w:p>
    <w:p w:rsidR="00FC785A" w:rsidRPr="00CC64EB" w:rsidRDefault="00FC785A" w:rsidP="00FC785A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б) от 5 до 10 лет - 20 процентов;</w:t>
      </w:r>
    </w:p>
    <w:p w:rsidR="00FC785A" w:rsidRPr="00CC64EB" w:rsidRDefault="00FC785A" w:rsidP="00FC785A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в) от 10 до 15 лет - 30 процентов;</w:t>
      </w:r>
    </w:p>
    <w:p w:rsidR="00FC785A" w:rsidRPr="00CC64EB" w:rsidRDefault="00FC785A" w:rsidP="00FC785A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г) свыше 15 лет - 40 процентов.</w:t>
      </w:r>
    </w:p>
    <w:p w:rsidR="00FC785A" w:rsidRPr="00CC64EB" w:rsidRDefault="00FC785A" w:rsidP="00FC785A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Стаж службы депутата, члена выборного органа местного самоуправления, выборного должностного лица местного самоуправления, осуществляющих свои полномочия на постоянной основе, исчисляется аналогично исчислению стажа муниципальной службы муниципальных служащих.</w:t>
      </w:r>
    </w:p>
    <w:p w:rsidR="00FC785A" w:rsidRPr="00CC64EB" w:rsidRDefault="00FC785A" w:rsidP="00FC785A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Надбавка за выслугу лет выплачивается в полном объеме с момента возникновения права на получение этой надбавки.</w:t>
      </w:r>
    </w:p>
    <w:p w:rsidR="00FC785A" w:rsidRPr="00CC64EB" w:rsidRDefault="00FC785A" w:rsidP="00FC785A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2.2.3. </w:t>
      </w:r>
      <w:proofErr w:type="gramStart"/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Размер ежемесячной процентной надбавки за работу со сведениями, составляющими государственную тайну, к должностному окладу депутата, члена выборного органа местного самоуправления и выборного должностного лица местного самоуправления, осуществляющих свои полномочия на постоянной основе, устанавливается в пределах фонда оплаты труда в размерах и порядке, установленных федеральными законами и иными нормативными правовыми актами.</w:t>
      </w:r>
      <w:proofErr w:type="gramEnd"/>
    </w:p>
    <w:p w:rsidR="00FC785A" w:rsidRPr="00CC64EB" w:rsidRDefault="00FC785A" w:rsidP="00FC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85A" w:rsidRPr="00CC64EB" w:rsidRDefault="00FC785A" w:rsidP="00FC785A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2.3. Премии по результатам работы</w:t>
      </w:r>
    </w:p>
    <w:p w:rsidR="00FC785A" w:rsidRPr="00CC64EB" w:rsidRDefault="00FC785A" w:rsidP="00FC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85A" w:rsidRPr="00CC64EB" w:rsidRDefault="00FC785A" w:rsidP="00FC785A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Премирование по результатам работы депутата, члена выборного органа местного самоуправления, выборного должностного лица местного самоуправления, осуществляющих свои полномочия на постоянной основе, осуществляется в целях материального стимулирования, входит в систему оплаты труда и выплачивается при добросовестном выполнении возложенных на них служебных обязанностей.</w:t>
      </w:r>
    </w:p>
    <w:p w:rsidR="00FC785A" w:rsidRPr="00CC64EB" w:rsidRDefault="00FC785A" w:rsidP="00FC785A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2.3.1. Условиями премирования являются:</w:t>
      </w:r>
    </w:p>
    <w:p w:rsidR="00FC785A" w:rsidRPr="00CC64EB" w:rsidRDefault="00FC785A" w:rsidP="00FC785A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- своевременное и качественное выполнение должностных обязанностей;</w:t>
      </w:r>
    </w:p>
    <w:p w:rsidR="00FC785A" w:rsidRPr="00CC64EB" w:rsidRDefault="00FC785A" w:rsidP="00FC785A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- соблюдение трудовой дисциплины;</w:t>
      </w:r>
    </w:p>
    <w:p w:rsidR="00FC785A" w:rsidRPr="00CC64EB" w:rsidRDefault="00FC785A" w:rsidP="00FC785A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- применение в работе современных форм и методов организации труда.</w:t>
      </w:r>
    </w:p>
    <w:p w:rsidR="00FC785A" w:rsidRPr="00CC64EB" w:rsidRDefault="00FC785A" w:rsidP="00FC785A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2.3.2. Размер премии по результатам работы устанавливается в процентах от должностного оклада и составляет:</w:t>
      </w:r>
    </w:p>
    <w:p w:rsidR="00FC785A" w:rsidRPr="00CC64EB" w:rsidRDefault="00FC785A" w:rsidP="00FC785A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lastRenderedPageBreak/>
        <w:t>- 33,3% за месяц;</w:t>
      </w:r>
    </w:p>
    <w:p w:rsidR="00FC785A" w:rsidRPr="00CC64EB" w:rsidRDefault="00FC785A" w:rsidP="00FC785A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- 33,4% за последний месяц квартала.</w:t>
      </w:r>
    </w:p>
    <w:p w:rsidR="00FC785A" w:rsidRPr="00CC64EB" w:rsidRDefault="00FC785A" w:rsidP="00FC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85A" w:rsidRPr="00CC64EB" w:rsidRDefault="00FC785A" w:rsidP="00FC785A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2.3.4. Премии по результатам работы в совокупности за год не должны превышать четырех должностных окладов.</w:t>
      </w:r>
    </w:p>
    <w:p w:rsidR="00FC785A" w:rsidRPr="00CC64EB" w:rsidRDefault="00FC785A" w:rsidP="00FC785A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2.3.5. Премирование депутата, члена выборного органа местного самоуправления, выборного должностного лица местного самоуправления, </w:t>
      </w:r>
      <w:proofErr w:type="gramStart"/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осуществляющих</w:t>
      </w:r>
      <w:proofErr w:type="gramEnd"/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свои полномочия на постоянной основе, производится на основании распоряжения руководителя органа местного самоуправления.</w:t>
      </w:r>
    </w:p>
    <w:p w:rsidR="00FC785A" w:rsidRPr="00CC64EB" w:rsidRDefault="00FC785A" w:rsidP="00FC785A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2.3.6. За низкую результативность по достижению целей и задач, ненадлежащее исполнение своих служебных обязанностей размер премии подлежит снижению либо с учетом тяжести допущенных нарушений полностью лишаются премии. Решение о снижении размера либо лишении премии принимается Советом депутатов </w:t>
      </w: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муниципального образования</w:t>
      </w:r>
    </w:p>
    <w:p w:rsidR="00FC785A" w:rsidRPr="00CC64EB" w:rsidRDefault="00FC785A" w:rsidP="00FC785A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2.4. Материальная помощь</w:t>
      </w:r>
    </w:p>
    <w:p w:rsidR="00FC785A" w:rsidRPr="00CC64EB" w:rsidRDefault="00FC785A" w:rsidP="00FC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85A" w:rsidRPr="00CC64EB" w:rsidRDefault="00FC785A" w:rsidP="00FC785A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2.4.1. Материальная помощь депутату, члену выборного органа местного самоуправления, выборному должностному лицу местного самоуправления, осуществляющих свои полномочия на постоянной основе, выплачивается один раз в год перед отпуском или стационарным лечением в размере двух должностных окладов по их заявлению. При разделении очередного отпуска в установленном порядке на части материальная помощь по желанию может быть выплачена по одному должностному окладу в любой из периодов ухода в отпуск.</w:t>
      </w:r>
    </w:p>
    <w:p w:rsidR="00FC785A" w:rsidRPr="00CC64EB" w:rsidRDefault="00FC785A" w:rsidP="00FC785A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2.4.2. Выплата материальной помощи не зависит от итогов оценки результатов труда.</w:t>
      </w:r>
    </w:p>
    <w:p w:rsidR="00FC785A" w:rsidRPr="00CC64EB" w:rsidRDefault="00FC785A" w:rsidP="00FC785A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2.4.3. Для расчета размера материальной помощи принимается размер должностного оклада, установленный на день выплаты материальной помощи.</w:t>
      </w:r>
    </w:p>
    <w:p w:rsidR="00FC785A" w:rsidRPr="00CC64EB" w:rsidRDefault="00FC785A" w:rsidP="00FC785A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2.4.4. Выплата материальной помощи производится на основании распоряжения руководителя органа местного самоуправления.</w:t>
      </w:r>
    </w:p>
    <w:p w:rsidR="00FC785A" w:rsidRPr="00CC64EB" w:rsidRDefault="00FC785A" w:rsidP="00FC785A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2.4.5. Размеры материальной помощи депутату, члену выборного органа местного самоуправления и выборному должностному лицу местного самоуправления, осуществляющим свои полномочия на постоянной основе, ограничиваются пределами установленного фонда оплаты труда.</w:t>
      </w:r>
    </w:p>
    <w:p w:rsidR="00FC785A" w:rsidRPr="00CC64EB" w:rsidRDefault="00FC785A" w:rsidP="00FC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85A" w:rsidRPr="003C306D" w:rsidRDefault="00FC785A" w:rsidP="00FC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</w:pPr>
      <w:r w:rsidRPr="003C306D"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  <w:t>3. Муниципальные служащие</w:t>
      </w:r>
    </w:p>
    <w:p w:rsidR="00FC785A" w:rsidRPr="00CC64EB" w:rsidRDefault="00FC785A" w:rsidP="00FC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85A" w:rsidRPr="00CC64EB" w:rsidRDefault="00FC785A" w:rsidP="00FC785A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3.1. Денежное содержание муниципальных служащих состоит из должностного оклада, надбавок к должностному окладу, премии по результатам работы, материальной помощи.</w:t>
      </w:r>
    </w:p>
    <w:p w:rsidR="00FC785A" w:rsidRPr="00CC64EB" w:rsidRDefault="00FC785A" w:rsidP="00FC785A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3.1.1. На денежное содержание (кроме материальной помощи) начисляются районный коэффициент, процентная надбавка к заработной плате за стаж в районах Крайнего Севера, приравненных к ним местностях, в южных районах Дальнего Востока, Красноярского края, Иркутской и Читинской областей, Республики Бурятия, в Республике Тыва, Республике Хакасия.</w:t>
      </w:r>
    </w:p>
    <w:p w:rsidR="00FC785A" w:rsidRPr="00CC64EB" w:rsidRDefault="00FC785A" w:rsidP="00FC785A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3.2. Муниципальным служащим </w:t>
      </w: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муниципального образования</w:t>
      </w: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устанавливаются следующие виды надбавок к должностному окладу:</w:t>
      </w:r>
    </w:p>
    <w:p w:rsidR="00FC785A" w:rsidRPr="00CC64EB" w:rsidRDefault="00FC785A" w:rsidP="00FC785A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а) ежемесячная надбавка за классный чин;</w:t>
      </w:r>
    </w:p>
    <w:p w:rsidR="00FC785A" w:rsidRPr="00CC64EB" w:rsidRDefault="00FC785A" w:rsidP="00FC785A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б) ежемесячная надбавка за особый режим работы;</w:t>
      </w:r>
    </w:p>
    <w:p w:rsidR="00FC785A" w:rsidRPr="00CC64EB" w:rsidRDefault="00FC785A" w:rsidP="00FC785A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в) ежемесячная надбавка за выслугу лет;</w:t>
      </w:r>
    </w:p>
    <w:p w:rsidR="00FC785A" w:rsidRPr="00CC64EB" w:rsidRDefault="00FC785A" w:rsidP="00FC785A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г) ежемесячная надбавка за работу со сведениями, составляющими государственную тайну;</w:t>
      </w:r>
    </w:p>
    <w:p w:rsidR="00FC785A" w:rsidRPr="00CC64EB" w:rsidRDefault="00FC785A" w:rsidP="00FC785A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proofErr w:type="spellStart"/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д</w:t>
      </w:r>
      <w:proofErr w:type="spellEnd"/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) премии по результатам работы;</w:t>
      </w:r>
    </w:p>
    <w:p w:rsidR="00FC785A" w:rsidRPr="00CC64EB" w:rsidRDefault="00FC785A" w:rsidP="00FC785A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е) материальная помощь.</w:t>
      </w:r>
    </w:p>
    <w:p w:rsidR="00FC785A" w:rsidRPr="00CC64EB" w:rsidRDefault="00FC785A" w:rsidP="00FC785A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lastRenderedPageBreak/>
        <w:t xml:space="preserve">3.2.1. Размеры должностных окладов муниципальных служащих установлены </w:t>
      </w: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Постановлением Республики Хакасии.</w:t>
      </w:r>
    </w:p>
    <w:p w:rsidR="00FC785A" w:rsidRPr="00CC64EB" w:rsidRDefault="00FC785A" w:rsidP="00FC785A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3.2.2. Ежемесячная надбавка за классный чин.</w:t>
      </w:r>
    </w:p>
    <w:p w:rsidR="00FC785A" w:rsidRPr="00CC64EB" w:rsidRDefault="00FC785A" w:rsidP="00FC785A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В случае если законом Республики Хакасия будут предусмотрены классные чины муниципальных служащих и установлен порядок их присвоения, а также порядок их сохранения при переводе муниципальных служащих на иные должности муниципальной службы и при увольнении с муниципальной службы, ежемесячная надбавка за классный чин устанавливается муниципальным служащим в размере:</w:t>
      </w:r>
    </w:p>
    <w:p w:rsidR="00FC785A" w:rsidRPr="00CC64EB" w:rsidRDefault="00FC785A" w:rsidP="00FC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386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8"/>
        <w:gridCol w:w="513"/>
      </w:tblGrid>
      <w:tr w:rsidR="00FC785A" w:rsidRPr="00CC64EB" w:rsidTr="004B273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C785A" w:rsidRPr="00CC64EB" w:rsidRDefault="00FC785A" w:rsidP="004B27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CC64E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за классный чин 1-го класса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C785A" w:rsidRPr="00CC64EB" w:rsidRDefault="00FC785A" w:rsidP="004B27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CC64E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30%</w:t>
            </w:r>
          </w:p>
        </w:tc>
      </w:tr>
      <w:tr w:rsidR="00FC785A" w:rsidRPr="00CC64EB" w:rsidTr="004B273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C785A" w:rsidRPr="00CC64EB" w:rsidRDefault="00FC785A" w:rsidP="004B27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CC64E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за классный чин 2-го класса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C785A" w:rsidRPr="00CC64EB" w:rsidRDefault="00FC785A" w:rsidP="004B27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CC64E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27%</w:t>
            </w:r>
          </w:p>
        </w:tc>
      </w:tr>
      <w:tr w:rsidR="00FC785A" w:rsidRPr="00CC64EB" w:rsidTr="004B2731">
        <w:trPr>
          <w:trHeight w:val="3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C785A" w:rsidRPr="00CC64EB" w:rsidRDefault="00FC785A" w:rsidP="004B27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CC64E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за классный чин 3-го класса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C785A" w:rsidRPr="00CC64EB" w:rsidRDefault="00FC785A" w:rsidP="004B27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CC64E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25%</w:t>
            </w:r>
          </w:p>
        </w:tc>
      </w:tr>
    </w:tbl>
    <w:p w:rsidR="00FC785A" w:rsidRPr="00CC64EB" w:rsidRDefault="00FC785A" w:rsidP="00FC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85A" w:rsidRPr="00CC64EB" w:rsidRDefault="00FC785A" w:rsidP="00FC785A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Надбавки за классный чин выплачиваются после присвоения муниципальным служащим соответствующего классного чина в порядке, установленном законодательством Республики Хакасия.</w:t>
      </w:r>
    </w:p>
    <w:p w:rsidR="00FC785A" w:rsidRPr="00CC64EB" w:rsidRDefault="00FC785A" w:rsidP="00FC785A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3.2.3. Ежемесячная надбавка за особый режим работы.</w:t>
      </w:r>
    </w:p>
    <w:p w:rsidR="00FC785A" w:rsidRPr="00CC64EB" w:rsidRDefault="00FC785A" w:rsidP="00FC785A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К особому режиму работы относятся:</w:t>
      </w:r>
    </w:p>
    <w:p w:rsidR="00FC785A" w:rsidRPr="00CC64EB" w:rsidRDefault="00FC785A" w:rsidP="00FC785A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- ненормированный рабочий день;</w:t>
      </w:r>
    </w:p>
    <w:p w:rsidR="00FC785A" w:rsidRPr="00CC64EB" w:rsidRDefault="00FC785A" w:rsidP="00FC785A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- сложные климатические условия;</w:t>
      </w:r>
    </w:p>
    <w:p w:rsidR="00FC785A" w:rsidRPr="00CC64EB" w:rsidRDefault="00FC785A" w:rsidP="00FC785A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- частые командировки и поездки;</w:t>
      </w:r>
    </w:p>
    <w:p w:rsidR="00FC785A" w:rsidRPr="00CC64EB" w:rsidRDefault="00FC785A" w:rsidP="00FC785A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- работа в выходные и праздничные дни;</w:t>
      </w:r>
    </w:p>
    <w:p w:rsidR="00FC785A" w:rsidRPr="00CC64EB" w:rsidRDefault="00FC785A" w:rsidP="00FC785A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- работа, связанная с риском для здоровья, и т.п.</w:t>
      </w:r>
    </w:p>
    <w:p w:rsidR="00FC785A" w:rsidRPr="00CC64EB" w:rsidRDefault="00FC785A" w:rsidP="00FC785A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Ежемесячная надбавка за особый режим работы муниципальных служащих может устанавливаться в размере до 50% от должностного оклада в месяц.</w:t>
      </w:r>
    </w:p>
    <w:p w:rsidR="00FC785A" w:rsidRPr="00CC64EB" w:rsidRDefault="00FC785A" w:rsidP="00FC785A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При формировании фонда оплаты труда муниципальных служащих предельный размер надбавки за особый режим работы в расчете на год не должен превышать двух должностных окладов.</w:t>
      </w:r>
    </w:p>
    <w:p w:rsidR="00FC785A" w:rsidRPr="00CC64EB" w:rsidRDefault="00FC785A" w:rsidP="00FC785A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Ежемесячная надбавка муниципальному служащему за особый режим работы устанавливается распоряжением (приказом) руководителя органа местного самоуправления при поступлении на работу. В дальнейшем размер надбавки может быть изменен распоряжением (приказом) руководителя органа местного самоуправления в случае изменения особого режима работы.</w:t>
      </w:r>
    </w:p>
    <w:p w:rsidR="00FC785A" w:rsidRPr="00CC64EB" w:rsidRDefault="00FC785A" w:rsidP="00FC785A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3.2.4. Ежемесячная надбавка за выслугу лет.</w:t>
      </w:r>
    </w:p>
    <w:p w:rsidR="00FC785A" w:rsidRPr="00CC64EB" w:rsidRDefault="00FC785A" w:rsidP="00FC785A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Ежемесячная надбавка к должностному окладу за выслугу лет устанавливается в следующих размерах от должностного оклада:</w:t>
      </w:r>
    </w:p>
    <w:p w:rsidR="00FC785A" w:rsidRPr="00CC64EB" w:rsidRDefault="00FC785A" w:rsidP="00FC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14"/>
        <w:gridCol w:w="1718"/>
      </w:tblGrid>
      <w:tr w:rsidR="00FC785A" w:rsidRPr="00CC64EB" w:rsidTr="004B27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C785A" w:rsidRPr="00CC64EB" w:rsidRDefault="00FC785A" w:rsidP="004B27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CC64E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При стаже замещения муниципальной должности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C785A" w:rsidRPr="00CC64EB" w:rsidRDefault="00FC785A" w:rsidP="004B27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CC64E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Размер надбавки</w:t>
            </w:r>
          </w:p>
        </w:tc>
      </w:tr>
      <w:tr w:rsidR="00FC785A" w:rsidRPr="00CC64EB" w:rsidTr="004B27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C785A" w:rsidRPr="00CC64EB" w:rsidRDefault="00FC785A" w:rsidP="004B27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CC64E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от 1 до 5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C785A" w:rsidRPr="00CC64EB" w:rsidRDefault="00FC785A" w:rsidP="004B27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CC64E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10%</w:t>
            </w:r>
          </w:p>
        </w:tc>
      </w:tr>
      <w:tr w:rsidR="00FC785A" w:rsidRPr="00CC64EB" w:rsidTr="004B27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C785A" w:rsidRPr="00CC64EB" w:rsidRDefault="00FC785A" w:rsidP="004B27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CC64E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от 5 до 10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C785A" w:rsidRPr="00CC64EB" w:rsidRDefault="00FC785A" w:rsidP="004B27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CC64E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20%</w:t>
            </w:r>
          </w:p>
        </w:tc>
      </w:tr>
      <w:tr w:rsidR="00FC785A" w:rsidRPr="00CC64EB" w:rsidTr="004B27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C785A" w:rsidRPr="00CC64EB" w:rsidRDefault="00FC785A" w:rsidP="004B27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CC64E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от 10 до 15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C785A" w:rsidRPr="00CC64EB" w:rsidRDefault="00FC785A" w:rsidP="004B27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CC64E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30%</w:t>
            </w:r>
          </w:p>
        </w:tc>
      </w:tr>
      <w:tr w:rsidR="00FC785A" w:rsidRPr="00CC64EB" w:rsidTr="004B27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C785A" w:rsidRPr="00CC64EB" w:rsidRDefault="00FC785A" w:rsidP="004B27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CC64E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от 15 лет и выше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C785A" w:rsidRPr="00CC64EB" w:rsidRDefault="00FC785A" w:rsidP="004B27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CC64E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40%</w:t>
            </w:r>
          </w:p>
        </w:tc>
      </w:tr>
    </w:tbl>
    <w:p w:rsidR="00FC785A" w:rsidRPr="00CC64EB" w:rsidRDefault="00FC785A" w:rsidP="00FC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85A" w:rsidRPr="00CC64EB" w:rsidRDefault="00FC785A" w:rsidP="00FC785A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В стаж работы для исчисления надбавки за выслугу лет включается время работы на выборных муниципальных должностях, муниципальных должностях муниципальной службы и государственных должностях.</w:t>
      </w:r>
    </w:p>
    <w:p w:rsidR="00FC785A" w:rsidRPr="00CC64EB" w:rsidRDefault="00FC785A" w:rsidP="00FC785A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Иные периоды работы, опыт и знания по которой необходимы для выполнения должностных обязанностей по выборной муниципальной должности, должности муниципальной службы, могут включаться в стаж для начисления надбавки за выслугу лет распоряжением </w:t>
      </w: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руководителем органа местного самоуправления</w:t>
      </w: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, принимаемого на основании решения комиссии по установлению трудового стажа.</w:t>
      </w:r>
    </w:p>
    <w:p w:rsidR="00FC785A" w:rsidRPr="00CC64EB" w:rsidRDefault="00FC785A" w:rsidP="00FC785A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lastRenderedPageBreak/>
        <w:t xml:space="preserve">Включение в стаж работы иных периодов трудовой деятельности осуществляется комиссией по решению вопросов включения иных периодов работы (службы) в стаж муниципальной службы муниципальных служащих </w:t>
      </w: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муниципального образования</w:t>
      </w: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Положение о которой утверждается </w:t>
      </w: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руководителем органа местного самоуправления</w:t>
      </w: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.</w:t>
      </w:r>
    </w:p>
    <w:p w:rsidR="00FC785A" w:rsidRPr="00CC64EB" w:rsidRDefault="00FC785A" w:rsidP="00FC785A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Надбавка за выслугу лет выплачивается в полном объеме с момента возникновения права на получение этой надбавки.</w:t>
      </w:r>
    </w:p>
    <w:p w:rsidR="00FC785A" w:rsidRPr="00CC64EB" w:rsidRDefault="00FC785A" w:rsidP="00FC785A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5</w:t>
      </w: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. Премии по результатам работы.</w:t>
      </w:r>
    </w:p>
    <w:p w:rsidR="00FC785A" w:rsidRPr="00CC64EB" w:rsidRDefault="00FC785A" w:rsidP="00FC785A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Премирование по результатам работы осуществляется в целях материального стимулирования входит в систему оплаты труда и выплачивается при добросовестном выполнении возложенных на них служебных обязанностей.</w:t>
      </w:r>
    </w:p>
    <w:p w:rsidR="00FC785A" w:rsidRPr="00CC64EB" w:rsidRDefault="00FC785A" w:rsidP="00FC785A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Условиями премирования являются:</w:t>
      </w:r>
    </w:p>
    <w:p w:rsidR="00FC785A" w:rsidRPr="00CC64EB" w:rsidRDefault="00FC785A" w:rsidP="00FC785A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- своевременное и качественное выполнение должностных обязанностей;</w:t>
      </w:r>
    </w:p>
    <w:p w:rsidR="00FC785A" w:rsidRPr="00CC64EB" w:rsidRDefault="00FC785A" w:rsidP="00FC785A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- соблюдение трудовой дисциплины;</w:t>
      </w:r>
    </w:p>
    <w:p w:rsidR="00FC785A" w:rsidRPr="00CC64EB" w:rsidRDefault="00FC785A" w:rsidP="00FC785A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- применение в работе современных форм и методов организации труда.</w:t>
      </w:r>
    </w:p>
    <w:p w:rsidR="00FC785A" w:rsidRPr="00CC64EB" w:rsidRDefault="00FC785A" w:rsidP="00FC785A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Размер премии по результатам работы устанавливается в процентах от должностного оклада и составляет:</w:t>
      </w:r>
    </w:p>
    <w:p w:rsidR="00FC785A" w:rsidRPr="00CC64EB" w:rsidRDefault="00FC785A" w:rsidP="00FC785A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- 33,3% за месяц;</w:t>
      </w:r>
    </w:p>
    <w:p w:rsidR="00FC785A" w:rsidRPr="00CC64EB" w:rsidRDefault="00FC785A" w:rsidP="00FC785A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- 33,4% за последний месяц квартала.</w:t>
      </w:r>
    </w:p>
    <w:p w:rsidR="00FC785A" w:rsidRPr="00CC64EB" w:rsidRDefault="00FC785A" w:rsidP="00FC785A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Премии по результатам работы в совокупности за год не должны превышать четырех должностных окладов.</w:t>
      </w:r>
    </w:p>
    <w:p w:rsidR="00FC785A" w:rsidRPr="00CC64EB" w:rsidRDefault="00FC785A" w:rsidP="00FC785A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Основания, порядок и условия премирования муниципальных служащих определяются Положением о премировании, утверждаемым </w:t>
      </w: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руководителем органа местного самоуправления</w:t>
      </w: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.</w:t>
      </w:r>
    </w:p>
    <w:p w:rsidR="00FC785A" w:rsidRPr="00CC64EB" w:rsidRDefault="00FC785A" w:rsidP="00FC785A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6</w:t>
      </w: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. Материальная помощь.</w:t>
      </w:r>
    </w:p>
    <w:p w:rsidR="00FC785A" w:rsidRPr="00CC64EB" w:rsidRDefault="00FC785A" w:rsidP="00FC785A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Материальная помощь муниципальным служащим </w:t>
      </w: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муниципального образования</w:t>
      </w: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выплачивается один раз в год перед отпуском или стационарным лечением в размере двух должностных окладов по их заявлению. При разделении очередного отпуска в установленном порядке на части материальная помощь по желанию может быть выплачена по одному должностному окладу в любой из периодов ухода в отпуск.</w:t>
      </w:r>
    </w:p>
    <w:p w:rsidR="00FC785A" w:rsidRPr="00CC64EB" w:rsidRDefault="00FC785A" w:rsidP="00FC785A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Выплата материальной помощи не зависит от итогов оценки результатов труда.</w:t>
      </w:r>
    </w:p>
    <w:p w:rsidR="00FC785A" w:rsidRPr="00CC64EB" w:rsidRDefault="00FC785A" w:rsidP="00FC785A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Для расчета размера материальной помощи принимается размер должностного оклада, установленный на день выплаты материальной помощи.</w:t>
      </w:r>
    </w:p>
    <w:p w:rsidR="00FC785A" w:rsidRPr="00CC64EB" w:rsidRDefault="00FC785A" w:rsidP="00FC785A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Выплата материальной помощи производится на основании распоряжения руководителя органа местного самоуправления.</w:t>
      </w:r>
    </w:p>
    <w:p w:rsidR="00FC785A" w:rsidRPr="00CC64EB" w:rsidRDefault="00FC785A" w:rsidP="00FC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85A" w:rsidRPr="003C306D" w:rsidRDefault="00FC785A" w:rsidP="00FC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</w:pPr>
      <w:r w:rsidRPr="003C306D"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  <w:t xml:space="preserve">4. Отпуск депутата, члена выборного органа местного самоуправления, выборного должностного лица местного самоуправления, осуществляющих свои полномочия на постоянной основе  и муниципальных служащих </w:t>
      </w:r>
    </w:p>
    <w:p w:rsidR="00FC785A" w:rsidRPr="00CC64EB" w:rsidRDefault="00FC785A" w:rsidP="00FC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85A" w:rsidRPr="00CC64EB" w:rsidRDefault="00FC785A" w:rsidP="00FC785A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Д</w:t>
      </w: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епутат</w:t>
      </w: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у</w:t>
      </w: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, член</w:t>
      </w: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у</w:t>
      </w: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выборного органа местного самоуправления, выборного должностного лица местного самоуправления, осуществляющих свои полномочия на постоянной основе </w:t>
      </w: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 и му</w:t>
      </w: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ниципальным служащим устанавливается ежегодный оплачиваемый отпуск продолжительностью не менее 30 календарных дней.</w:t>
      </w:r>
    </w:p>
    <w:p w:rsidR="00FC785A" w:rsidRDefault="00FC785A" w:rsidP="00FC785A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Ежегодные дополнительные оплачиваемые отпуска предоставляются за выслугу лет (продолжительностью не более 1</w:t>
      </w: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0</w:t>
      </w: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календарных дней), а также в случаях, предусмотренных федеральными законами и законами Республики Хакасия.</w:t>
      </w:r>
    </w:p>
    <w:p w:rsidR="00FC785A" w:rsidRDefault="00FC785A" w:rsidP="00FC785A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127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Кроме установленных </w:t>
      </w:r>
      <w:hyperlink r:id="rId5" w:anchor="dst100805" w:history="1">
        <w:r w:rsidRPr="00D127C9">
          <w:rPr>
            <w:rStyle w:val="a4"/>
            <w:rFonts w:ascii="Times New Roman" w:hAnsi="Times New Roman" w:cs="Times New Roman"/>
            <w:color w:val="666699"/>
            <w:sz w:val="24"/>
            <w:szCs w:val="24"/>
            <w:shd w:val="clear" w:color="auto" w:fill="FFFFFF"/>
          </w:rPr>
          <w:t>законодательством</w:t>
        </w:r>
      </w:hyperlink>
      <w:r w:rsidRPr="00D127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дополнительных отпусков, предоставляемых на общих основаниях, лицам, работающим в северных районах России, устанавливается также в качестве компенсации ежегодный дополнительный отпуск продолжительностью: в остальных районах Севера, где установлены районный коэффициент и процентная надбавка к заработной плате, - 8 календарных дней.</w:t>
      </w:r>
    </w:p>
    <w:p w:rsidR="00FC785A" w:rsidRPr="00D127C9" w:rsidRDefault="00FC785A" w:rsidP="00FC785A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3C306D">
        <w:rPr>
          <w:rFonts w:ascii="Times New Roman" w:eastAsia="Times New Roman" w:hAnsi="Times New Roman" w:cs="Times New Roman"/>
          <w:color w:val="666666"/>
          <w:sz w:val="24"/>
          <w:szCs w:val="24"/>
        </w:rPr>
        <w:lastRenderedPageBreak/>
        <w:t>Депутату, члену выборного органа местного самоуправления, выборного должностного лица местного самоуправления, осуществляющих свои полномочия на постоянной основе    предоставляется также дополнительный оплачиваемый отпуск 17 календарных дней за ненормированный рабочий день</w:t>
      </w:r>
      <w:proofErr w:type="gramStart"/>
      <w:r w:rsidRPr="003C306D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,</w:t>
      </w:r>
      <w:proofErr w:type="gramEnd"/>
      <w:r w:rsidRPr="003C306D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согласно  ст.32.3 Устава  муниципального образования </w:t>
      </w:r>
      <w:proofErr w:type="spellStart"/>
      <w:r w:rsidRPr="003C306D">
        <w:rPr>
          <w:rFonts w:ascii="Times New Roman" w:eastAsia="Times New Roman" w:hAnsi="Times New Roman" w:cs="Times New Roman"/>
          <w:color w:val="666666"/>
          <w:sz w:val="24"/>
          <w:szCs w:val="24"/>
        </w:rPr>
        <w:t>Таштыпский</w:t>
      </w:r>
      <w:proofErr w:type="spellEnd"/>
      <w:r w:rsidRPr="003C306D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сельсовет.</w:t>
      </w:r>
    </w:p>
    <w:p w:rsidR="00FC785A" w:rsidRPr="00CC64EB" w:rsidRDefault="00FC785A" w:rsidP="00FC785A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Ежегодный основной оплачиваемый отпуск и дополнительный оплачиваемый отпуск суммируются и по желанию муниципального служащего могут предоставляться по частям. При этом продолжительность одной части предоставляемого отпуска должна быть не менее 14 календарных дней.</w:t>
      </w:r>
    </w:p>
    <w:p w:rsidR="00FC785A" w:rsidRDefault="00FC785A" w:rsidP="00FC785A">
      <w:pPr>
        <w:shd w:val="clear" w:color="auto" w:fill="FFFFFF"/>
        <w:spacing w:after="0" w:line="240" w:lineRule="auto"/>
        <w:ind w:firstLine="208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Сверх ежегодного оплачиваемого отпуска в зависимости от группы занимаемой муниципальной должности и стажа муниципальной службы предоставляется дополнительный оплачиваемый отпуск:</w:t>
      </w:r>
      <w:r w:rsidRPr="0045602B">
        <w:rPr>
          <w:rFonts w:ascii="Arial" w:eastAsia="Times New Roman" w:hAnsi="Arial" w:cs="Arial"/>
          <w:color w:val="2D2D2D"/>
          <w:spacing w:val="1"/>
          <w:sz w:val="17"/>
          <w:szCs w:val="17"/>
        </w:rPr>
        <w:t xml:space="preserve"> 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67"/>
        <w:gridCol w:w="6"/>
        <w:gridCol w:w="6"/>
      </w:tblGrid>
      <w:tr w:rsidR="00FC785A" w:rsidRPr="00CC64EB" w:rsidTr="004B27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C785A" w:rsidRPr="00CC64EB" w:rsidRDefault="00FC785A" w:rsidP="004B27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0904F2">
              <w:rPr>
                <w:rFonts w:ascii="Arial" w:eastAsia="Times New Roman" w:hAnsi="Arial" w:cs="Arial"/>
                <w:color w:val="2D2D2D"/>
                <w:spacing w:val="1"/>
                <w:sz w:val="17"/>
                <w:szCs w:val="17"/>
              </w:rPr>
              <w:br/>
            </w:r>
            <w:proofErr w:type="gramStart"/>
            <w:r w:rsidRPr="0045602B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>1) при стаже муниципальной службы от 1 года до 5 лет - 1 календарный день;</w:t>
            </w:r>
            <w:r w:rsidRPr="0045602B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br/>
            </w:r>
            <w:r w:rsidRPr="0045602B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br/>
              <w:t>2) при стаже муниципальной службы от 5 до 10 лет - 5 календарных дней;</w:t>
            </w:r>
            <w:r w:rsidRPr="0045602B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br/>
            </w:r>
            <w:r w:rsidRPr="0045602B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br/>
              <w:t>3) при стаже муниципальной службы от 10 до 15 лет - 7 календарных дней;</w:t>
            </w:r>
            <w:r w:rsidRPr="0045602B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br/>
            </w:r>
            <w:r w:rsidRPr="0045602B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br/>
              <w:t>4) при стаже муниципальной службы 15 лет и более - 10 календарных дней.</w:t>
            </w:r>
            <w:r w:rsidRPr="0045602B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br/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C785A" w:rsidRPr="00CC64EB" w:rsidRDefault="00FC785A" w:rsidP="004B27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C785A" w:rsidRPr="00CC64EB" w:rsidRDefault="00FC785A" w:rsidP="004B27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FC785A" w:rsidRPr="00CC64EB" w:rsidTr="004B27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C785A" w:rsidRPr="00CC64EB" w:rsidRDefault="00FC785A" w:rsidP="004B2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C785A" w:rsidRPr="00CC64EB" w:rsidRDefault="00FC785A" w:rsidP="004B2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C785A" w:rsidRPr="00CC64EB" w:rsidRDefault="00FC785A" w:rsidP="004B2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FC785A" w:rsidRPr="00CC64EB" w:rsidTr="004B27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C785A" w:rsidRPr="00CC64EB" w:rsidRDefault="00FC785A" w:rsidP="004B27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C785A" w:rsidRPr="00CC64EB" w:rsidRDefault="00FC785A" w:rsidP="004B27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C785A" w:rsidRPr="00CC64EB" w:rsidRDefault="00FC785A" w:rsidP="004B27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FC785A" w:rsidRPr="00CC64EB" w:rsidTr="004B2731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C785A" w:rsidRPr="00CC64EB" w:rsidRDefault="00FC785A" w:rsidP="004B27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C785A" w:rsidRPr="00CC64EB" w:rsidRDefault="00FC785A" w:rsidP="004B27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C785A" w:rsidRPr="00CC64EB" w:rsidRDefault="00FC785A" w:rsidP="004B27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FC785A" w:rsidRPr="00CC64EB" w:rsidTr="004B273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85A" w:rsidRPr="00CC64EB" w:rsidRDefault="00FC785A" w:rsidP="004B2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C785A" w:rsidRPr="00CC64EB" w:rsidRDefault="00FC785A" w:rsidP="004B27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C785A" w:rsidRPr="00CC64EB" w:rsidRDefault="00FC785A" w:rsidP="004B27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FC785A" w:rsidRPr="00CC64EB" w:rsidTr="004B273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85A" w:rsidRPr="00CC64EB" w:rsidRDefault="00FC785A" w:rsidP="004B2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C785A" w:rsidRPr="00CC64EB" w:rsidRDefault="00FC785A" w:rsidP="004B27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C785A" w:rsidRPr="00CC64EB" w:rsidRDefault="00FC785A" w:rsidP="004B27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FC785A" w:rsidRPr="00CC64EB" w:rsidTr="004B273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85A" w:rsidRPr="00CC64EB" w:rsidRDefault="00FC785A" w:rsidP="004B2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C785A" w:rsidRPr="00CC64EB" w:rsidRDefault="00FC785A" w:rsidP="004B27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C785A" w:rsidRPr="00CC64EB" w:rsidRDefault="00FC785A" w:rsidP="004B27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FC785A" w:rsidRPr="00CC64EB" w:rsidTr="004B2731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C785A" w:rsidRPr="00CC64EB" w:rsidRDefault="00FC785A" w:rsidP="004B27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C785A" w:rsidRPr="00CC64EB" w:rsidRDefault="00FC785A" w:rsidP="004B27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C785A" w:rsidRPr="00CC64EB" w:rsidRDefault="00FC785A" w:rsidP="004B27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FC785A" w:rsidRPr="00CC64EB" w:rsidTr="004B273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85A" w:rsidRPr="00CC64EB" w:rsidRDefault="00FC785A" w:rsidP="004B2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C785A" w:rsidRPr="00CC64EB" w:rsidRDefault="00FC785A" w:rsidP="004B27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C785A" w:rsidRPr="00CC64EB" w:rsidRDefault="00FC785A" w:rsidP="004B27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FC785A" w:rsidRPr="00CC64EB" w:rsidTr="004B273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85A" w:rsidRPr="00CC64EB" w:rsidRDefault="00FC785A" w:rsidP="004B2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C785A" w:rsidRPr="00CC64EB" w:rsidRDefault="00FC785A" w:rsidP="004B27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C785A" w:rsidRPr="00CC64EB" w:rsidRDefault="00FC785A" w:rsidP="004B27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FC785A" w:rsidRPr="00CC64EB" w:rsidTr="004B273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85A" w:rsidRPr="00CC64EB" w:rsidRDefault="00FC785A" w:rsidP="004B2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C785A" w:rsidRPr="00CC64EB" w:rsidRDefault="00FC785A" w:rsidP="004B27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C785A" w:rsidRPr="00CC64EB" w:rsidRDefault="00FC785A" w:rsidP="004B27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FC785A" w:rsidRPr="00CC64EB" w:rsidTr="004B2731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C785A" w:rsidRPr="00CC64EB" w:rsidRDefault="00FC785A" w:rsidP="004B27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C785A" w:rsidRPr="00CC64EB" w:rsidRDefault="00FC785A" w:rsidP="004B27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C785A" w:rsidRPr="00CC64EB" w:rsidRDefault="00FC785A" w:rsidP="004B27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FC785A" w:rsidRPr="00CC64EB" w:rsidTr="004B273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85A" w:rsidRPr="00CC64EB" w:rsidRDefault="00FC785A" w:rsidP="004B2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C785A" w:rsidRPr="00CC64EB" w:rsidRDefault="00FC785A" w:rsidP="004B27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C785A" w:rsidRPr="00CC64EB" w:rsidRDefault="00FC785A" w:rsidP="004B27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FC785A" w:rsidRPr="00CC64EB" w:rsidTr="004B273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85A" w:rsidRPr="00CC64EB" w:rsidRDefault="00FC785A" w:rsidP="004B2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C785A" w:rsidRPr="00CC64EB" w:rsidRDefault="00FC785A" w:rsidP="004B27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C785A" w:rsidRPr="00CC64EB" w:rsidRDefault="00FC785A" w:rsidP="004B27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FC785A" w:rsidRPr="00CC64EB" w:rsidTr="004B273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85A" w:rsidRPr="00CC64EB" w:rsidRDefault="00FC785A" w:rsidP="004B2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C785A" w:rsidRPr="00CC64EB" w:rsidRDefault="00FC785A" w:rsidP="004B27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C785A" w:rsidRPr="00CC64EB" w:rsidRDefault="00FC785A" w:rsidP="004B27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FC785A" w:rsidRPr="00CC64EB" w:rsidTr="004B2731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C785A" w:rsidRPr="00CC64EB" w:rsidRDefault="00FC785A" w:rsidP="004B27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C785A" w:rsidRPr="00CC64EB" w:rsidRDefault="00FC785A" w:rsidP="004B27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C785A" w:rsidRPr="00CC64EB" w:rsidRDefault="00FC785A" w:rsidP="004B27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FC785A" w:rsidRPr="00CC64EB" w:rsidTr="004B273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85A" w:rsidRPr="00CC64EB" w:rsidRDefault="00FC785A" w:rsidP="004B2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C785A" w:rsidRPr="00CC64EB" w:rsidRDefault="00FC785A" w:rsidP="004B27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C785A" w:rsidRPr="00CC64EB" w:rsidRDefault="00FC785A" w:rsidP="004B27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FC785A" w:rsidRPr="00CC64EB" w:rsidTr="004B273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85A" w:rsidRPr="00CC64EB" w:rsidRDefault="00FC785A" w:rsidP="004B2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C785A" w:rsidRPr="00CC64EB" w:rsidRDefault="00FC785A" w:rsidP="004B27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C785A" w:rsidRPr="00CC64EB" w:rsidRDefault="00FC785A" w:rsidP="004B27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FC785A" w:rsidRPr="00CC64EB" w:rsidTr="004B273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785A" w:rsidRPr="00CC64EB" w:rsidRDefault="00FC785A" w:rsidP="004B2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C785A" w:rsidRPr="00CC64EB" w:rsidRDefault="00FC785A" w:rsidP="004B27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C785A" w:rsidRPr="00CC64EB" w:rsidRDefault="00FC785A" w:rsidP="004B27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</w:tbl>
    <w:p w:rsidR="00FC785A" w:rsidRPr="00CC64EB" w:rsidRDefault="00FC785A" w:rsidP="00FC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85A" w:rsidRPr="00CC64EB" w:rsidRDefault="00FC785A" w:rsidP="00FC785A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Муниципальному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года.</w:t>
      </w:r>
    </w:p>
    <w:p w:rsidR="00FC785A" w:rsidRPr="00CC64EB" w:rsidRDefault="00FC785A" w:rsidP="00FC785A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Муниципальному служащему предоставляется отпуск без сохранения денежного содержания в случаях, предусмотренных федеральными законами.</w:t>
      </w:r>
    </w:p>
    <w:p w:rsidR="00FC785A" w:rsidRPr="003C306D" w:rsidRDefault="00FC785A" w:rsidP="00FC78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785A" w:rsidRPr="003C306D" w:rsidRDefault="00FC785A" w:rsidP="00FC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</w:pPr>
      <w:r w:rsidRPr="003C306D"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  <w:t xml:space="preserve">5. Порядок </w:t>
      </w:r>
      <w:proofErr w:type="gramStart"/>
      <w:r w:rsidRPr="003C306D"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  <w:t>использования экономии фонда оплаты труда</w:t>
      </w:r>
      <w:proofErr w:type="gramEnd"/>
      <w:r w:rsidRPr="003C306D"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  <w:t xml:space="preserve"> органом местного самоуправления</w:t>
      </w:r>
    </w:p>
    <w:p w:rsidR="00FC785A" w:rsidRPr="003C306D" w:rsidRDefault="00FC785A" w:rsidP="00FC78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785A" w:rsidRPr="00CC64EB" w:rsidRDefault="00FC785A" w:rsidP="00FC785A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5.1. Сумма сложившейся экономии по фонду оплаты труда может быть направлена на материальное стимулирование муниципальных служащих в следующих случаях:</w:t>
      </w:r>
    </w:p>
    <w:p w:rsidR="00FC785A" w:rsidRPr="00CC64EB" w:rsidRDefault="00FC785A" w:rsidP="00FC785A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- рождение ребенка;</w:t>
      </w:r>
    </w:p>
    <w:p w:rsidR="00FC785A" w:rsidRPr="00CC64EB" w:rsidRDefault="00FC785A" w:rsidP="00FC785A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- свадьбу;</w:t>
      </w:r>
    </w:p>
    <w:p w:rsidR="00FC785A" w:rsidRPr="00CC64EB" w:rsidRDefault="00FC785A" w:rsidP="00FC785A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- юбилейные даты;</w:t>
      </w:r>
    </w:p>
    <w:p w:rsidR="00FC785A" w:rsidRPr="00CC64EB" w:rsidRDefault="00FC785A" w:rsidP="00FC785A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- смерть близких родственников;</w:t>
      </w:r>
    </w:p>
    <w:p w:rsidR="00FC785A" w:rsidRPr="00CC64EB" w:rsidRDefault="00FC785A" w:rsidP="00FC785A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- проведение оперативных вмешательств медицинского характера;</w:t>
      </w:r>
    </w:p>
    <w:p w:rsidR="00FC785A" w:rsidRPr="00CC64EB" w:rsidRDefault="00FC785A" w:rsidP="00FC785A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- приобретение дорогостоящих медикаментов;</w:t>
      </w:r>
    </w:p>
    <w:p w:rsidR="00FC785A" w:rsidRPr="00CC64EB" w:rsidRDefault="00FC785A" w:rsidP="00FC785A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- чрезвычайные обстоятельства, а именно: причинение ущерба здоровью и имуществу муниципального служащего в результате пожара, кражи, наводнения.</w:t>
      </w:r>
    </w:p>
    <w:p w:rsidR="00FC785A" w:rsidRPr="00CC64EB" w:rsidRDefault="00FC785A" w:rsidP="00FC785A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5.2. Решение о направлениях </w:t>
      </w:r>
      <w:proofErr w:type="gramStart"/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использования экономии фонда оплаты труда органа местного самоуправления</w:t>
      </w:r>
      <w:proofErr w:type="gramEnd"/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принимает </w:t>
      </w: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руководитель органа местного самоуправления</w:t>
      </w: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. Расходование средств осуществляется на основании распоряжения </w:t>
      </w: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руководителя органа местного самоуправления</w:t>
      </w: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. Решение о материальном стимулировании </w:t>
      </w: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руководителя органа местного самоуправления поселения  </w:t>
      </w: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принимается </w:t>
      </w: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руководителем органа местного самоуправления района</w:t>
      </w: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.</w:t>
      </w:r>
    </w:p>
    <w:p w:rsidR="00FC785A" w:rsidRPr="00CC64EB" w:rsidRDefault="00FC785A" w:rsidP="00FC785A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5.3. Депутат, член выборного органа местного самоуправления, выборное должностное лицо местного самоуправления, осуществляющие свои полномочия на постоянной основе, имеют право на единовременное денежное поощрение за продолжительную и безупречную работу, выполнение заданий особой важности и сложности в совокупности не более четырех окладов в год.</w:t>
      </w:r>
    </w:p>
    <w:p w:rsidR="00FC785A" w:rsidRPr="00CC64EB" w:rsidRDefault="00FC785A" w:rsidP="00FC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85A" w:rsidRDefault="00FC785A" w:rsidP="00FC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</w:pPr>
      <w:r w:rsidRPr="003C306D"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  <w:lastRenderedPageBreak/>
        <w:t>6. Поощрение и награждение депутата, члена выборного органа местного самоуправления, выборного должностного лица местного самоуправления, осуществляющих свои полномочия на постоянной основе, и муниципальных служащих органа местного самоуправления</w:t>
      </w:r>
    </w:p>
    <w:p w:rsidR="00FC785A" w:rsidRPr="003C306D" w:rsidRDefault="00FC785A" w:rsidP="00FC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785A" w:rsidRPr="00CC64EB" w:rsidRDefault="00FC785A" w:rsidP="00FC785A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За продолжительную, безупречную и эффективную службу, образцовое выполнение должностных обязанностей, выполнение заданий особой важности и сложности предусматриваются следующие виды поощрений и награждений:</w:t>
      </w:r>
    </w:p>
    <w:p w:rsidR="00FC785A" w:rsidRPr="00CC64EB" w:rsidRDefault="00FC785A" w:rsidP="00FC785A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- объявление благодарности с выплатой единовременного поощрения;</w:t>
      </w:r>
    </w:p>
    <w:p w:rsidR="00FC785A" w:rsidRPr="00CC64EB" w:rsidRDefault="00FC785A" w:rsidP="00FC785A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- награждение Почетной грамотой с выплатой единовременного поощрения или с вручением ценного подарка;</w:t>
      </w:r>
    </w:p>
    <w:p w:rsidR="00FC785A" w:rsidRPr="00CC64EB" w:rsidRDefault="00FC785A" w:rsidP="00FC785A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- выплата единовременного поощрения в связи с выходом на пенсию за выслугу лет;</w:t>
      </w:r>
    </w:p>
    <w:p w:rsidR="00FC785A" w:rsidRPr="00CC64EB" w:rsidRDefault="00FC785A" w:rsidP="00FC785A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- награждение государственными наградами Республики Хакасия;</w:t>
      </w:r>
    </w:p>
    <w:p w:rsidR="00FC785A" w:rsidRPr="00CC64EB" w:rsidRDefault="00FC785A" w:rsidP="00FC785A">
      <w:pPr>
        <w:shd w:val="clear" w:color="auto" w:fill="FFFFFF"/>
        <w:spacing w:after="0" w:line="240" w:lineRule="auto"/>
        <w:ind w:firstLine="2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64EB">
        <w:rPr>
          <w:rFonts w:ascii="Times New Roman" w:eastAsia="Times New Roman" w:hAnsi="Times New Roman" w:cs="Times New Roman"/>
          <w:color w:val="666666"/>
          <w:sz w:val="24"/>
          <w:szCs w:val="24"/>
        </w:rPr>
        <w:t>- поощрения Президента Российской Федерации и федеральных государственных органов.</w:t>
      </w:r>
    </w:p>
    <w:p w:rsidR="00FC785A" w:rsidRDefault="00FC785A" w:rsidP="00FC785A"/>
    <w:p w:rsidR="00FC785A" w:rsidRDefault="00FC785A" w:rsidP="00FC785A"/>
    <w:p w:rsidR="00FC785A" w:rsidRDefault="00FC785A" w:rsidP="00FC785A">
      <w:pPr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Таштыпского</w:t>
      </w:r>
      <w:proofErr w:type="spellEnd"/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сельсовета</w:t>
      </w: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Р.Х.Салимов</w:t>
      </w:r>
      <w:proofErr w:type="spellEnd"/>
    </w:p>
    <w:p w:rsidR="00FC785A" w:rsidRDefault="00FC785A" w:rsidP="00FC785A">
      <w:pPr>
        <w:jc w:val="right"/>
      </w:pPr>
    </w:p>
    <w:p w:rsidR="00FC785A" w:rsidRDefault="00FC785A" w:rsidP="00FC785A">
      <w:pPr>
        <w:jc w:val="right"/>
      </w:pPr>
    </w:p>
    <w:p w:rsidR="00FC785A" w:rsidRDefault="00FC785A" w:rsidP="00FC785A">
      <w:pPr>
        <w:jc w:val="right"/>
      </w:pPr>
    </w:p>
    <w:p w:rsidR="00FC785A" w:rsidRDefault="00FC785A" w:rsidP="00FC785A">
      <w:pPr>
        <w:jc w:val="right"/>
      </w:pPr>
    </w:p>
    <w:p w:rsidR="00FC785A" w:rsidRDefault="00FC785A" w:rsidP="00FC785A">
      <w:pPr>
        <w:jc w:val="right"/>
      </w:pPr>
    </w:p>
    <w:p w:rsidR="00FC785A" w:rsidRDefault="00FC785A" w:rsidP="00FC785A">
      <w:pPr>
        <w:jc w:val="right"/>
      </w:pPr>
    </w:p>
    <w:p w:rsidR="00583630" w:rsidRDefault="00583630"/>
    <w:sectPr w:rsidR="00583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785A"/>
    <w:rsid w:val="00583630"/>
    <w:rsid w:val="00FC7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785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FC785A"/>
    <w:rPr>
      <w:color w:val="0000FF"/>
      <w:u w:val="single"/>
    </w:rPr>
  </w:style>
  <w:style w:type="paragraph" w:customStyle="1" w:styleId="Standard">
    <w:name w:val="Standard"/>
    <w:rsid w:val="00FC785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eastAsia="en-US" w:bidi="en-US"/>
    </w:rPr>
  </w:style>
  <w:style w:type="paragraph" w:customStyle="1" w:styleId="ConsPlusNormal">
    <w:name w:val="ConsPlusNormal"/>
    <w:rsid w:val="00FC785A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C7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8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14838/adc5202dbc745c6b1bae2e9860039e581a05eb77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2987</Words>
  <Characters>17027</Characters>
  <Application>Microsoft Office Word</Application>
  <DocSecurity>0</DocSecurity>
  <Lines>141</Lines>
  <Paragraphs>39</Paragraphs>
  <ScaleCrop>false</ScaleCrop>
  <Company>CtrlSoft</Company>
  <LinksUpToDate>false</LinksUpToDate>
  <CharactersWithSpaces>19975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2019-04-01T04:17:00Z</dcterms:created>
  <dcterms:modified xsi:type="dcterms:W3CDTF">2019-04-01T04:17:00Z</dcterms:modified>
</cp:coreProperties>
</file>