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D6" w:rsidRDefault="007D14E6">
      <w:pPr>
        <w:pStyle w:val="20"/>
        <w:shd w:val="clear" w:color="auto" w:fill="auto"/>
      </w:pPr>
      <w:r>
        <w:t>Российская Федерация</w:t>
      </w:r>
      <w:r>
        <w:br/>
        <w:t>Республика Хакасия</w:t>
      </w:r>
    </w:p>
    <w:p w:rsidR="000950D6" w:rsidRDefault="007D14E6" w:rsidP="00911C28">
      <w:pPr>
        <w:pStyle w:val="20"/>
        <w:shd w:val="clear" w:color="auto" w:fill="auto"/>
        <w:spacing w:after="274"/>
        <w:ind w:left="142"/>
        <w:jc w:val="left"/>
      </w:pPr>
      <w:r>
        <w:t>Администрация Таштыпского сельсовета</w:t>
      </w:r>
    </w:p>
    <w:p w:rsidR="000950D6" w:rsidRDefault="007D14E6" w:rsidP="00911C28">
      <w:pPr>
        <w:pStyle w:val="20"/>
        <w:shd w:val="clear" w:color="auto" w:fill="auto"/>
        <w:spacing w:line="260" w:lineRule="exact"/>
        <w:ind w:left="142"/>
      </w:pPr>
      <w:r>
        <w:t>ПОСТАНОВЛЕНИЕ</w:t>
      </w:r>
      <w:r w:rsidR="00911C28">
        <w:t xml:space="preserve">     </w:t>
      </w:r>
    </w:p>
    <w:p w:rsidR="00911C28" w:rsidRDefault="00911C28" w:rsidP="00911C28">
      <w:pPr>
        <w:pStyle w:val="20"/>
        <w:shd w:val="clear" w:color="auto" w:fill="auto"/>
        <w:spacing w:line="260" w:lineRule="exact"/>
        <w:ind w:left="142"/>
      </w:pPr>
    </w:p>
    <w:p w:rsidR="00911C28" w:rsidRDefault="00911C28" w:rsidP="00911C28">
      <w:pPr>
        <w:pStyle w:val="20"/>
        <w:shd w:val="clear" w:color="auto" w:fill="auto"/>
        <w:spacing w:line="260" w:lineRule="exact"/>
        <w:ind w:left="142"/>
        <w:sectPr w:rsidR="00911C28">
          <w:pgSz w:w="12240" w:h="15840"/>
          <w:pgMar w:top="1488" w:right="3826" w:bottom="1742" w:left="3768" w:header="0" w:footer="3" w:gutter="0"/>
          <w:cols w:space="720"/>
          <w:noEndnote/>
          <w:docGrid w:linePitch="360"/>
        </w:sectPr>
      </w:pPr>
    </w:p>
    <w:p w:rsidR="00911C28" w:rsidRDefault="00911C28">
      <w:pPr>
        <w:rPr>
          <w:sz w:val="2"/>
          <w:szCs w:val="2"/>
        </w:rPr>
      </w:pPr>
    </w:p>
    <w:p w:rsidR="00911C28" w:rsidRPr="00911C28" w:rsidRDefault="00911C28" w:rsidP="00911C28">
      <w:pPr>
        <w:rPr>
          <w:sz w:val="2"/>
          <w:szCs w:val="2"/>
        </w:rPr>
      </w:pPr>
    </w:p>
    <w:p w:rsidR="00911C28" w:rsidRPr="00911C28" w:rsidRDefault="00911C28" w:rsidP="00911C28">
      <w:pPr>
        <w:rPr>
          <w:sz w:val="2"/>
          <w:szCs w:val="2"/>
        </w:rPr>
      </w:pPr>
    </w:p>
    <w:p w:rsidR="00911C28" w:rsidRDefault="00911C28" w:rsidP="00911C28">
      <w:pPr>
        <w:rPr>
          <w:sz w:val="2"/>
          <w:szCs w:val="2"/>
        </w:rPr>
      </w:pPr>
    </w:p>
    <w:p w:rsidR="00911C28" w:rsidRDefault="00911C28" w:rsidP="00911C28">
      <w:pPr>
        <w:rPr>
          <w:sz w:val="2"/>
          <w:szCs w:val="2"/>
        </w:rPr>
      </w:pPr>
    </w:p>
    <w:p w:rsidR="00911C28" w:rsidRDefault="00911C28" w:rsidP="00911C28">
      <w:pPr>
        <w:tabs>
          <w:tab w:val="left" w:pos="6762"/>
        </w:tabs>
        <w:rPr>
          <w:sz w:val="2"/>
          <w:szCs w:val="2"/>
        </w:rPr>
      </w:pPr>
      <w:r>
        <w:rPr>
          <w:sz w:val="2"/>
          <w:szCs w:val="2"/>
        </w:rPr>
        <w:tab/>
        <w:t xml:space="preserve">  </w:t>
      </w:r>
    </w:p>
    <w:p w:rsidR="00911C28" w:rsidRDefault="00911C28" w:rsidP="00911C28">
      <w:pPr>
        <w:rPr>
          <w:sz w:val="2"/>
          <w:szCs w:val="2"/>
        </w:rPr>
      </w:pPr>
    </w:p>
    <w:p w:rsidR="00911C28" w:rsidRPr="00911C28" w:rsidRDefault="00911C28" w:rsidP="00911C28">
      <w:pPr>
        <w:rPr>
          <w:sz w:val="2"/>
          <w:szCs w:val="2"/>
        </w:rPr>
      </w:pPr>
    </w:p>
    <w:p w:rsidR="00911C28" w:rsidRDefault="00911C28" w:rsidP="00911C28">
      <w:pPr>
        <w:rPr>
          <w:sz w:val="2"/>
          <w:szCs w:val="2"/>
        </w:rPr>
      </w:pPr>
    </w:p>
    <w:p w:rsidR="00911C28" w:rsidRPr="00911C28" w:rsidRDefault="00911C28" w:rsidP="00911C28">
      <w:pPr>
        <w:rPr>
          <w:sz w:val="2"/>
          <w:szCs w:val="2"/>
        </w:rPr>
      </w:pPr>
      <w:r>
        <w:rPr>
          <w:sz w:val="2"/>
          <w:szCs w:val="2"/>
        </w:rPr>
        <w:tab/>
      </w:r>
    </w:p>
    <w:p w:rsidR="00911C28" w:rsidRDefault="00911C28" w:rsidP="00911C28">
      <w:pPr>
        <w:rPr>
          <w:sz w:val="2"/>
          <w:szCs w:val="2"/>
        </w:rPr>
      </w:pPr>
    </w:p>
    <w:p w:rsidR="00911C28" w:rsidRDefault="00911C28" w:rsidP="00911C28">
      <w:pPr>
        <w:rPr>
          <w:sz w:val="2"/>
          <w:szCs w:val="2"/>
        </w:rPr>
      </w:pPr>
    </w:p>
    <w:p w:rsidR="00911C28" w:rsidRPr="00911C28" w:rsidRDefault="00911C28" w:rsidP="00911C28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6pt;margin-top:2pt;width:275.25pt;height:13pt;z-index:-251660288;mso-wrap-distance-left:94.3pt;mso-wrap-distance-right:5pt;mso-position-horizontal-relative:margin" filled="f" stroked="f">
            <v:textbox style="mso-fit-shape-to-text:t" inset="0,0,0,0">
              <w:txbxContent>
                <w:p w:rsidR="000950D6" w:rsidRDefault="007D14E6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>с.Таштып</w:t>
                  </w:r>
                  <w:r w:rsidR="00911C28">
                    <w:rPr>
                      <w:rStyle w:val="2Exact"/>
                    </w:rPr>
                    <w:t xml:space="preserve">                                                     №89</w:t>
                  </w:r>
                </w:p>
              </w:txbxContent>
            </v:textbox>
            <w10:wrap type="square" side="left" anchorx="margin"/>
          </v:shape>
        </w:pict>
      </w:r>
      <w:r>
        <w:rPr>
          <w:sz w:val="2"/>
          <w:szCs w:val="2"/>
        </w:rPr>
        <w:tab/>
      </w:r>
    </w:p>
    <w:p w:rsidR="00911C28" w:rsidRDefault="00911C28" w:rsidP="00911C28">
      <w:pPr>
        <w:rPr>
          <w:sz w:val="2"/>
          <w:szCs w:val="2"/>
        </w:rPr>
      </w:pPr>
    </w:p>
    <w:p w:rsidR="000950D6" w:rsidRPr="00911C28" w:rsidRDefault="000950D6" w:rsidP="00911C28">
      <w:pPr>
        <w:rPr>
          <w:sz w:val="2"/>
          <w:szCs w:val="2"/>
        </w:rPr>
        <w:sectPr w:rsidR="000950D6" w:rsidRPr="00911C28">
          <w:type w:val="continuous"/>
          <w:pgSz w:w="12240" w:h="15840"/>
          <w:pgMar w:top="1488" w:right="0" w:bottom="2995" w:left="0" w:header="0" w:footer="3" w:gutter="0"/>
          <w:cols w:space="720"/>
          <w:noEndnote/>
          <w:docGrid w:linePitch="360"/>
        </w:sectPr>
      </w:pPr>
    </w:p>
    <w:p w:rsidR="000950D6" w:rsidRDefault="007D14E6" w:rsidP="00911C28">
      <w:pPr>
        <w:pStyle w:val="20"/>
        <w:shd w:val="clear" w:color="auto" w:fill="auto"/>
        <w:tabs>
          <w:tab w:val="left" w:pos="2410"/>
          <w:tab w:val="left" w:pos="2694"/>
        </w:tabs>
        <w:spacing w:after="248" w:line="260" w:lineRule="exact"/>
        <w:ind w:left="-142"/>
        <w:jc w:val="left"/>
      </w:pPr>
      <w:r>
        <w:lastRenderedPageBreak/>
        <w:t xml:space="preserve">« </w:t>
      </w:r>
      <w:r w:rsidR="00911C28">
        <w:rPr>
          <w:rStyle w:val="21"/>
        </w:rPr>
        <w:t>20</w:t>
      </w:r>
      <w:r>
        <w:rPr>
          <w:rStyle w:val="21"/>
        </w:rPr>
        <w:t xml:space="preserve"> </w:t>
      </w:r>
      <w:r w:rsidR="00911C28">
        <w:t xml:space="preserve">» марта 2018 </w:t>
      </w:r>
      <w:r>
        <w:t>г</w:t>
      </w:r>
      <w:r>
        <w:t>.</w:t>
      </w:r>
    </w:p>
    <w:p w:rsidR="00911C28" w:rsidRDefault="007D14E6" w:rsidP="00911C28">
      <w:pPr>
        <w:pStyle w:val="20"/>
        <w:shd w:val="clear" w:color="auto" w:fill="auto"/>
        <w:spacing w:line="298" w:lineRule="exact"/>
        <w:jc w:val="left"/>
      </w:pPr>
      <w:r>
        <w:t>Об определении форм участия</w:t>
      </w:r>
    </w:p>
    <w:p w:rsidR="00911C28" w:rsidRDefault="007D14E6" w:rsidP="00911C28">
      <w:pPr>
        <w:pStyle w:val="20"/>
        <w:shd w:val="clear" w:color="auto" w:fill="auto"/>
        <w:spacing w:line="298" w:lineRule="exact"/>
        <w:jc w:val="left"/>
      </w:pPr>
      <w:r>
        <w:t xml:space="preserve"> населения в обеспечении </w:t>
      </w:r>
    </w:p>
    <w:p w:rsidR="00911C28" w:rsidRDefault="007D14E6" w:rsidP="00911C28">
      <w:pPr>
        <w:pStyle w:val="20"/>
        <w:shd w:val="clear" w:color="auto" w:fill="auto"/>
        <w:spacing w:line="298" w:lineRule="exact"/>
        <w:jc w:val="left"/>
      </w:pPr>
      <w:r>
        <w:t>первичных мер пожарной</w:t>
      </w:r>
    </w:p>
    <w:p w:rsidR="00911C28" w:rsidRDefault="007D14E6" w:rsidP="00911C28">
      <w:pPr>
        <w:pStyle w:val="20"/>
        <w:shd w:val="clear" w:color="auto" w:fill="auto"/>
        <w:spacing w:line="298" w:lineRule="exact"/>
        <w:jc w:val="left"/>
      </w:pPr>
      <w:r>
        <w:t xml:space="preserve"> безопасности в </w:t>
      </w:r>
      <w:r>
        <w:t>границах</w:t>
      </w:r>
    </w:p>
    <w:p w:rsidR="000950D6" w:rsidRDefault="007D14E6" w:rsidP="00911C28">
      <w:pPr>
        <w:pStyle w:val="20"/>
        <w:shd w:val="clear" w:color="auto" w:fill="auto"/>
        <w:spacing w:line="298" w:lineRule="exact"/>
        <w:jc w:val="left"/>
      </w:pPr>
      <w:r>
        <w:t xml:space="preserve"> с.Таштып Таштыпского сельсовета</w:t>
      </w:r>
      <w:r w:rsidR="00911C28">
        <w:t>.</w:t>
      </w:r>
    </w:p>
    <w:p w:rsidR="00911C28" w:rsidRDefault="00911C28" w:rsidP="00911C28">
      <w:pPr>
        <w:pStyle w:val="20"/>
        <w:shd w:val="clear" w:color="auto" w:fill="auto"/>
        <w:spacing w:line="298" w:lineRule="exact"/>
        <w:jc w:val="left"/>
      </w:pPr>
    </w:p>
    <w:p w:rsidR="000950D6" w:rsidRDefault="007D14E6" w:rsidP="00911C28">
      <w:pPr>
        <w:pStyle w:val="20"/>
        <w:shd w:val="clear" w:color="auto" w:fill="auto"/>
        <w:spacing w:after="240" w:line="298" w:lineRule="exact"/>
        <w:ind w:right="-492" w:firstLine="760"/>
        <w:jc w:val="both"/>
      </w:pPr>
      <w:r>
        <w:t xml:space="preserve">В соответствии с Федеральным законом от 21.12.1994 69-ФЗ «О пожарной безопасности», статьи 17 Федерального закона от 6 октября 2003 года </w:t>
      </w:r>
      <w:r>
        <w:rPr>
          <w:lang w:val="en-US" w:eastAsia="en-US" w:bidi="en-US"/>
        </w:rPr>
        <w:t>N</w:t>
      </w:r>
      <w:r w:rsidRPr="00911C28">
        <w:rPr>
          <w:lang w:eastAsia="en-US" w:bidi="en-US"/>
        </w:rPr>
        <w:t xml:space="preserve"> </w:t>
      </w:r>
      <w:r>
        <w:t xml:space="preserve">131-ФЗ "Об общих принципах организации местного самоуправления в Российской </w:t>
      </w:r>
      <w:r>
        <w:t>Федерации", в целях обеспечения защищенности населения и имущества от пожаров,</w:t>
      </w:r>
      <w:r w:rsidR="00A96C58">
        <w:t xml:space="preserve"> на</w:t>
      </w:r>
      <w:r>
        <w:t xml:space="preserve"> </w:t>
      </w:r>
      <w:r>
        <w:t xml:space="preserve">территории </w:t>
      </w:r>
      <w:r w:rsidR="00A96C58">
        <w:t>Таштыпского сельсовета</w:t>
      </w:r>
      <w:r>
        <w:t>, руководствуясь п.З ст.ЗЗ, п.19, ч,1 ст.36 Устава муниципального образования Таштыпский сельсовет от 21.02.</w:t>
      </w:r>
      <w:r>
        <w:t xml:space="preserve">2006г., администрация Таштыпского сельсовета </w:t>
      </w:r>
      <w:r>
        <w:rPr>
          <w:rStyle w:val="23pt"/>
        </w:rPr>
        <w:t>постановляет:</w:t>
      </w:r>
    </w:p>
    <w:p w:rsidR="000950D6" w:rsidRDefault="007D14E6">
      <w:pPr>
        <w:pStyle w:val="20"/>
        <w:shd w:val="clear" w:color="auto" w:fill="auto"/>
        <w:spacing w:line="298" w:lineRule="exact"/>
        <w:ind w:firstLine="760"/>
        <w:jc w:val="both"/>
      </w:pPr>
      <w:r>
        <w:t>1 .Утвердить Перечень социально значимых работ при участии граждан в границах с.Таштып Таштыпского сельсовета в обеспечении первичных мер пожарной безопасности (приложение 1)</w:t>
      </w:r>
    </w:p>
    <w:p w:rsidR="000950D6" w:rsidRDefault="007D14E6">
      <w:pPr>
        <w:pStyle w:val="20"/>
        <w:numPr>
          <w:ilvl w:val="0"/>
          <w:numId w:val="1"/>
        </w:numPr>
        <w:shd w:val="clear" w:color="auto" w:fill="auto"/>
        <w:spacing w:line="298" w:lineRule="exact"/>
        <w:ind w:firstLine="760"/>
        <w:jc w:val="both"/>
      </w:pPr>
      <w:r>
        <w:t>Утвердить Положение об</w:t>
      </w:r>
      <w:r>
        <w:t xml:space="preserve"> организации общественного контроля за обеспечением пожарной безопасности в границах с.Таштып Таштыпского сельсовета (приложение 2).</w:t>
      </w:r>
    </w:p>
    <w:p w:rsidR="000950D6" w:rsidRDefault="007D14E6">
      <w:pPr>
        <w:pStyle w:val="20"/>
        <w:shd w:val="clear" w:color="auto" w:fill="auto"/>
        <w:spacing w:line="298" w:lineRule="exact"/>
        <w:ind w:firstLine="760"/>
        <w:jc w:val="both"/>
      </w:pPr>
      <w:r>
        <w:t>3.Организовать работу по осуществлению общественного контроля в границах с.Таштып, в соответствии с Положением об организац</w:t>
      </w:r>
      <w:r>
        <w:t>ии общественного контроля за обеспечением пожарной безопасности в границах с.Таштып.</w:t>
      </w:r>
    </w:p>
    <w:p w:rsidR="000950D6" w:rsidRDefault="007D14E6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line="298" w:lineRule="exact"/>
        <w:ind w:firstLine="760"/>
        <w:jc w:val="both"/>
      </w:pPr>
      <w:r>
        <w:t>Рекомендовать руководителям предприятий, организовать совместно с представителями государственного пожарного надзора проведение сходов граждан, собраний в трудовых коллект</w:t>
      </w:r>
      <w:r>
        <w:t>ивах с целью отражения роли общественности в предупреждении пожаров и предотвращении гибели людей.</w:t>
      </w:r>
    </w:p>
    <w:p w:rsidR="000950D6" w:rsidRDefault="000950D6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line="298" w:lineRule="exact"/>
        <w:ind w:firstLine="760"/>
        <w:jc w:val="both"/>
      </w:pPr>
      <w:r>
        <w:pict>
          <v:shape id="_x0000_s1027" type="#_x0000_t202" style="position:absolute;left:0;text-align:left;margin-left:1.15pt;margin-top:70.75pt;width:175.2pt;height:15.85pt;z-index:-251659264;mso-wrap-distance-left:5pt;mso-wrap-distance-right:81.85pt;mso-wrap-distance-bottom:23.15pt;mso-position-horizontal-relative:margin" filled="f" stroked="f">
            <v:textbox style="mso-fit-shape-to-text:t" inset="0,0,0,0">
              <w:txbxContent>
                <w:p w:rsidR="000950D6" w:rsidRDefault="007D14E6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>Глава Таштыпского сельсовета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371.95pt;margin-top:69.75pt;width:79.7pt;height:15.85pt;z-index:-251657216;mso-wrap-distance-left:5pt;mso-wrap-distance-right:12.5pt;mso-wrap-distance-bottom:24.1pt;mso-position-horizontal-relative:margin" filled="f" stroked="f">
            <v:textbox style="mso-fit-shape-to-text:t" inset="0,0,0,0">
              <w:txbxContent>
                <w:p w:rsidR="000950D6" w:rsidRDefault="00911C28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>Р. Х. Салимов</w:t>
                  </w:r>
                </w:p>
              </w:txbxContent>
            </v:textbox>
            <w10:wrap type="topAndBottom" anchorx="margin"/>
          </v:shape>
        </w:pict>
      </w:r>
      <w:r w:rsidR="007D14E6">
        <w:t>Контроль за исполнением настоящего постановления возложить на заместителя Гл</w:t>
      </w:r>
      <w:r w:rsidR="00911C28">
        <w:t>авы Таштыпского сельсовета  С. Н. Юшкова</w:t>
      </w:r>
      <w:r w:rsidR="007D14E6">
        <w:t>.</w:t>
      </w:r>
      <w:r w:rsidR="007D14E6">
        <w:br w:type="page"/>
      </w:r>
    </w:p>
    <w:p w:rsidR="000950D6" w:rsidRDefault="007D14E6" w:rsidP="00A96C58">
      <w:pPr>
        <w:pStyle w:val="20"/>
        <w:shd w:val="clear" w:color="auto" w:fill="auto"/>
        <w:spacing w:line="298" w:lineRule="exact"/>
        <w:ind w:left="5520"/>
        <w:jc w:val="left"/>
      </w:pPr>
      <w:r>
        <w:lastRenderedPageBreak/>
        <w:t>Приложение № 1</w:t>
      </w:r>
    </w:p>
    <w:p w:rsidR="00A96C58" w:rsidRPr="00A96C58" w:rsidRDefault="007D14E6" w:rsidP="00A96C58">
      <w:pPr>
        <w:pStyle w:val="20"/>
        <w:shd w:val="clear" w:color="auto" w:fill="auto"/>
        <w:spacing w:line="298" w:lineRule="exact"/>
        <w:ind w:left="4880" w:firstLine="460"/>
        <w:jc w:val="left"/>
        <w:rPr>
          <w:u w:val="single"/>
        </w:rPr>
      </w:pPr>
      <w:r>
        <w:t xml:space="preserve">к Постановлению Администрации </w:t>
      </w:r>
      <w:r w:rsidR="00A96C58">
        <w:t xml:space="preserve">                   </w:t>
      </w:r>
    </w:p>
    <w:p w:rsidR="000950D6" w:rsidRPr="00A96C58" w:rsidRDefault="00A96C58" w:rsidP="00A96C58">
      <w:pPr>
        <w:pStyle w:val="20"/>
        <w:shd w:val="clear" w:color="auto" w:fill="auto"/>
        <w:spacing w:after="240" w:line="298" w:lineRule="exact"/>
        <w:jc w:val="left"/>
        <w:rPr>
          <w:i/>
          <w:u w:val="single"/>
        </w:rPr>
      </w:pPr>
      <w:r>
        <w:t xml:space="preserve">                                                                                  </w:t>
      </w:r>
      <w:r w:rsidR="007D14E6" w:rsidRPr="00A96C58">
        <w:rPr>
          <w:u w:val="single"/>
        </w:rPr>
        <w:t xml:space="preserve">от </w:t>
      </w:r>
      <w:r w:rsidR="007D14E6" w:rsidRPr="00A96C58">
        <w:rPr>
          <w:i/>
          <w:u w:val="single"/>
        </w:rPr>
        <w:t xml:space="preserve">« </w:t>
      </w:r>
      <w:r w:rsidR="00911C28" w:rsidRPr="00A96C58">
        <w:rPr>
          <w:rStyle w:val="2CenturyGothic14pt"/>
          <w:rFonts w:ascii="Times New Roman" w:hAnsi="Times New Roman" w:cs="Times New Roman"/>
          <w:i w:val="0"/>
          <w:sz w:val="26"/>
          <w:szCs w:val="26"/>
          <w:u w:val="single"/>
        </w:rPr>
        <w:t>20</w:t>
      </w:r>
      <w:r w:rsidR="007D14E6" w:rsidRPr="00A96C58">
        <w:rPr>
          <w:i/>
          <w:u w:val="single"/>
        </w:rPr>
        <w:t xml:space="preserve">» </w:t>
      </w:r>
      <w:r w:rsidR="00911C28" w:rsidRPr="00A96C58">
        <w:rPr>
          <w:rStyle w:val="2CenturyGothic14pt"/>
          <w:rFonts w:ascii="Times New Roman" w:hAnsi="Times New Roman" w:cs="Times New Roman"/>
          <w:i w:val="0"/>
          <w:sz w:val="26"/>
          <w:szCs w:val="26"/>
          <w:u w:val="single"/>
        </w:rPr>
        <w:t>марта</w:t>
      </w:r>
      <w:r w:rsidR="00911C28" w:rsidRPr="00A96C58">
        <w:rPr>
          <w:i/>
          <w:u w:val="single"/>
        </w:rPr>
        <w:t>»</w:t>
      </w:r>
      <w:r w:rsidR="00911C28" w:rsidRPr="00A96C58">
        <w:rPr>
          <w:u w:val="single"/>
        </w:rPr>
        <w:t>2018</w:t>
      </w:r>
      <w:r>
        <w:rPr>
          <w:u w:val="single"/>
        </w:rPr>
        <w:t xml:space="preserve"> </w:t>
      </w:r>
      <w:r w:rsidR="007D14E6" w:rsidRPr="00A96C58">
        <w:rPr>
          <w:u w:val="single"/>
        </w:rPr>
        <w:t>г. №</w:t>
      </w:r>
      <w:r w:rsidR="007D14E6" w:rsidRPr="00A96C58">
        <w:rPr>
          <w:i/>
          <w:u w:val="single"/>
        </w:rPr>
        <w:t xml:space="preserve"> </w:t>
      </w:r>
      <w:r w:rsidR="00911C28" w:rsidRPr="00A96C58">
        <w:rPr>
          <w:rStyle w:val="2CenturyGothic14pt0"/>
          <w:rFonts w:ascii="Times New Roman" w:hAnsi="Times New Roman" w:cs="Times New Roman"/>
          <w:i w:val="0"/>
          <w:sz w:val="26"/>
          <w:szCs w:val="26"/>
          <w:lang w:val="ru-RU"/>
        </w:rPr>
        <w:t>88</w:t>
      </w:r>
    </w:p>
    <w:p w:rsidR="000950D6" w:rsidRDefault="007D14E6">
      <w:pPr>
        <w:pStyle w:val="30"/>
        <w:shd w:val="clear" w:color="auto" w:fill="auto"/>
        <w:spacing w:before="0"/>
      </w:pPr>
      <w:r>
        <w:t>Перечень</w:t>
      </w:r>
    </w:p>
    <w:p w:rsidR="000950D6" w:rsidRDefault="007D14E6">
      <w:pPr>
        <w:pStyle w:val="30"/>
        <w:shd w:val="clear" w:color="auto" w:fill="auto"/>
        <w:spacing w:before="0"/>
      </w:pPr>
      <w:r>
        <w:t>социально значимых работ при участии граждан</w:t>
      </w:r>
      <w:r>
        <w:br/>
        <w:t>в границах населенных с.Таштып в обеспечении первичных мер пожарной</w:t>
      </w:r>
    </w:p>
    <w:p w:rsidR="000950D6" w:rsidRDefault="007D14E6">
      <w:pPr>
        <w:pStyle w:val="30"/>
        <w:shd w:val="clear" w:color="auto" w:fill="auto"/>
        <w:spacing w:before="0" w:after="240"/>
      </w:pPr>
      <w:r>
        <w:t>безопасности</w:t>
      </w:r>
    </w:p>
    <w:p w:rsidR="000950D6" w:rsidRDefault="007D14E6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298" w:lineRule="exact"/>
        <w:jc w:val="both"/>
      </w:pPr>
      <w:r>
        <w:t xml:space="preserve">Участие в </w:t>
      </w:r>
      <w:r>
        <w:t>добровольной пожарной охране.</w:t>
      </w:r>
    </w:p>
    <w:p w:rsidR="000950D6" w:rsidRDefault="007D14E6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98" w:lineRule="exact"/>
        <w:jc w:val="both"/>
      </w:pPr>
      <w:r>
        <w:t>Содержание пожарных постов в личных домовладениях.</w:t>
      </w:r>
    </w:p>
    <w:p w:rsidR="000950D6" w:rsidRDefault="007D14E6">
      <w:pPr>
        <w:pStyle w:val="20"/>
        <w:numPr>
          <w:ilvl w:val="0"/>
          <w:numId w:val="3"/>
        </w:numPr>
        <w:shd w:val="clear" w:color="auto" w:fill="auto"/>
        <w:tabs>
          <w:tab w:val="left" w:pos="368"/>
        </w:tabs>
        <w:spacing w:line="298" w:lineRule="exact"/>
        <w:jc w:val="left"/>
      </w:pPr>
      <w:r>
        <w:t>Оказание содействия пожарной охране при тушении пожаров, а также в установлении причин и условий их возникновения и развития, выявлении лиц, виновных в нарушении требований по</w:t>
      </w:r>
      <w:r>
        <w:t>жарной безопасности и возникновении пожаров.</w:t>
      </w:r>
    </w:p>
    <w:p w:rsidR="000950D6" w:rsidRDefault="007D14E6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98" w:lineRule="exact"/>
        <w:jc w:val="both"/>
      </w:pPr>
      <w:r>
        <w:t>Проведение противопожарной пропаганды на добровольной основе.</w:t>
      </w:r>
    </w:p>
    <w:p w:rsidR="000950D6" w:rsidRDefault="007D14E6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line="298" w:lineRule="exact"/>
        <w:jc w:val="left"/>
      </w:pPr>
      <w:r>
        <w:t>Уборка территории села от горючих отходов, мусора, тары, опавших листьев, сухой травы и т.п.</w:t>
      </w:r>
    </w:p>
    <w:p w:rsidR="000950D6" w:rsidRDefault="007D14E6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98" w:lineRule="exact"/>
        <w:jc w:val="both"/>
      </w:pPr>
      <w:r>
        <w:t>Подготовка к зиме пожарных водоемов и гидрантов.</w:t>
      </w:r>
    </w:p>
    <w:p w:rsidR="000950D6" w:rsidRDefault="007D14E6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line="298" w:lineRule="exact"/>
        <w:jc w:val="both"/>
      </w:pPr>
      <w:r>
        <w:t xml:space="preserve">В </w:t>
      </w:r>
      <w:r>
        <w:t>зимний период очистка пожарных водоемов и гидрантов, а также подъездов к ним от снега и льда.</w:t>
      </w:r>
    </w:p>
    <w:p w:rsidR="000950D6" w:rsidRDefault="007D14E6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98" w:lineRule="exact"/>
        <w:jc w:val="both"/>
      </w:pPr>
      <w:r>
        <w:t>Оборудование знаков пожарной безопасности .</w:t>
      </w:r>
    </w:p>
    <w:p w:rsidR="000950D6" w:rsidRDefault="007D14E6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98" w:lineRule="exact"/>
        <w:jc w:val="left"/>
      </w:pPr>
      <w:r>
        <w:t>В летний период в условиях устойчивой сухой, жаркой и ветреной погоды или при получении штормового предупреждения патр</w:t>
      </w:r>
      <w:r>
        <w:t>улирование с первичными средствами пожаротушения в частном жилом секторе силами местного населения.</w:t>
      </w:r>
    </w:p>
    <w:p w:rsidR="000950D6" w:rsidRDefault="007D14E6">
      <w:pPr>
        <w:pStyle w:val="20"/>
        <w:numPr>
          <w:ilvl w:val="0"/>
          <w:numId w:val="3"/>
        </w:numPr>
        <w:shd w:val="clear" w:color="auto" w:fill="auto"/>
        <w:tabs>
          <w:tab w:val="left" w:pos="488"/>
        </w:tabs>
        <w:spacing w:line="298" w:lineRule="exact"/>
        <w:jc w:val="left"/>
      </w:pPr>
      <w:r>
        <w:t>Распространение листовок, буклетов, информационных листов в жилом секторе, на территории дачных поселков, в местах с массовым пребыванием людей и т.д.</w:t>
      </w:r>
    </w:p>
    <w:p w:rsidR="000950D6" w:rsidRDefault="00A96C58">
      <w:pPr>
        <w:pStyle w:val="20"/>
        <w:numPr>
          <w:ilvl w:val="0"/>
          <w:numId w:val="3"/>
        </w:numPr>
        <w:shd w:val="clear" w:color="auto" w:fill="auto"/>
        <w:tabs>
          <w:tab w:val="left" w:pos="488"/>
        </w:tabs>
        <w:spacing w:line="298" w:lineRule="exact"/>
        <w:jc w:val="left"/>
        <w:sectPr w:rsidR="000950D6" w:rsidSect="00911C28">
          <w:type w:val="continuous"/>
          <w:pgSz w:w="12240" w:h="15840"/>
          <w:pgMar w:top="1488" w:right="1183" w:bottom="2995" w:left="1484" w:header="0" w:footer="3" w:gutter="0"/>
          <w:cols w:space="720"/>
          <w:noEndnote/>
          <w:docGrid w:linePitch="360"/>
        </w:sectPr>
      </w:pPr>
      <w:r>
        <w:pict>
          <v:shape id="_x0000_s1032" type="#_x0000_t202" style="position:absolute;left:0;text-align:left;margin-left:375pt;margin-top:75.8pt;width:98.8pt;height:26pt;z-index:-251654144;mso-wrap-distance-left:5pt;mso-wrap-distance-right:5pt;mso-wrap-distance-bottom:19.8pt;mso-position-horizontal-relative:margin" filled="f" stroked="f">
            <v:textbox style="mso-fit-shape-to-text:t" inset="0,0,0,0">
              <w:txbxContent>
                <w:p w:rsidR="000950D6" w:rsidRDefault="00A96C58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>Е. В. Мирошенко</w:t>
                  </w:r>
                </w:p>
              </w:txbxContent>
            </v:textbox>
            <w10:wrap type="topAndBottom" anchorx="margin"/>
          </v:shape>
        </w:pict>
      </w:r>
      <w:r w:rsidR="000950D6">
        <w:pict>
          <v:shape id="_x0000_s1030" type="#_x0000_t202" style="position:absolute;left:0;text-align:left;margin-left:2.75pt;margin-top:75.55pt;width:205.45pt;height:15.9pt;z-index:-251656192;mso-wrap-distance-left:5pt;mso-wrap-distance-right:54.25pt;mso-wrap-distance-bottom:20pt;mso-position-horizontal-relative:margin" filled="f" stroked="f">
            <v:textbox style="mso-fit-shape-to-text:t" inset="0,0,0,0">
              <w:txbxContent>
                <w:p w:rsidR="000950D6" w:rsidRDefault="007D14E6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>Начальник отдела делопроизводства</w:t>
                  </w:r>
                </w:p>
              </w:txbxContent>
            </v:textbox>
            <w10:wrap type="topAndBottom" anchorx="margin"/>
          </v:shape>
        </w:pict>
      </w:r>
      <w:r w:rsidR="007D14E6">
        <w:t>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0950D6" w:rsidRPr="00A96C58" w:rsidRDefault="007D14E6" w:rsidP="00A96C58">
      <w:pPr>
        <w:pStyle w:val="20"/>
        <w:shd w:val="clear" w:color="auto" w:fill="auto"/>
        <w:spacing w:after="270" w:line="298" w:lineRule="exact"/>
        <w:ind w:left="4536" w:firstLine="864"/>
        <w:jc w:val="left"/>
      </w:pPr>
      <w:r>
        <w:lastRenderedPageBreak/>
        <w:t>Приложение № 2 к Постановлению Администрации Таштыпско</w:t>
      </w:r>
      <w:r>
        <w:t xml:space="preserve">го сельсовета </w:t>
      </w:r>
      <w:r w:rsidRPr="00A96C58">
        <w:rPr>
          <w:u w:val="single"/>
        </w:rPr>
        <w:t xml:space="preserve">от </w:t>
      </w:r>
      <w:r w:rsidR="00A96C58" w:rsidRPr="00A96C58">
        <w:rPr>
          <w:rStyle w:val="21"/>
          <w:u w:val="single"/>
        </w:rPr>
        <w:t>«20</w:t>
      </w:r>
      <w:r w:rsidRPr="00A96C58">
        <w:rPr>
          <w:rStyle w:val="21"/>
          <w:u w:val="single"/>
        </w:rPr>
        <w:t xml:space="preserve"> </w:t>
      </w:r>
      <w:r w:rsidRPr="00A96C58">
        <w:rPr>
          <w:u w:val="single"/>
        </w:rPr>
        <w:t xml:space="preserve">» </w:t>
      </w:r>
      <w:r w:rsidRPr="00A96C58">
        <w:rPr>
          <w:rStyle w:val="21"/>
          <w:u w:val="single"/>
          <w:lang w:eastAsia="en-US" w:bidi="en-US"/>
        </w:rPr>
        <w:t>«</w:t>
      </w:r>
      <w:r w:rsidR="00A96C58" w:rsidRPr="00A96C58">
        <w:rPr>
          <w:rStyle w:val="21"/>
          <w:u w:val="single"/>
          <w:lang w:eastAsia="en-US" w:bidi="en-US"/>
        </w:rPr>
        <w:t>марта</w:t>
      </w:r>
      <w:r w:rsidR="00A96C58" w:rsidRPr="00A96C58">
        <w:rPr>
          <w:u w:val="single"/>
        </w:rPr>
        <w:t>»2018</w:t>
      </w:r>
      <w:r w:rsidRPr="00A96C58">
        <w:rPr>
          <w:u w:val="single"/>
        </w:rPr>
        <w:t xml:space="preserve">г. № </w:t>
      </w:r>
      <w:r w:rsidR="00A96C58" w:rsidRPr="00A96C58">
        <w:rPr>
          <w:rStyle w:val="22"/>
          <w:lang w:val="ru-RU"/>
        </w:rPr>
        <w:t>89.</w:t>
      </w:r>
    </w:p>
    <w:p w:rsidR="000950D6" w:rsidRDefault="007D14E6">
      <w:pPr>
        <w:pStyle w:val="30"/>
        <w:shd w:val="clear" w:color="auto" w:fill="auto"/>
        <w:spacing w:before="0" w:line="260" w:lineRule="exact"/>
      </w:pPr>
      <w:r>
        <w:t>Положение</w:t>
      </w:r>
    </w:p>
    <w:p w:rsidR="000950D6" w:rsidRDefault="007D14E6">
      <w:pPr>
        <w:pStyle w:val="30"/>
        <w:shd w:val="clear" w:color="auto" w:fill="auto"/>
        <w:spacing w:before="0" w:line="307" w:lineRule="exact"/>
        <w:ind w:firstLine="720"/>
        <w:jc w:val="both"/>
      </w:pPr>
      <w:r>
        <w:t>об организации общественного контроля за обеспечением пожарной безопасности в границах с.Таштып</w:t>
      </w:r>
    </w:p>
    <w:p w:rsidR="000950D6" w:rsidRDefault="007D14E6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line="312" w:lineRule="exact"/>
        <w:ind w:firstLine="720"/>
        <w:jc w:val="both"/>
      </w:pPr>
      <w:r>
        <w:t xml:space="preserve">В целях обеспечения пожарной безопасности в границах с.Таштып, должностные лица Администрации Таштыпского </w:t>
      </w:r>
      <w:r>
        <w:t>сельсовета, в установленном законодательством Российской Федерации порядке, принимают решение об организации общественного контроля.</w:t>
      </w:r>
    </w:p>
    <w:p w:rsidR="000950D6" w:rsidRDefault="007D14E6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line="298" w:lineRule="exact"/>
        <w:ind w:firstLine="720"/>
        <w:jc w:val="both"/>
      </w:pPr>
      <w:r>
        <w:t>Основной задачей общественного контроля в с.Таштып является надзор</w:t>
      </w:r>
    </w:p>
    <w:p w:rsidR="000950D6" w:rsidRDefault="007D14E6">
      <w:pPr>
        <w:pStyle w:val="20"/>
        <w:shd w:val="clear" w:color="auto" w:fill="auto"/>
        <w:tabs>
          <w:tab w:val="left" w:pos="3595"/>
          <w:tab w:val="right" w:pos="9197"/>
        </w:tabs>
        <w:spacing w:line="298" w:lineRule="exact"/>
        <w:jc w:val="both"/>
      </w:pPr>
      <w:r>
        <w:t>за организацией и осуществлением профилактики пожаров, и</w:t>
      </w:r>
      <w:r w:rsidR="00A96C58">
        <w:t xml:space="preserve">х тушения и проведения аварийно-спасательных  </w:t>
      </w:r>
      <w:r>
        <w:t>работ.</w:t>
      </w:r>
    </w:p>
    <w:p w:rsidR="000950D6" w:rsidRDefault="007D14E6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line="298" w:lineRule="exact"/>
        <w:ind w:firstLine="720"/>
        <w:jc w:val="both"/>
      </w:pPr>
      <w:r>
        <w:t>К органам общественного контроля относятся:</w:t>
      </w:r>
    </w:p>
    <w:p w:rsidR="000950D6" w:rsidRDefault="007D14E6">
      <w:pPr>
        <w:pStyle w:val="20"/>
        <w:shd w:val="clear" w:color="auto" w:fill="auto"/>
        <w:spacing w:line="298" w:lineRule="exact"/>
        <w:ind w:firstLine="560"/>
        <w:jc w:val="left"/>
      </w:pPr>
      <w:r>
        <w:t>-депутаты Совета депутатов Таштыпского сельсовета;</w:t>
      </w:r>
    </w:p>
    <w:p w:rsidR="000950D6" w:rsidRDefault="007D14E6">
      <w:pPr>
        <w:pStyle w:val="20"/>
        <w:shd w:val="clear" w:color="auto" w:fill="auto"/>
        <w:spacing w:line="298" w:lineRule="exact"/>
        <w:ind w:firstLine="560"/>
        <w:jc w:val="left"/>
      </w:pPr>
      <w:r>
        <w:t>-уполномоченное лицо, ответственное за решение вопросов в области ГО и ЧС на территории Таштыпского сельсовет</w:t>
      </w:r>
      <w:r>
        <w:t>а;</w:t>
      </w:r>
    </w:p>
    <w:p w:rsidR="000950D6" w:rsidRDefault="007D14E6">
      <w:pPr>
        <w:pStyle w:val="20"/>
        <w:shd w:val="clear" w:color="auto" w:fill="auto"/>
        <w:spacing w:line="298" w:lineRule="exact"/>
        <w:ind w:firstLine="560"/>
        <w:jc w:val="left"/>
      </w:pPr>
      <w:r>
        <w:t>- работники организаций и граждане.</w:t>
      </w:r>
    </w:p>
    <w:p w:rsidR="000950D6" w:rsidRDefault="007D14E6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line="298" w:lineRule="exact"/>
        <w:ind w:firstLine="720"/>
        <w:jc w:val="both"/>
      </w:pPr>
      <w:r>
        <w:t>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Правительства Российской Федерации, нормативн</w:t>
      </w:r>
      <w:r>
        <w:t>ыми правовыми актами МЧС России и нормативными правовыми актами Республики Хакасия, утвержденными в установленном порядке, а также настоящим Положением.</w:t>
      </w:r>
    </w:p>
    <w:p w:rsidR="000950D6" w:rsidRDefault="007D14E6">
      <w:pPr>
        <w:pStyle w:val="20"/>
        <w:numPr>
          <w:ilvl w:val="0"/>
          <w:numId w:val="4"/>
        </w:numPr>
        <w:shd w:val="clear" w:color="auto" w:fill="auto"/>
        <w:spacing w:line="298" w:lineRule="exact"/>
        <w:ind w:left="840"/>
        <w:jc w:val="left"/>
      </w:pPr>
      <w:r>
        <w:t>Представители общественного контроля в рамках своей компетенции:</w:t>
      </w:r>
    </w:p>
    <w:p w:rsidR="000950D6" w:rsidRDefault="007D14E6">
      <w:pPr>
        <w:pStyle w:val="20"/>
        <w:numPr>
          <w:ilvl w:val="0"/>
          <w:numId w:val="5"/>
        </w:numPr>
        <w:shd w:val="clear" w:color="auto" w:fill="auto"/>
        <w:tabs>
          <w:tab w:val="left" w:pos="462"/>
        </w:tabs>
        <w:spacing w:line="298" w:lineRule="exact"/>
        <w:ind w:firstLine="280"/>
        <w:jc w:val="both"/>
      </w:pPr>
      <w:r>
        <w:t xml:space="preserve">организуют и осуществляют надзор за </w:t>
      </w:r>
      <w:r>
        <w:t>обеспечением требований пожарной безопасности должностными лицами Администрации Таштыпского сельсовета и гражданами, участвуют в установлении причин пожаров;</w:t>
      </w:r>
    </w:p>
    <w:p w:rsidR="000950D6" w:rsidRDefault="007D14E6">
      <w:pPr>
        <w:pStyle w:val="20"/>
        <w:numPr>
          <w:ilvl w:val="0"/>
          <w:numId w:val="5"/>
        </w:numPr>
        <w:shd w:val="clear" w:color="auto" w:fill="auto"/>
        <w:tabs>
          <w:tab w:val="left" w:pos="420"/>
        </w:tabs>
        <w:spacing w:line="298" w:lineRule="exact"/>
        <w:ind w:firstLine="280"/>
        <w:jc w:val="both"/>
      </w:pPr>
      <w:r>
        <w:t>определяют организации и домовладения граждан по осуществлению проверок на основе анализа имеющихс</w:t>
      </w:r>
      <w:r>
        <w:t>я документов;</w:t>
      </w:r>
    </w:p>
    <w:p w:rsidR="000950D6" w:rsidRDefault="007D14E6">
      <w:pPr>
        <w:pStyle w:val="20"/>
        <w:numPr>
          <w:ilvl w:val="0"/>
          <w:numId w:val="5"/>
        </w:numPr>
        <w:shd w:val="clear" w:color="auto" w:fill="auto"/>
        <w:tabs>
          <w:tab w:val="left" w:pos="420"/>
        </w:tabs>
        <w:spacing w:line="298" w:lineRule="exact"/>
        <w:ind w:firstLine="280"/>
        <w:jc w:val="both"/>
      </w:pPr>
      <w:r>
        <w:t>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</w:t>
      </w:r>
    </w:p>
    <w:p w:rsidR="000950D6" w:rsidRDefault="007D14E6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line="298" w:lineRule="exact"/>
        <w:ind w:firstLine="720"/>
        <w:jc w:val="both"/>
      </w:pPr>
      <w:r>
        <w:t>Состав представителей общественного контроля выбира</w:t>
      </w:r>
      <w:r>
        <w:t>ется на общем собрании (референдуме, сходе) граждан простым большинством голосов поименно.</w:t>
      </w:r>
    </w:p>
    <w:p w:rsidR="000950D6" w:rsidRDefault="007D14E6">
      <w:pPr>
        <w:pStyle w:val="20"/>
        <w:numPr>
          <w:ilvl w:val="0"/>
          <w:numId w:val="4"/>
        </w:numPr>
        <w:shd w:val="clear" w:color="auto" w:fill="auto"/>
        <w:tabs>
          <w:tab w:val="left" w:pos="2923"/>
        </w:tabs>
        <w:spacing w:line="298" w:lineRule="exact"/>
        <w:ind w:firstLine="720"/>
        <w:jc w:val="both"/>
      </w:pPr>
      <w:r>
        <w:t xml:space="preserve"> Представители</w:t>
      </w:r>
      <w:r>
        <w:tab/>
        <w:t>общественного контроля наделяются правами, утвержденными на общем собрании (референдуме, сходе) граждан.</w:t>
      </w:r>
    </w:p>
    <w:p w:rsidR="000950D6" w:rsidRDefault="007D14E6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line="298" w:lineRule="exact"/>
        <w:ind w:firstLine="720"/>
        <w:jc w:val="both"/>
      </w:pPr>
      <w:r>
        <w:t>Представители общественного контроля обязаны:</w:t>
      </w:r>
    </w:p>
    <w:p w:rsidR="000950D6" w:rsidRDefault="007D14E6">
      <w:pPr>
        <w:pStyle w:val="20"/>
        <w:numPr>
          <w:ilvl w:val="0"/>
          <w:numId w:val="5"/>
        </w:numPr>
        <w:shd w:val="clear" w:color="auto" w:fill="auto"/>
        <w:tabs>
          <w:tab w:val="left" w:pos="420"/>
        </w:tabs>
        <w:spacing w:line="298" w:lineRule="exact"/>
        <w:ind w:firstLine="280"/>
        <w:jc w:val="both"/>
      </w:pPr>
      <w:r>
        <w:t>своевременно осуществлять надзор за организацией профилактики пожаров, их тушения и проведения аварийно-спасательных работ в границах с.Таштып;</w:t>
      </w:r>
      <w:r w:rsidR="00A96C58">
        <w:t xml:space="preserve">                    </w:t>
      </w:r>
      <w:r>
        <w:t>- соблюдать законодательство Российской Федерации, права и законные интересы организаций и граждан;</w:t>
      </w:r>
    </w:p>
    <w:p w:rsidR="000950D6" w:rsidRDefault="007D14E6">
      <w:pPr>
        <w:pStyle w:val="20"/>
        <w:numPr>
          <w:ilvl w:val="0"/>
          <w:numId w:val="5"/>
        </w:numPr>
        <w:shd w:val="clear" w:color="auto" w:fill="auto"/>
        <w:tabs>
          <w:tab w:val="left" w:pos="471"/>
        </w:tabs>
        <w:spacing w:line="298" w:lineRule="exact"/>
        <w:ind w:firstLine="280"/>
        <w:jc w:val="both"/>
      </w:pPr>
      <w:r>
        <w:t xml:space="preserve">знакомить </w:t>
      </w:r>
      <w:r>
        <w:t>должностных лиц Администрации Таштыпского сельсовета и граждан с результатами проверок;</w:t>
      </w:r>
    </w:p>
    <w:p w:rsidR="000950D6" w:rsidRDefault="007D14E6">
      <w:pPr>
        <w:pStyle w:val="20"/>
        <w:numPr>
          <w:ilvl w:val="0"/>
          <w:numId w:val="5"/>
        </w:numPr>
        <w:shd w:val="clear" w:color="auto" w:fill="auto"/>
        <w:tabs>
          <w:tab w:val="left" w:pos="502"/>
        </w:tabs>
        <w:spacing w:line="298" w:lineRule="exact"/>
        <w:ind w:firstLine="280"/>
        <w:jc w:val="both"/>
      </w:pPr>
      <w:r>
        <w:t>соблюдать коммерческую и иную охраняемую законом тайну.</w:t>
      </w:r>
      <w:r>
        <w:br w:type="page"/>
      </w:r>
    </w:p>
    <w:p w:rsidR="000950D6" w:rsidRDefault="007D14E6">
      <w:pPr>
        <w:pStyle w:val="20"/>
        <w:numPr>
          <w:ilvl w:val="0"/>
          <w:numId w:val="4"/>
        </w:numPr>
        <w:shd w:val="clear" w:color="auto" w:fill="auto"/>
        <w:tabs>
          <w:tab w:val="left" w:pos="1022"/>
        </w:tabs>
        <w:spacing w:line="307" w:lineRule="exact"/>
        <w:ind w:firstLine="740"/>
        <w:jc w:val="both"/>
      </w:pPr>
      <w:r>
        <w:lastRenderedPageBreak/>
        <w:t xml:space="preserve">Представители общественного контроля за ненадлежащее исполнение или уклонение от своих обязанностей могут быть </w:t>
      </w:r>
      <w:r>
        <w:t>выведены из состава общественного контроля.</w:t>
      </w:r>
    </w:p>
    <w:p w:rsidR="000950D6" w:rsidRDefault="007D14E6">
      <w:pPr>
        <w:pStyle w:val="20"/>
        <w:numPr>
          <w:ilvl w:val="0"/>
          <w:numId w:val="4"/>
        </w:numPr>
        <w:shd w:val="clear" w:color="auto" w:fill="auto"/>
        <w:tabs>
          <w:tab w:val="left" w:pos="1334"/>
        </w:tabs>
        <w:spacing w:line="307" w:lineRule="exact"/>
        <w:ind w:firstLine="740"/>
        <w:jc w:val="both"/>
        <w:sectPr w:rsidR="000950D6">
          <w:pgSz w:w="12240" w:h="15840"/>
          <w:pgMar w:top="1147" w:right="1482" w:bottom="234" w:left="1466" w:header="0" w:footer="3" w:gutter="0"/>
          <w:cols w:space="720"/>
          <w:noEndnote/>
          <w:docGrid w:linePitch="360"/>
        </w:sectPr>
      </w:pPr>
      <w:r>
        <w:t>Финансовое и материально-техническое обеспечение органов общественного контроля является расходным обязательством Администрации Таштыпского сельсовета.</w:t>
      </w:r>
    </w:p>
    <w:p w:rsidR="000950D6" w:rsidRDefault="000950D6">
      <w:pPr>
        <w:spacing w:before="44" w:after="44" w:line="240" w:lineRule="exact"/>
        <w:rPr>
          <w:sz w:val="19"/>
          <w:szCs w:val="19"/>
        </w:rPr>
      </w:pPr>
    </w:p>
    <w:p w:rsidR="000950D6" w:rsidRDefault="000950D6">
      <w:pPr>
        <w:rPr>
          <w:sz w:val="2"/>
          <w:szCs w:val="2"/>
        </w:rPr>
        <w:sectPr w:rsidR="000950D6">
          <w:type w:val="continuous"/>
          <w:pgSz w:w="12240" w:h="15840"/>
          <w:pgMar w:top="1296" w:right="0" w:bottom="1296" w:left="0" w:header="0" w:footer="3" w:gutter="0"/>
          <w:cols w:space="720"/>
          <w:noEndnote/>
          <w:docGrid w:linePitch="360"/>
        </w:sectPr>
      </w:pPr>
    </w:p>
    <w:p w:rsidR="000950D6" w:rsidRDefault="000950D6">
      <w:pPr>
        <w:spacing w:line="360" w:lineRule="exact"/>
      </w:pPr>
      <w:r>
        <w:lastRenderedPageBreak/>
        <w:pict>
          <v:shape id="_x0000_s1033" type="#_x0000_t202" style="position:absolute;margin-left:2.35pt;margin-top:30.15pt;width:204.95pt;height:15.9pt;z-index:251653120;mso-wrap-distance-left:5pt;mso-wrap-distance-right:5pt;mso-position-horizontal-relative:margin" filled="f" stroked="f">
            <v:textbox style="mso-fit-shape-to-text:t" inset="0,0,0,0">
              <w:txbxContent>
                <w:p w:rsidR="000950D6" w:rsidRDefault="007D14E6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>Начальник отдела дел</w:t>
                  </w:r>
                  <w:r>
                    <w:rPr>
                      <w:rStyle w:val="2Exact"/>
                    </w:rPr>
                    <w:t>опроизводства</w:t>
                  </w:r>
                </w:p>
              </w:txbxContent>
            </v:textbox>
            <w10:wrap anchorx="margin"/>
          </v:shape>
        </w:pict>
      </w:r>
    </w:p>
    <w:p w:rsidR="000950D6" w:rsidRDefault="00A96C58">
      <w:pPr>
        <w:spacing w:line="360" w:lineRule="exact"/>
      </w:pPr>
      <w:r>
        <w:pict>
          <v:shape id="_x0000_s1035" type="#_x0000_t202" style="position:absolute;margin-left:364.25pt;margin-top:10.75pt;width:98.3pt;height:26pt;z-index:251655168;mso-wrap-distance-left:5pt;mso-wrap-distance-right:5pt;mso-position-horizontal-relative:margin" filled="f" stroked="f">
            <v:textbox style="mso-fit-shape-to-text:t" inset="0,0,0,0">
              <w:txbxContent>
                <w:p w:rsidR="000950D6" w:rsidRDefault="00A96C58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>Е. В. Мирошенко</w:t>
                  </w:r>
                </w:p>
              </w:txbxContent>
            </v:textbox>
            <w10:wrap anchorx="margin"/>
          </v:shape>
        </w:pict>
      </w:r>
    </w:p>
    <w:p w:rsidR="000950D6" w:rsidRDefault="000950D6">
      <w:pPr>
        <w:spacing w:line="530" w:lineRule="exact"/>
      </w:pPr>
    </w:p>
    <w:p w:rsidR="000950D6" w:rsidRDefault="000950D6">
      <w:pPr>
        <w:rPr>
          <w:sz w:val="2"/>
          <w:szCs w:val="2"/>
        </w:rPr>
      </w:pPr>
    </w:p>
    <w:sectPr w:rsidR="000950D6" w:rsidSect="000950D6">
      <w:type w:val="continuous"/>
      <w:pgSz w:w="12240" w:h="15840"/>
      <w:pgMar w:top="1296" w:right="1494" w:bottom="1296" w:left="14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4E6" w:rsidRDefault="007D14E6" w:rsidP="000950D6">
      <w:r>
        <w:separator/>
      </w:r>
    </w:p>
  </w:endnote>
  <w:endnote w:type="continuationSeparator" w:id="1">
    <w:p w:rsidR="007D14E6" w:rsidRDefault="007D14E6" w:rsidP="0009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4E6" w:rsidRDefault="007D14E6"/>
  </w:footnote>
  <w:footnote w:type="continuationSeparator" w:id="1">
    <w:p w:rsidR="007D14E6" w:rsidRDefault="007D14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0C8"/>
    <w:multiLevelType w:val="multilevel"/>
    <w:tmpl w:val="367A5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46341"/>
    <w:multiLevelType w:val="multilevel"/>
    <w:tmpl w:val="26F4A4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62A68"/>
    <w:multiLevelType w:val="multilevel"/>
    <w:tmpl w:val="0D42E3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C050E"/>
    <w:multiLevelType w:val="multilevel"/>
    <w:tmpl w:val="17461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E920F4"/>
    <w:multiLevelType w:val="multilevel"/>
    <w:tmpl w:val="EE200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950D6"/>
    <w:rsid w:val="000950D6"/>
    <w:rsid w:val="007D14E6"/>
    <w:rsid w:val="00911C28"/>
    <w:rsid w:val="00A9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0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0D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5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095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950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0950D6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CenturyGothic14pt">
    <w:name w:val="Основной текст (2) + Century Gothic;14 pt;Курсив"/>
    <w:basedOn w:val="2"/>
    <w:rsid w:val="000950D6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CenturyGothic14pt0">
    <w:name w:val="Основной текст (2) + Century Gothic;14 pt;Курсив"/>
    <w:basedOn w:val="2"/>
    <w:rsid w:val="000950D6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095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0950D6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950D6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950D6"/>
    <w:pPr>
      <w:shd w:val="clear" w:color="auto" w:fill="FFFFFF"/>
      <w:spacing w:before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2018-03-21T11:02:00Z</cp:lastPrinted>
  <dcterms:created xsi:type="dcterms:W3CDTF">2018-03-21T10:44:00Z</dcterms:created>
  <dcterms:modified xsi:type="dcterms:W3CDTF">2018-03-21T11:04:00Z</dcterms:modified>
</cp:coreProperties>
</file>