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0" w:rsidRPr="00E21130" w:rsidRDefault="00E21130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ПОСТАНОВЛЕНИЕ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Администрации Таштыпского сельсовета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b w:val="0"/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от </w:t>
      </w:r>
      <w:r w:rsidR="00562777">
        <w:rPr>
          <w:color w:val="1F282C"/>
        </w:rPr>
        <w:t>02.07.</w:t>
      </w:r>
      <w:r>
        <w:rPr>
          <w:color w:val="1F282C"/>
        </w:rPr>
        <w:t xml:space="preserve"> 20</w:t>
      </w:r>
      <w:r w:rsidR="00562777">
        <w:rPr>
          <w:color w:val="1F282C"/>
        </w:rPr>
        <w:t>18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 xml:space="preserve">                                                          </w:t>
      </w:r>
      <w:r w:rsidR="00562777">
        <w:rPr>
          <w:color w:val="1F282C"/>
        </w:rPr>
        <w:t xml:space="preserve">              </w:t>
      </w:r>
      <w:bookmarkStart w:id="0" w:name="_GoBack"/>
      <w:bookmarkEnd w:id="0"/>
      <w:r w:rsidRPr="00E21130">
        <w:rPr>
          <w:color w:val="1F282C"/>
        </w:rPr>
        <w:t xml:space="preserve">№ </w:t>
      </w:r>
      <w:r w:rsidR="00562777">
        <w:rPr>
          <w:color w:val="1F282C"/>
        </w:rPr>
        <w:t>204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tbl>
      <w:tblPr>
        <w:tblW w:w="10614" w:type="dxa"/>
        <w:tblLayout w:type="fixed"/>
        <w:tblLook w:val="0000" w:firstRow="0" w:lastRow="0" w:firstColumn="0" w:lastColumn="0" w:noHBand="0" w:noVBand="0"/>
      </w:tblPr>
      <w:tblGrid>
        <w:gridCol w:w="6062"/>
        <w:gridCol w:w="4552"/>
      </w:tblGrid>
      <w:tr w:rsidR="00495CC9" w:rsidRPr="00D133E4" w:rsidTr="00CC66E9">
        <w:tc>
          <w:tcPr>
            <w:tcW w:w="6062" w:type="dxa"/>
            <w:shd w:val="clear" w:color="auto" w:fill="auto"/>
          </w:tcPr>
          <w:p w:rsidR="00495CC9" w:rsidRPr="00495CC9" w:rsidRDefault="00495CC9" w:rsidP="00CC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C9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</w:t>
            </w:r>
            <w:hyperlink r:id="rId6" w:history="1">
              <w:r w:rsidRPr="00495CC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      </w:r>
            </w:hyperlink>
            <w:r w:rsidRPr="00495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2" w:type="dxa"/>
            <w:shd w:val="clear" w:color="auto" w:fill="auto"/>
          </w:tcPr>
          <w:p w:rsidR="00495CC9" w:rsidRPr="00D133E4" w:rsidRDefault="00495CC9" w:rsidP="00CC6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5CC9" w:rsidRPr="00AF3CC2" w:rsidRDefault="00495CC9" w:rsidP="00495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1130" w:rsidRPr="00495CC9" w:rsidRDefault="00495CC9" w:rsidP="00495CC9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rPr>
          <w:lang w:eastAsia="ar-SA"/>
        </w:rPr>
        <w:t xml:space="preserve">В соответствии со статьей 15.1 </w:t>
      </w:r>
      <w:r w:rsidRPr="00495CC9">
        <w:t xml:space="preserve"> </w:t>
      </w:r>
      <w:r w:rsidRPr="00495CC9">
        <w:rPr>
          <w:lang w:eastAsia="ar-SA"/>
        </w:rPr>
        <w:t>Федерального Закона от 27.07.2010 г. №210-ФЗ «Об организации предоставления государственных и муниципальных услуг»</w:t>
      </w:r>
      <w:r w:rsidRPr="00495CC9">
        <w:t>, руководствуясь</w:t>
      </w:r>
      <w:r w:rsidRPr="00495CC9">
        <w:rPr>
          <w:lang w:eastAsia="ar-SA"/>
        </w:rPr>
        <w:t xml:space="preserve"> </w:t>
      </w:r>
      <w:r w:rsidRPr="00495CC9">
        <w:t>Федеральным Законом от 06.10.2003г. № 131-ФЗ «Об общих принципах организации местного самоуправления в Российской Федерации»</w:t>
      </w:r>
      <w:r w:rsidR="00E21130" w:rsidRPr="00495CC9">
        <w:t xml:space="preserve"> </w:t>
      </w:r>
      <w:r w:rsidRPr="00495CC9">
        <w:t>ст.</w:t>
      </w:r>
      <w:r w:rsidR="00E21130" w:rsidRPr="00495CC9">
        <w:t>ст.10,</w:t>
      </w:r>
      <w:r>
        <w:t xml:space="preserve"> </w:t>
      </w:r>
      <w:r w:rsidR="00E21130" w:rsidRPr="00495CC9">
        <w:t>33  Устава муниципального образования Таштыпский  сельсовет Таштыпского района Республики Хакасия, Администрация Таштыпского сельсовета</w:t>
      </w: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both"/>
      </w:pPr>
    </w:p>
    <w:p w:rsid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ПОСТАНОВЛЯЕТ:</w:t>
      </w:r>
    </w:p>
    <w:p w:rsidR="00495CC9" w:rsidRP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both"/>
      </w:pPr>
    </w:p>
    <w:p w:rsidR="00495CC9" w:rsidRDefault="00495CC9" w:rsidP="00495CC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eastAsia="ar-SA"/>
        </w:rPr>
      </w:pPr>
      <w:r w:rsidRPr="00495CC9">
        <w:rPr>
          <w:lang w:eastAsia="ar-SA"/>
        </w:rPr>
        <w:t xml:space="preserve">Утвердить </w:t>
      </w:r>
      <w:r w:rsidRPr="00495CC9">
        <w:t xml:space="preserve">перечень </w:t>
      </w:r>
      <w:hyperlink r:id="rId7" w:history="1">
        <w:r w:rsidRPr="00495CC9">
          <w:rPr>
            <w:rStyle w:val="a5"/>
            <w:color w:val="auto"/>
            <w:u w:val="none"/>
          </w:rPr>
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</w:r>
      </w:hyperlink>
      <w:r w:rsidRPr="00495CC9">
        <w:t>»</w:t>
      </w:r>
      <w:r w:rsidRPr="00495CC9">
        <w:rPr>
          <w:lang w:eastAsia="ar-SA"/>
        </w:rPr>
        <w:t xml:space="preserve"> (Приложение 1).</w:t>
      </w:r>
    </w:p>
    <w:p w:rsidR="00E21130" w:rsidRPr="00495CC9" w:rsidRDefault="00495CC9" w:rsidP="00495CC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eastAsia="ar-SA"/>
        </w:rPr>
      </w:pPr>
      <w:proofErr w:type="gramStart"/>
      <w:r w:rsidRPr="00495CC9">
        <w:rPr>
          <w:lang w:eastAsia="ar-SA"/>
        </w:rPr>
        <w:t>Контрол</w:t>
      </w:r>
      <w:bookmarkStart w:id="1" w:name="sub_4"/>
      <w:r w:rsidRPr="00495CC9">
        <w:rPr>
          <w:lang w:eastAsia="ar-SA"/>
        </w:rPr>
        <w:t>ь за</w:t>
      </w:r>
      <w:proofErr w:type="gramEnd"/>
      <w:r w:rsidRPr="00495CC9">
        <w:rPr>
          <w:lang w:eastAsia="ar-SA"/>
        </w:rPr>
        <w:t xml:space="preserve"> исполнением настоящего постановления </w:t>
      </w:r>
      <w:bookmarkEnd w:id="1"/>
      <w:r w:rsidRPr="00495CC9">
        <w:rPr>
          <w:lang w:eastAsia="ar-SA"/>
        </w:rPr>
        <w:t>оставляю за собой</w:t>
      </w:r>
      <w:r w:rsidR="00E21130" w:rsidRPr="00495CC9">
        <w:t> 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 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 </w:t>
      </w: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both"/>
      </w:pP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 xml:space="preserve">Глава Таштыпского сельсовета                                                                             Р.Х. </w:t>
      </w:r>
      <w:proofErr w:type="spellStart"/>
      <w:r w:rsidRPr="00495CC9">
        <w:t>Салимов</w:t>
      </w:r>
      <w:proofErr w:type="spellEnd"/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right"/>
      </w:pPr>
      <w:r w:rsidRPr="00495CC9">
        <w:t> </w:t>
      </w:r>
    </w:p>
    <w:p w:rsidR="008C03CA" w:rsidRDefault="008C03CA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8C03CA" w:rsidRDefault="008C03CA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8C03CA" w:rsidRDefault="008C03CA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p w:rsidR="00D834CA" w:rsidRDefault="00D834CA" w:rsidP="00285EF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D834CA" w:rsidRDefault="00D834CA" w:rsidP="00285EF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85EF3" w:rsidRPr="00285EF3" w:rsidRDefault="00285EF3" w:rsidP="00285EF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5EF3">
        <w:rPr>
          <w:rFonts w:ascii="Times New Roman" w:eastAsia="Times New Roman" w:hAnsi="Times New Roman" w:cs="Times New Roman"/>
          <w:sz w:val="24"/>
          <w:szCs w:val="24"/>
        </w:rPr>
        <w:t>Приложение к                                                                                                                                          постановлению Администрации</w:t>
      </w:r>
    </w:p>
    <w:p w:rsidR="00285EF3" w:rsidRPr="00285EF3" w:rsidRDefault="00285EF3" w:rsidP="00285EF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5EF3">
        <w:rPr>
          <w:rFonts w:ascii="Times New Roman" w:eastAsia="Times New Roman" w:hAnsi="Times New Roman" w:cs="Times New Roman"/>
          <w:sz w:val="24"/>
          <w:szCs w:val="24"/>
        </w:rPr>
        <w:t xml:space="preserve">Таштыпского </w:t>
      </w:r>
      <w:r w:rsidR="00DC2153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285EF3" w:rsidRPr="00285EF3" w:rsidRDefault="00285EF3" w:rsidP="00285EF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85EF3">
        <w:rPr>
          <w:rFonts w:ascii="Times New Roman" w:eastAsia="Times New Roman" w:hAnsi="Times New Roman" w:cs="Times New Roman"/>
          <w:sz w:val="24"/>
          <w:szCs w:val="24"/>
        </w:rPr>
        <w:t>от __________2018 № ______</w:t>
      </w:r>
    </w:p>
    <w:p w:rsidR="00285EF3" w:rsidRPr="00285EF3" w:rsidRDefault="00285EF3" w:rsidP="0028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EF3" w:rsidRPr="00285EF3" w:rsidRDefault="00285EF3" w:rsidP="0028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sz w:val="24"/>
          <w:szCs w:val="24"/>
        </w:rPr>
        <w:t xml:space="preserve">Перечень </w:t>
      </w:r>
      <w:hyperlink r:id="rId8" w:history="1">
        <w:r w:rsidRPr="00285E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</w:r>
      </w:hyperlink>
      <w:r w:rsidRPr="00285EF3">
        <w:rPr>
          <w:rFonts w:ascii="Times New Roman" w:hAnsi="Times New Roman" w:cs="Times New Roman"/>
          <w:sz w:val="24"/>
          <w:szCs w:val="24"/>
        </w:rPr>
        <w:t>»</w:t>
      </w:r>
    </w:p>
    <w:p w:rsidR="00285EF3" w:rsidRPr="00285EF3" w:rsidRDefault="00285EF3" w:rsidP="0028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3828"/>
      </w:tblGrid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DC27D6" w:rsidP="00CC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физическим и юридическим лицам справок, выписок из похозяйственных книг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DC27D6" w:rsidP="00CC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Мамышева Любовь Викторовна- ведущий специалист отдела делопроизводства</w:t>
            </w:r>
          </w:p>
          <w:p w:rsidR="00285EF3" w:rsidRPr="00285EF3" w:rsidRDefault="00285EF3" w:rsidP="00CC66E9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C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  на территории Таштыпского 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DC27D6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C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на территории Таштыпского 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DC27D6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DC27D6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C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Таштыпского 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DC27D6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C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hAnsi="Times New Roman" w:cs="Times New Roman"/>
                <w:sz w:val="24"/>
                <w:szCs w:val="24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территории Таштыпского 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DC27D6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градостроительных планов земельных участков на территории Таштыпского 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8C3788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285EF3" w:rsidRPr="008C3788" w:rsidRDefault="008C3788" w:rsidP="00CC66E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документов для оформления земельных участков для строительства с предварительным согласованием места  размещения объектов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8C3788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CC66E9">
            <w:pPr>
              <w:spacing w:after="0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8C3788" w:rsidP="008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 – специалист по имуществу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8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Таштыпского  </w:t>
            </w:r>
            <w:r w:rsidR="00D834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8C3788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 – специалист по имуществу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D83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Продление срока действия разрешения на строительство </w:t>
            </w: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Таштыпского сельсовета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8C3788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285EF3" w:rsidRPr="00285EF3" w:rsidTr="00CC66E9"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аренду объектов недвижимого, движимого имущества, находящегося</w:t>
            </w:r>
          </w:p>
          <w:p w:rsidR="00285EF3" w:rsidRPr="00285EF3" w:rsidRDefault="00285EF3" w:rsidP="00CC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F836BF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 – специалист по имуществу</w:t>
            </w:r>
          </w:p>
        </w:tc>
      </w:tr>
      <w:tr w:rsidR="00285EF3" w:rsidRPr="00285EF3" w:rsidTr="00CC66E9">
        <w:trPr>
          <w:trHeight w:val="1565"/>
        </w:trPr>
        <w:tc>
          <w:tcPr>
            <w:tcW w:w="710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:rsidR="00285EF3" w:rsidRPr="00285EF3" w:rsidRDefault="00285EF3" w:rsidP="00CC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E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</w:t>
            </w:r>
          </w:p>
        </w:tc>
        <w:tc>
          <w:tcPr>
            <w:tcW w:w="3828" w:type="dxa"/>
            <w:shd w:val="clear" w:color="auto" w:fill="auto"/>
          </w:tcPr>
          <w:p w:rsidR="00285EF3" w:rsidRPr="00285EF3" w:rsidRDefault="00F836BF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F836BF" w:rsidRPr="00285EF3" w:rsidTr="00CC66E9">
        <w:trPr>
          <w:trHeight w:val="1565"/>
        </w:trPr>
        <w:tc>
          <w:tcPr>
            <w:tcW w:w="710" w:type="dxa"/>
            <w:shd w:val="clear" w:color="auto" w:fill="auto"/>
          </w:tcPr>
          <w:p w:rsidR="00F836BF" w:rsidRPr="00285EF3" w:rsidRDefault="00F836BF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  <w:shd w:val="clear" w:color="auto" w:fill="auto"/>
          </w:tcPr>
          <w:p w:rsidR="00F836BF" w:rsidRPr="00285EF3" w:rsidRDefault="00F836BF" w:rsidP="00F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Выдача, продление, закрытие разрешения (ордера) на производство земляных работ </w:t>
            </w:r>
          </w:p>
        </w:tc>
        <w:tc>
          <w:tcPr>
            <w:tcW w:w="3828" w:type="dxa"/>
            <w:shd w:val="clear" w:color="auto" w:fill="auto"/>
          </w:tcPr>
          <w:p w:rsidR="00F836BF" w:rsidRDefault="00F836BF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  <w:tr w:rsidR="00F836BF" w:rsidRPr="00285EF3" w:rsidTr="00CC66E9">
        <w:trPr>
          <w:trHeight w:val="1565"/>
        </w:trPr>
        <w:tc>
          <w:tcPr>
            <w:tcW w:w="710" w:type="dxa"/>
            <w:shd w:val="clear" w:color="auto" w:fill="auto"/>
          </w:tcPr>
          <w:p w:rsidR="00F836BF" w:rsidRDefault="00F836BF" w:rsidP="00CC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  <w:shd w:val="clear" w:color="auto" w:fill="auto"/>
          </w:tcPr>
          <w:p w:rsidR="00F836BF" w:rsidRDefault="00F836BF" w:rsidP="00F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выкопировки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генерального плана на земельные участки</w:t>
            </w:r>
          </w:p>
        </w:tc>
        <w:tc>
          <w:tcPr>
            <w:tcW w:w="3828" w:type="dxa"/>
            <w:shd w:val="clear" w:color="auto" w:fill="auto"/>
          </w:tcPr>
          <w:p w:rsidR="00F836BF" w:rsidRDefault="00F836BF" w:rsidP="00CC66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Чильчигешева Галина Александровна – ведущий специалист архитектор</w:t>
            </w:r>
          </w:p>
        </w:tc>
      </w:tr>
    </w:tbl>
    <w:p w:rsidR="00285EF3" w:rsidRPr="00285EF3" w:rsidRDefault="00285EF3" w:rsidP="0028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F3" w:rsidRPr="00285EF3" w:rsidRDefault="00285EF3" w:rsidP="0028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F3" w:rsidRPr="00285EF3" w:rsidRDefault="00285EF3" w:rsidP="0028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F3" w:rsidRPr="00285EF3" w:rsidRDefault="00285EF3" w:rsidP="0028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C2153">
        <w:rPr>
          <w:rFonts w:ascii="Times New Roman" w:hAnsi="Times New Roman" w:cs="Times New Roman"/>
          <w:sz w:val="24"/>
          <w:szCs w:val="24"/>
        </w:rPr>
        <w:t>отдела делопроизводства</w:t>
      </w:r>
      <w:r w:rsidRPr="00285EF3">
        <w:rPr>
          <w:rFonts w:ascii="Times New Roman" w:hAnsi="Times New Roman" w:cs="Times New Roman"/>
          <w:sz w:val="24"/>
          <w:szCs w:val="24"/>
        </w:rPr>
        <w:tab/>
      </w:r>
      <w:r w:rsidRPr="00285EF3">
        <w:rPr>
          <w:rFonts w:ascii="Times New Roman" w:hAnsi="Times New Roman" w:cs="Times New Roman"/>
          <w:sz w:val="24"/>
          <w:szCs w:val="24"/>
        </w:rPr>
        <w:tab/>
      </w:r>
      <w:r w:rsidRPr="00285EF3">
        <w:rPr>
          <w:rFonts w:ascii="Times New Roman" w:hAnsi="Times New Roman" w:cs="Times New Roman"/>
          <w:sz w:val="24"/>
          <w:szCs w:val="24"/>
        </w:rPr>
        <w:tab/>
        <w:t xml:space="preserve">                                 Е.</w:t>
      </w:r>
      <w:r w:rsidR="00DC2153">
        <w:rPr>
          <w:rFonts w:ascii="Times New Roman" w:hAnsi="Times New Roman" w:cs="Times New Roman"/>
          <w:sz w:val="24"/>
          <w:szCs w:val="24"/>
        </w:rPr>
        <w:t>В</w:t>
      </w:r>
      <w:r w:rsidRPr="00285EF3">
        <w:rPr>
          <w:rFonts w:ascii="Times New Roman" w:hAnsi="Times New Roman" w:cs="Times New Roman"/>
          <w:sz w:val="24"/>
          <w:szCs w:val="24"/>
        </w:rPr>
        <w:t xml:space="preserve">. </w:t>
      </w:r>
      <w:r w:rsidR="00DC2153">
        <w:rPr>
          <w:rFonts w:ascii="Times New Roman" w:hAnsi="Times New Roman" w:cs="Times New Roman"/>
          <w:sz w:val="24"/>
          <w:szCs w:val="24"/>
        </w:rPr>
        <w:t>Мирошенко</w:t>
      </w: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</w:p>
    <w:sectPr w:rsidR="00495CC9" w:rsidSect="00D834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DFA"/>
    <w:multiLevelType w:val="hybridMultilevel"/>
    <w:tmpl w:val="8A648228"/>
    <w:lvl w:ilvl="0" w:tplc="CC6C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130"/>
    <w:rsid w:val="00232BD5"/>
    <w:rsid w:val="00285EF3"/>
    <w:rsid w:val="002D3053"/>
    <w:rsid w:val="003F65E6"/>
    <w:rsid w:val="00495CC9"/>
    <w:rsid w:val="00562777"/>
    <w:rsid w:val="006D1FA9"/>
    <w:rsid w:val="008835B0"/>
    <w:rsid w:val="008C03CA"/>
    <w:rsid w:val="008C3788"/>
    <w:rsid w:val="008F4382"/>
    <w:rsid w:val="009A757C"/>
    <w:rsid w:val="009E60C1"/>
    <w:rsid w:val="00A87841"/>
    <w:rsid w:val="00BC0208"/>
    <w:rsid w:val="00D834CA"/>
    <w:rsid w:val="00DC2153"/>
    <w:rsid w:val="00DC27D6"/>
    <w:rsid w:val="00E21130"/>
    <w:rsid w:val="00F6638C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45538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045538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455389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2018-07-02T03:02:00Z</cp:lastPrinted>
  <dcterms:created xsi:type="dcterms:W3CDTF">2018-06-20T09:01:00Z</dcterms:created>
  <dcterms:modified xsi:type="dcterms:W3CDTF">2018-07-23T02:33:00Z</dcterms:modified>
</cp:coreProperties>
</file>