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F22BD" w:rsidRDefault="00AF22BD" w:rsidP="00AF22BD">
      <w:pPr>
        <w:jc w:val="center"/>
        <w:rPr>
          <w:sz w:val="26"/>
          <w:szCs w:val="26"/>
        </w:rPr>
      </w:pPr>
    </w:p>
    <w:p w:rsidR="00AF22BD" w:rsidRDefault="00AF22BD" w:rsidP="00AF22B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«05» «02» 2019 г.</w:t>
      </w:r>
      <w:r>
        <w:rPr>
          <w:sz w:val="26"/>
          <w:szCs w:val="26"/>
        </w:rPr>
        <w:t xml:space="preserve">                               с.Таштып                                              </w:t>
      </w:r>
      <w:r>
        <w:rPr>
          <w:sz w:val="26"/>
          <w:szCs w:val="26"/>
          <w:u w:val="single"/>
        </w:rPr>
        <w:t>№40</w:t>
      </w:r>
    </w:p>
    <w:p w:rsidR="00AF22BD" w:rsidRDefault="00AF22BD" w:rsidP="00AF22BD">
      <w:pPr>
        <w:jc w:val="both"/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tabs>
          <w:tab w:val="left" w:pos="4820"/>
        </w:tabs>
        <w:ind w:right="6111"/>
        <w:jc w:val="both"/>
        <w:rPr>
          <w:sz w:val="26"/>
          <w:szCs w:val="26"/>
        </w:rPr>
      </w:pPr>
      <w:r>
        <w:rPr>
          <w:sz w:val="26"/>
          <w:szCs w:val="26"/>
        </w:rPr>
        <w:t>О «Об утверждении схемы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 территории Ташты</w:t>
      </w:r>
      <w:r>
        <w:rPr>
          <w:sz w:val="26"/>
          <w:szCs w:val="26"/>
        </w:rPr>
        <w:t>п</w:t>
      </w:r>
      <w:r>
        <w:rPr>
          <w:sz w:val="26"/>
          <w:szCs w:val="26"/>
        </w:rPr>
        <w:t>ского сельсовета».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теплоснабжении»,во исполнение Постановления правительства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от 22.02.2012г. №154 «О требованиях к схемам теплоснабжения, порядку их разработки и утверждения»,руководствуясь  п.29 ст.36  Устава Таштыпского сельсов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 от 21.02.2006 года   администрация Таштыпского сельсовета</w:t>
      </w:r>
    </w:p>
    <w:p w:rsidR="00AF22BD" w:rsidRDefault="00AF22BD" w:rsidP="00AF22BD">
      <w:pPr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AF22BD" w:rsidRDefault="00AF22BD" w:rsidP="00AF22BD">
      <w:pPr>
        <w:jc w:val="both"/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1.Утвердить схему теплоснабжения на территории Таштыпского сельсовета.</w:t>
      </w: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AF22BD" w:rsidRDefault="00AF22BD" w:rsidP="00AF22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опубликовать в информационном бюллетене «Ташты</w:t>
      </w:r>
      <w:r>
        <w:rPr>
          <w:sz w:val="26"/>
          <w:szCs w:val="26"/>
        </w:rPr>
        <w:t>п</w:t>
      </w:r>
      <w:r>
        <w:rPr>
          <w:sz w:val="26"/>
          <w:szCs w:val="26"/>
        </w:rPr>
        <w:t>ский вестник»и разместить на официальном сайте администрации Таштыпского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вета.</w:t>
      </w: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 3. Контроль над исполнением настоящего постановления оставляю за собой.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Р. Х. Салимов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center"/>
        <w:rPr>
          <w:b/>
          <w:sz w:val="28"/>
          <w:szCs w:val="28"/>
        </w:rPr>
      </w:pP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529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Таштыпского сельсовета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="00D529EA">
        <w:rPr>
          <w:b/>
          <w:sz w:val="28"/>
          <w:szCs w:val="28"/>
        </w:rPr>
        <w:t>Р. Х. Салимов</w:t>
      </w:r>
    </w:p>
    <w:p w:rsidR="005316E8" w:rsidRDefault="00AF22BD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«05</w:t>
      </w:r>
      <w:r w:rsidR="005316E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февраля</w:t>
      </w:r>
      <w:r w:rsidR="005316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5316E8">
        <w:rPr>
          <w:b/>
          <w:sz w:val="28"/>
          <w:szCs w:val="28"/>
        </w:rPr>
        <w:t>г.</w:t>
      </w: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м. п. </w:t>
      </w:r>
    </w:p>
    <w:p w:rsidR="005316E8" w:rsidRDefault="005316E8" w:rsidP="00BB6AD5">
      <w:pPr>
        <w:rPr>
          <w:b/>
          <w:sz w:val="28"/>
          <w:szCs w:val="28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Pr="00B962D9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Схема </w:t>
      </w:r>
    </w:p>
    <w:p w:rsidR="009D3077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теплоснабжениясела Таштып таштыпского сельсовета </w:t>
      </w:r>
    </w:p>
    <w:p w:rsidR="005316E8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Таштыпского района</w:t>
      </w:r>
    </w:p>
    <w:p w:rsidR="00A60A0B" w:rsidRPr="00A60A0B" w:rsidRDefault="00A60A0B" w:rsidP="00A60A0B">
      <w:pPr>
        <w:jc w:val="center"/>
        <w:rPr>
          <w:lang w:eastAsia="en-US"/>
        </w:rPr>
      </w:pPr>
    </w:p>
    <w:p w:rsidR="005316E8" w:rsidRPr="00B6794D" w:rsidRDefault="008F2B6B" w:rsidP="008F2B6B">
      <w:pPr>
        <w:jc w:val="center"/>
        <w:rPr>
          <w:b/>
          <w:lang w:eastAsia="en-US"/>
        </w:rPr>
      </w:pPr>
      <w:r w:rsidRPr="00B6794D">
        <w:rPr>
          <w:b/>
          <w:lang w:eastAsia="en-US"/>
        </w:rPr>
        <w:t>АКТУАЛИЗИРОВАННАЯ</w:t>
      </w:r>
    </w:p>
    <w:p w:rsidR="005316E8" w:rsidRPr="00293008" w:rsidRDefault="005316E8" w:rsidP="00293008">
      <w:pPr>
        <w:rPr>
          <w:lang w:eastAsia="en-US"/>
        </w:rPr>
      </w:pPr>
    </w:p>
    <w:p w:rsidR="005316E8" w:rsidRDefault="005316E8" w:rsidP="00293008">
      <w:pPr>
        <w:rPr>
          <w:b/>
          <w:sz w:val="28"/>
          <w:szCs w:val="28"/>
        </w:rPr>
      </w:pPr>
      <w:r w:rsidRPr="00BA32F9">
        <w:br w:type="page"/>
      </w:r>
    </w:p>
    <w:p w:rsidR="005316E8" w:rsidRDefault="005316E8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316E8" w:rsidRDefault="005316E8" w:rsidP="00AD42B2">
      <w:pPr>
        <w:jc w:val="both"/>
        <w:rPr>
          <w:b/>
          <w:sz w:val="28"/>
          <w:szCs w:val="28"/>
        </w:rPr>
      </w:pP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…………2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Pr="00246072">
        <w:rPr>
          <w:sz w:val="28"/>
          <w:szCs w:val="28"/>
        </w:rPr>
        <w:t>Показатели перспективного спроса на тепловуюэнерг</w:t>
      </w:r>
      <w:r>
        <w:rPr>
          <w:sz w:val="28"/>
          <w:szCs w:val="28"/>
        </w:rPr>
        <w:t>ию (мощность)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плоноситель в </w:t>
      </w:r>
      <w:r w:rsidRPr="00246072">
        <w:rPr>
          <w:sz w:val="28"/>
          <w:szCs w:val="28"/>
        </w:rPr>
        <w:t>установленных границах территории</w:t>
      </w:r>
      <w:r w:rsidR="00AF22BD">
        <w:rPr>
          <w:sz w:val="28"/>
          <w:szCs w:val="28"/>
        </w:rPr>
        <w:t xml:space="preserve"> </w:t>
      </w:r>
      <w:r>
        <w:rPr>
          <w:sz w:val="28"/>
          <w:szCs w:val="28"/>
        </w:rPr>
        <w:t>Таштыпского сельсовета,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сательная часть………………………………………………………………………3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</w:t>
      </w:r>
      <w:r>
        <w:rPr>
          <w:sz w:val="28"/>
          <w:szCs w:val="28"/>
        </w:rPr>
        <w:t xml:space="preserve">пловой энергии </w:t>
      </w:r>
      <w:r w:rsidRPr="00246072">
        <w:rPr>
          <w:sz w:val="28"/>
          <w:szCs w:val="28"/>
        </w:rPr>
        <w:t>и тепловой нагрузки потребителей</w:t>
      </w:r>
      <w:r>
        <w:rPr>
          <w:sz w:val="28"/>
          <w:szCs w:val="28"/>
        </w:rPr>
        <w:t>……………………………..….9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Pr="00246072">
        <w:rPr>
          <w:sz w:val="28"/>
          <w:szCs w:val="28"/>
        </w:rPr>
        <w:t>Перспективные балансы теплоносителя</w:t>
      </w:r>
      <w:r>
        <w:rPr>
          <w:sz w:val="28"/>
          <w:szCs w:val="28"/>
        </w:rPr>
        <w:t>…………………………………..12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4.</w:t>
      </w:r>
      <w:r w:rsidRPr="00246072">
        <w:rPr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</w:t>
      </w:r>
      <w:r>
        <w:rPr>
          <w:sz w:val="28"/>
          <w:szCs w:val="28"/>
        </w:rPr>
        <w:t>………………………………….….12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54210">
        <w:rPr>
          <w:b/>
          <w:sz w:val="28"/>
          <w:szCs w:val="28"/>
        </w:rPr>
        <w:t>5</w:t>
      </w:r>
      <w:r w:rsidRPr="00246072">
        <w:rPr>
          <w:sz w:val="28"/>
          <w:szCs w:val="28"/>
        </w:rPr>
        <w:t>.Предложения по</w:t>
      </w:r>
      <w:r>
        <w:rPr>
          <w:sz w:val="28"/>
          <w:szCs w:val="28"/>
        </w:rPr>
        <w:t xml:space="preserve"> строительству и реконструкции </w:t>
      </w:r>
      <w:r w:rsidRPr="00246072">
        <w:rPr>
          <w:sz w:val="28"/>
          <w:szCs w:val="28"/>
        </w:rPr>
        <w:t>тепловых сетей</w:t>
      </w:r>
      <w:r>
        <w:rPr>
          <w:sz w:val="28"/>
          <w:szCs w:val="28"/>
        </w:rPr>
        <w:t>……...15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Pr="00246072">
        <w:rPr>
          <w:sz w:val="28"/>
          <w:szCs w:val="28"/>
        </w:rPr>
        <w:t>Перспективные топливные балансы…………………………</w:t>
      </w:r>
      <w:r>
        <w:rPr>
          <w:sz w:val="28"/>
          <w:szCs w:val="28"/>
        </w:rPr>
        <w:t>……………..16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</w:t>
      </w:r>
      <w:r w:rsidRPr="00246072">
        <w:rPr>
          <w:sz w:val="28"/>
          <w:szCs w:val="28"/>
        </w:rPr>
        <w:t>е</w:t>
      </w:r>
      <w:r w:rsidRPr="00246072">
        <w:rPr>
          <w:sz w:val="28"/>
          <w:szCs w:val="28"/>
        </w:rPr>
        <w:t>вооружение…</w:t>
      </w:r>
      <w:r>
        <w:rPr>
          <w:sz w:val="28"/>
          <w:szCs w:val="28"/>
        </w:rPr>
        <w:t>…………………………………………………………………………...16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Pr="00246072">
        <w:rPr>
          <w:sz w:val="28"/>
          <w:szCs w:val="28"/>
        </w:rPr>
        <w:t>Решение об определении единой теплоснабжающей организ</w:t>
      </w:r>
      <w:r w:rsidRPr="00246072">
        <w:rPr>
          <w:sz w:val="28"/>
          <w:szCs w:val="28"/>
        </w:rPr>
        <w:t>а</w:t>
      </w:r>
      <w:r w:rsidRPr="00246072">
        <w:rPr>
          <w:sz w:val="28"/>
          <w:szCs w:val="28"/>
        </w:rPr>
        <w:t>ции………………………</w:t>
      </w:r>
      <w:r>
        <w:rPr>
          <w:sz w:val="28"/>
          <w:szCs w:val="28"/>
        </w:rPr>
        <w:t>………………………………………………………..……...17</w:t>
      </w: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.Решения о распределении тепловой нагрузки между источниками тепл</w:t>
      </w:r>
      <w:r w:rsidRPr="00246072">
        <w:rPr>
          <w:sz w:val="28"/>
          <w:szCs w:val="28"/>
        </w:rPr>
        <w:t>о</w:t>
      </w:r>
      <w:r w:rsidRPr="00246072">
        <w:rPr>
          <w:sz w:val="28"/>
          <w:szCs w:val="28"/>
        </w:rPr>
        <w:t>вой энергии…</w:t>
      </w:r>
      <w:r>
        <w:rPr>
          <w:sz w:val="28"/>
          <w:szCs w:val="28"/>
        </w:rPr>
        <w:t>……………………………………………………………………….…..17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  <w:r w:rsidRPr="00DF3CF7">
        <w:rPr>
          <w:b/>
          <w:sz w:val="28"/>
          <w:szCs w:val="28"/>
        </w:rPr>
        <w:t>Раздел 10.</w:t>
      </w:r>
      <w:r>
        <w:rPr>
          <w:sz w:val="28"/>
          <w:szCs w:val="28"/>
        </w:rPr>
        <w:t xml:space="preserve"> Решение о бесхозяйных тепловых сетях…………………………………18</w:t>
      </w:r>
    </w:p>
    <w:p w:rsidR="005316E8" w:rsidRDefault="005316E8" w:rsidP="00246072">
      <w:pPr>
        <w:jc w:val="both"/>
        <w:rPr>
          <w:b/>
          <w:sz w:val="28"/>
          <w:szCs w:val="28"/>
        </w:rPr>
      </w:pP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246072" w:rsidRDefault="005316E8" w:rsidP="00246072">
      <w:pPr>
        <w:jc w:val="both"/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Pr="00C21E74" w:rsidRDefault="005316E8" w:rsidP="0090129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Схема теплоснабжения </w:t>
      </w:r>
      <w:r w:rsidRPr="00C21E74">
        <w:rPr>
          <w:b/>
          <w:sz w:val="28"/>
          <w:szCs w:val="28"/>
        </w:rPr>
        <w:t>Таштыпского сельсовета Таштыпского района</w:t>
      </w:r>
    </w:p>
    <w:p w:rsidR="005316E8" w:rsidRDefault="005316E8" w:rsidP="0048170E">
      <w:pPr>
        <w:jc w:val="both"/>
        <w:rPr>
          <w:sz w:val="28"/>
          <w:szCs w:val="28"/>
        </w:rPr>
      </w:pPr>
    </w:p>
    <w:p w:rsidR="005316E8" w:rsidRPr="00151AEF" w:rsidRDefault="005316E8" w:rsidP="0048170E">
      <w:pPr>
        <w:jc w:val="both"/>
        <w:rPr>
          <w:b/>
          <w:color w:val="FF0000"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</w:t>
      </w:r>
      <w:r>
        <w:rPr>
          <w:b/>
          <w:sz w:val="28"/>
          <w:szCs w:val="28"/>
        </w:rPr>
        <w:t xml:space="preserve">новленных границах территории </w:t>
      </w:r>
      <w:r w:rsidRPr="00C21E74">
        <w:rPr>
          <w:b/>
          <w:sz w:val="28"/>
          <w:szCs w:val="28"/>
        </w:rPr>
        <w:t>Таштыпского сельс</w:t>
      </w:r>
      <w:r w:rsidRPr="00C21E74">
        <w:rPr>
          <w:b/>
          <w:sz w:val="28"/>
          <w:szCs w:val="28"/>
        </w:rPr>
        <w:t>о</w:t>
      </w:r>
      <w:r w:rsidRPr="00C21E74">
        <w:rPr>
          <w:b/>
          <w:sz w:val="28"/>
          <w:szCs w:val="28"/>
        </w:rPr>
        <w:t>вета Таштыпского района</w:t>
      </w:r>
      <w:r w:rsidR="002066FC">
        <w:rPr>
          <w:b/>
          <w:sz w:val="28"/>
          <w:szCs w:val="28"/>
        </w:rPr>
        <w:t xml:space="preserve"> до 20</w:t>
      </w:r>
      <w:r w:rsidR="00D61BC1">
        <w:rPr>
          <w:b/>
          <w:sz w:val="28"/>
          <w:szCs w:val="28"/>
        </w:rPr>
        <w:t>3</w:t>
      </w:r>
      <w:r w:rsidR="002066FC">
        <w:rPr>
          <w:b/>
          <w:sz w:val="28"/>
          <w:szCs w:val="28"/>
        </w:rPr>
        <w:t>0 года</w:t>
      </w:r>
      <w:r>
        <w:rPr>
          <w:b/>
          <w:sz w:val="28"/>
          <w:szCs w:val="28"/>
        </w:rPr>
        <w:t>.</w:t>
      </w:r>
    </w:p>
    <w:p w:rsidR="005316E8" w:rsidRDefault="005316E8" w:rsidP="0048170E">
      <w:pPr>
        <w:jc w:val="both"/>
        <w:rPr>
          <w:b/>
          <w:sz w:val="28"/>
          <w:szCs w:val="28"/>
        </w:rPr>
      </w:pPr>
    </w:p>
    <w:p w:rsidR="005316E8" w:rsidRDefault="005316E8" w:rsidP="0048170E">
      <w:pPr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i/>
          <w:sz w:val="28"/>
          <w:szCs w:val="28"/>
        </w:rPr>
        <w:t>Таштыпский сельсовет</w:t>
      </w:r>
      <w:r w:rsidR="00647C85">
        <w:rPr>
          <w:sz w:val="28"/>
          <w:szCs w:val="28"/>
        </w:rPr>
        <w:t xml:space="preserve"> образован</w:t>
      </w:r>
      <w:r w:rsidRPr="000F54C7">
        <w:rPr>
          <w:sz w:val="28"/>
          <w:szCs w:val="28"/>
        </w:rPr>
        <w:t xml:space="preserve"> 2006 году.Территория Таштыпского сел</w:t>
      </w:r>
      <w:r w:rsidRPr="000F54C7">
        <w:rPr>
          <w:sz w:val="28"/>
          <w:szCs w:val="28"/>
        </w:rPr>
        <w:t>ь</w:t>
      </w:r>
      <w:r w:rsidRPr="000F54C7">
        <w:rPr>
          <w:sz w:val="28"/>
          <w:szCs w:val="28"/>
        </w:rPr>
        <w:t>совета расположена в северной части района.</w:t>
      </w:r>
    </w:p>
    <w:p w:rsidR="005316E8" w:rsidRPr="000F54C7" w:rsidRDefault="005316E8" w:rsidP="00652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 северной стороны граничит с территорией </w:t>
      </w:r>
      <w:r w:rsidR="00AD1318">
        <w:rPr>
          <w:sz w:val="28"/>
          <w:szCs w:val="28"/>
        </w:rPr>
        <w:t>Имекск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восто</w:t>
      </w:r>
      <w:r w:rsidRPr="000F54C7">
        <w:rPr>
          <w:sz w:val="28"/>
          <w:szCs w:val="28"/>
        </w:rPr>
        <w:t>ч</w:t>
      </w:r>
      <w:r w:rsidRPr="000F54C7">
        <w:rPr>
          <w:sz w:val="28"/>
          <w:szCs w:val="28"/>
        </w:rPr>
        <w:t>ной и южной стороны – с территорией Арбатск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юго-восточной стороны – с г.Абаза, с западной стороны – с территориями Большесейского и Ни</w:t>
      </w:r>
      <w:r w:rsidRPr="000F54C7">
        <w:rPr>
          <w:sz w:val="28"/>
          <w:szCs w:val="28"/>
        </w:rPr>
        <w:t>ж</w:t>
      </w:r>
      <w:r w:rsidRPr="000F54C7">
        <w:rPr>
          <w:sz w:val="28"/>
          <w:szCs w:val="28"/>
        </w:rPr>
        <w:t>несирского сельсоветов. Южная граница проходит по руслу реки Абакан. По те</w:t>
      </w:r>
      <w:r w:rsidRPr="000F54C7">
        <w:rPr>
          <w:sz w:val="28"/>
          <w:szCs w:val="28"/>
        </w:rPr>
        <w:t>р</w:t>
      </w:r>
      <w:r w:rsidRPr="000F54C7">
        <w:rPr>
          <w:sz w:val="28"/>
          <w:szCs w:val="28"/>
        </w:rPr>
        <w:t>ритории сельсовета протекает река Таштып, на которой расположено село Таштып.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– административный центр 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штыпского района, единстве</w:t>
      </w:r>
      <w:r w:rsidRPr="000F54C7">
        <w:rPr>
          <w:sz w:val="28"/>
          <w:szCs w:val="28"/>
        </w:rPr>
        <w:t>н</w:t>
      </w:r>
      <w:r w:rsidRPr="000F54C7">
        <w:rPr>
          <w:sz w:val="28"/>
          <w:szCs w:val="28"/>
        </w:rPr>
        <w:t>ный насел</w:t>
      </w:r>
      <w:r w:rsidR="0080789F">
        <w:rPr>
          <w:sz w:val="28"/>
          <w:szCs w:val="28"/>
        </w:rPr>
        <w:t>ё</w:t>
      </w:r>
      <w:r w:rsidRPr="000F54C7">
        <w:rPr>
          <w:sz w:val="28"/>
          <w:szCs w:val="28"/>
        </w:rPr>
        <w:t xml:space="preserve">нный пункт в Таштыпском сельсовете.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расположено на пересечении важнейших транспортных маг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стралей. 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0F54C7">
          <w:rPr>
            <w:sz w:val="28"/>
            <w:szCs w:val="28"/>
          </w:rPr>
          <w:t>156 км</w:t>
        </w:r>
      </w:smartTag>
      <w:r w:rsidRPr="000F54C7">
        <w:rPr>
          <w:sz w:val="28"/>
          <w:szCs w:val="28"/>
        </w:rPr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>няя города Абакан, Абаза, а также Усть-Абаканский, Аскизский и Таштыпский районы Хакасии.  Из дорог межмуниципального значения следует выделить дорогу «Таштып - Верхняя Сея - Матур».</w:t>
      </w:r>
    </w:p>
    <w:p w:rsidR="005316E8" w:rsidRDefault="005316E8" w:rsidP="006524DE">
      <w:pPr>
        <w:ind w:firstLine="851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0F54C7">
          <w:rPr>
            <w:sz w:val="28"/>
            <w:szCs w:val="28"/>
          </w:rPr>
          <w:t>22 км</w:t>
        </w:r>
      </w:smartTag>
      <w:r w:rsidRPr="000F54C7">
        <w:rPr>
          <w:sz w:val="28"/>
          <w:szCs w:val="28"/>
        </w:rPr>
        <w:t xml:space="preserve"> на юго-восток от с.Таштып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0F54C7">
          <w:rPr>
            <w:sz w:val="28"/>
            <w:szCs w:val="28"/>
          </w:rPr>
          <w:t>32 км</w:t>
        </w:r>
      </w:smartTag>
      <w:r w:rsidRPr="000F54C7">
        <w:rPr>
          <w:sz w:val="28"/>
          <w:szCs w:val="28"/>
        </w:rPr>
        <w:t>.</w:t>
      </w:r>
    </w:p>
    <w:p w:rsidR="005316E8" w:rsidRDefault="005316E8" w:rsidP="006524DE">
      <w:pPr>
        <w:ind w:firstLine="709"/>
        <w:jc w:val="both"/>
        <w:rPr>
          <w:sz w:val="28"/>
          <w:szCs w:val="28"/>
        </w:rPr>
      </w:pPr>
      <w:r w:rsidRPr="00F24F75">
        <w:rPr>
          <w:sz w:val="28"/>
          <w:szCs w:val="28"/>
        </w:rPr>
        <w:t>Площадь, зани</w:t>
      </w:r>
      <w:r>
        <w:rPr>
          <w:sz w:val="28"/>
          <w:szCs w:val="28"/>
        </w:rPr>
        <w:t xml:space="preserve">маемая сельсоветом, составляет </w:t>
      </w:r>
      <w:r w:rsidRPr="000159B0">
        <w:rPr>
          <w:sz w:val="28"/>
          <w:szCs w:val="28"/>
        </w:rPr>
        <w:t>30,2 тыс.га</w:t>
      </w:r>
      <w:r>
        <w:rPr>
          <w:sz w:val="28"/>
          <w:szCs w:val="28"/>
        </w:rPr>
        <w:t>, в т.ч. в границах с.Таштып 2,2 тыс.га.</w:t>
      </w:r>
    </w:p>
    <w:p w:rsidR="005316E8" w:rsidRDefault="005316E8" w:rsidP="0094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</w:t>
      </w:r>
      <w:r w:rsidRPr="00A50218">
        <w:rPr>
          <w:sz w:val="28"/>
          <w:szCs w:val="28"/>
        </w:rPr>
        <w:t>образования Таштыпский  сельсовет на 01.01.201</w:t>
      </w:r>
      <w:r>
        <w:rPr>
          <w:sz w:val="28"/>
          <w:szCs w:val="28"/>
        </w:rPr>
        <w:t>5</w:t>
      </w:r>
      <w:r w:rsidRPr="00A50218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</w:t>
      </w:r>
      <w:r w:rsidRPr="00A5021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50218">
        <w:rPr>
          <w:sz w:val="28"/>
          <w:szCs w:val="28"/>
        </w:rPr>
        <w:t xml:space="preserve"> 6</w:t>
      </w:r>
      <w:r>
        <w:rPr>
          <w:sz w:val="28"/>
          <w:szCs w:val="28"/>
        </w:rPr>
        <w:t>,6 тыс.</w:t>
      </w:r>
      <w:r w:rsidRPr="00A502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(38 % от общей численности населения района)</w:t>
      </w:r>
      <w:r w:rsidRPr="00A50218">
        <w:rPr>
          <w:sz w:val="28"/>
          <w:szCs w:val="28"/>
        </w:rPr>
        <w:t>.</w:t>
      </w:r>
      <w:r>
        <w:rPr>
          <w:sz w:val="28"/>
          <w:szCs w:val="28"/>
        </w:rPr>
        <w:t xml:space="preserve"> В Таштыпском сельсовете самая высокая плотность населения среди всех сельсоветов района – </w:t>
      </w:r>
      <w:r w:rsidRPr="000159B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на 1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территории.</w:t>
      </w:r>
    </w:p>
    <w:p w:rsidR="005316E8" w:rsidRPr="009476E8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F53875">
        <w:rPr>
          <w:sz w:val="28"/>
          <w:szCs w:val="28"/>
        </w:rPr>
        <w:t>Таштыпского сельсовета</w:t>
      </w:r>
      <w:r w:rsidRPr="009476E8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рудованы печами на тв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рдом топливе. Для горячего водоснабжения указанных п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требителей используются электрические водонагреватели.</w:t>
      </w:r>
    </w:p>
    <w:p w:rsidR="000B37F3" w:rsidRPr="000B37F3" w:rsidRDefault="005316E8" w:rsidP="000B37F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476E8">
        <w:rPr>
          <w:sz w:val="28"/>
          <w:szCs w:val="28"/>
        </w:rPr>
        <w:t>асть многоквартирного жилого фонда, крупные общественные здания, нек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торые произв</w:t>
      </w:r>
      <w:r>
        <w:rPr>
          <w:sz w:val="28"/>
          <w:szCs w:val="28"/>
        </w:rPr>
        <w:t xml:space="preserve">одственные </w:t>
      </w:r>
      <w:r w:rsidRPr="009476E8">
        <w:rPr>
          <w:sz w:val="28"/>
          <w:szCs w:val="28"/>
        </w:rPr>
        <w:t xml:space="preserve">предприятия подключены к централизованной системе теплоснабжения, которая состоит из котельных и тепловых сетей. </w:t>
      </w:r>
      <w:r w:rsidR="000B37F3" w:rsidRPr="000B37F3">
        <w:rPr>
          <w:bCs/>
          <w:iCs/>
          <w:sz w:val="28"/>
          <w:szCs w:val="28"/>
        </w:rPr>
        <w:t>У нас нет как т</w:t>
      </w:r>
      <w:r w:rsidR="000B37F3" w:rsidRPr="000B37F3">
        <w:rPr>
          <w:bCs/>
          <w:iCs/>
          <w:sz w:val="28"/>
          <w:szCs w:val="28"/>
        </w:rPr>
        <w:t>а</w:t>
      </w:r>
      <w:r w:rsidR="000B37F3" w:rsidRPr="000B37F3">
        <w:rPr>
          <w:bCs/>
          <w:iCs/>
          <w:sz w:val="28"/>
          <w:szCs w:val="28"/>
        </w:rPr>
        <w:t xml:space="preserve">кового централизованного горячего водоснабжения, потому что у нас открытая </w:t>
      </w:r>
      <w:r w:rsidR="000B37F3" w:rsidRPr="000B37F3">
        <w:rPr>
          <w:bCs/>
          <w:iCs/>
          <w:sz w:val="28"/>
          <w:szCs w:val="28"/>
        </w:rPr>
        <w:lastRenderedPageBreak/>
        <w:t>система теплоснабжения, то есть отсутствует отдельный котёл в котельной и о</w:t>
      </w:r>
      <w:r w:rsidR="000B37F3" w:rsidRPr="000B37F3">
        <w:rPr>
          <w:bCs/>
          <w:iCs/>
          <w:sz w:val="28"/>
          <w:szCs w:val="28"/>
        </w:rPr>
        <w:t>т</w:t>
      </w:r>
      <w:r w:rsidR="000B37F3" w:rsidRPr="000B37F3">
        <w:rPr>
          <w:bCs/>
          <w:iCs/>
          <w:sz w:val="28"/>
          <w:szCs w:val="28"/>
        </w:rPr>
        <w:t>дельный трубопровод на горячую воду.</w:t>
      </w:r>
    </w:p>
    <w:p w:rsidR="000B37F3" w:rsidRDefault="000B37F3" w:rsidP="000B37F3">
      <w:pPr>
        <w:jc w:val="both"/>
        <w:rPr>
          <w:b/>
          <w:bCs/>
          <w:i/>
          <w:iCs/>
          <w:sz w:val="28"/>
          <w:szCs w:val="28"/>
        </w:rPr>
      </w:pPr>
      <w:r w:rsidRPr="000B37F3">
        <w:rPr>
          <w:b/>
          <w:bCs/>
          <w:i/>
          <w:iCs/>
          <w:sz w:val="28"/>
          <w:szCs w:val="28"/>
        </w:rPr>
        <w:t>Под открытой системой горячего водоснабжения (теплоснабжения) поним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ется технологически связанный комплекс инженерных сооружений, предн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значенный для теплоснабжения и горячего водоснабжения, осуществляемого путём отбора горячей воды из тепловой сети.</w:t>
      </w:r>
    </w:p>
    <w:p w:rsidR="001D2D74" w:rsidRPr="00867286" w:rsidRDefault="008F5021" w:rsidP="000B37F3">
      <w:pPr>
        <w:jc w:val="both"/>
        <w:rPr>
          <w:bCs/>
          <w:iCs/>
          <w:sz w:val="28"/>
          <w:szCs w:val="28"/>
        </w:rPr>
      </w:pPr>
      <w:r w:rsidRPr="008F5021">
        <w:rPr>
          <w:bCs/>
          <w:iCs/>
          <w:sz w:val="28"/>
          <w:szCs w:val="28"/>
        </w:rPr>
        <w:t>Поэтому котельные в с. Таштып работаю только в отопительный сезон</w:t>
      </w:r>
      <w:r>
        <w:rPr>
          <w:bCs/>
          <w:iCs/>
          <w:sz w:val="28"/>
          <w:szCs w:val="28"/>
        </w:rPr>
        <w:t xml:space="preserve"> – в среднем 229-231 день в году. На этот же период рассчитывается расход топлива.</w:t>
      </w:r>
      <w:r w:rsidR="000B30AA">
        <w:rPr>
          <w:bCs/>
          <w:iCs/>
          <w:sz w:val="28"/>
          <w:szCs w:val="28"/>
        </w:rPr>
        <w:t xml:space="preserve"> Приказами Госкомитета по тарифам и энергетике РХ утверждается тариф на горячую воду </w:t>
      </w:r>
      <w:r w:rsidR="000B30AA" w:rsidRPr="000B30AA">
        <w:rPr>
          <w:b/>
          <w:bCs/>
          <w:iCs/>
          <w:sz w:val="28"/>
          <w:szCs w:val="28"/>
        </w:rPr>
        <w:t>в открытой системе теплоснабжения</w:t>
      </w:r>
      <w:r w:rsidR="00867286">
        <w:rPr>
          <w:b/>
          <w:bCs/>
          <w:iCs/>
          <w:sz w:val="28"/>
          <w:szCs w:val="28"/>
        </w:rPr>
        <w:t xml:space="preserve">. </w:t>
      </w:r>
      <w:r w:rsidR="00867286">
        <w:rPr>
          <w:bCs/>
          <w:iCs/>
          <w:sz w:val="28"/>
          <w:szCs w:val="28"/>
        </w:rPr>
        <w:t>Поэтому потребителям предъявляется</w:t>
      </w:r>
      <w:r w:rsidR="00722044">
        <w:rPr>
          <w:bCs/>
          <w:iCs/>
          <w:sz w:val="28"/>
          <w:szCs w:val="28"/>
        </w:rPr>
        <w:t xml:space="preserve"> ко</w:t>
      </w:r>
      <w:r w:rsidR="00722044">
        <w:rPr>
          <w:bCs/>
          <w:iCs/>
          <w:sz w:val="28"/>
          <w:szCs w:val="28"/>
        </w:rPr>
        <w:t>м</w:t>
      </w:r>
      <w:r w:rsidR="00722044">
        <w:rPr>
          <w:bCs/>
          <w:iCs/>
          <w:sz w:val="28"/>
          <w:szCs w:val="28"/>
        </w:rPr>
        <w:t>понент на теплоноситель, то есть стоимость холодной воды, а стоимость горячей воды не предъявляется</w:t>
      </w:r>
      <w:r w:rsidR="003D6F9C">
        <w:rPr>
          <w:bCs/>
          <w:iCs/>
          <w:sz w:val="28"/>
          <w:szCs w:val="28"/>
        </w:rPr>
        <w:t xml:space="preserve"> поскольку затраты на нагрев воды заложены в тарифе на теплоснабжение</w:t>
      </w:r>
      <w:r w:rsidR="00A40F33">
        <w:rPr>
          <w:bCs/>
          <w:iCs/>
          <w:sz w:val="28"/>
          <w:szCs w:val="28"/>
        </w:rPr>
        <w:t xml:space="preserve"> как компонент на тепловую энергию </w:t>
      </w:r>
      <w:r w:rsidR="00056CB0">
        <w:rPr>
          <w:bCs/>
          <w:iCs/>
          <w:sz w:val="28"/>
          <w:szCs w:val="28"/>
        </w:rPr>
        <w:t>(одн</w:t>
      </w:r>
      <w:r w:rsidR="00A40F33">
        <w:rPr>
          <w:bCs/>
          <w:iCs/>
          <w:sz w:val="28"/>
          <w:szCs w:val="28"/>
        </w:rPr>
        <w:t>оставочны</w:t>
      </w:r>
      <w:r w:rsidR="00056CB0">
        <w:rPr>
          <w:bCs/>
          <w:iCs/>
          <w:sz w:val="28"/>
          <w:szCs w:val="28"/>
        </w:rPr>
        <w:t>й)</w:t>
      </w:r>
      <w:r w:rsidR="00A40F33">
        <w:rPr>
          <w:bCs/>
          <w:iCs/>
          <w:sz w:val="28"/>
          <w:szCs w:val="28"/>
        </w:rPr>
        <w:tab/>
      </w:r>
    </w:p>
    <w:p w:rsidR="000B37F3" w:rsidRPr="000B37F3" w:rsidRDefault="00184828" w:rsidP="000B37F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0B37F3" w:rsidRPr="000B37F3">
        <w:rPr>
          <w:i/>
          <w:iCs/>
          <w:sz w:val="28"/>
          <w:szCs w:val="28"/>
        </w:rPr>
        <w:t>огласно п. 35 постановления Правительства РФ от 06.05.2011 № 354 «О пр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доставлении коммунальных услуг собственникам и пользователям помещений в многоквартирных домах и жилых домов» пользоваться горячей водой из системы отопления категорически запрещено. Ресурсоснабжающие организации из-за н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санкционированного разбора воды терпят убытки, т.к. требуется постоянная подпитка котлов холодной водой и дополнительный расход топлива на нагрев т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плоносителя.</w:t>
      </w:r>
    </w:p>
    <w:p w:rsidR="000B37F3" w:rsidRPr="000B37F3" w:rsidRDefault="000B37F3" w:rsidP="000B37F3">
      <w:pPr>
        <w:jc w:val="both"/>
        <w:rPr>
          <w:iCs/>
          <w:sz w:val="28"/>
          <w:szCs w:val="28"/>
        </w:rPr>
      </w:pPr>
      <w:r w:rsidRPr="000B37F3">
        <w:rPr>
          <w:iCs/>
          <w:sz w:val="28"/>
          <w:szCs w:val="28"/>
        </w:rPr>
        <w:t xml:space="preserve">Согласно данному постановлению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Потребитель не вправе:</w:t>
      </w:r>
    </w:p>
    <w:p w:rsid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б) производить слив теплоносителя из системы отопления без разрешения и</w:t>
      </w:r>
      <w:r w:rsidRPr="000B37F3">
        <w:rPr>
          <w:b/>
          <w:iCs/>
          <w:sz w:val="28"/>
          <w:szCs w:val="28"/>
          <w:u w:val="single"/>
        </w:rPr>
        <w:t>с</w:t>
      </w:r>
      <w:r w:rsidRPr="000B37F3">
        <w:rPr>
          <w:b/>
          <w:iCs/>
          <w:sz w:val="28"/>
          <w:szCs w:val="28"/>
          <w:u w:val="single"/>
        </w:rPr>
        <w:t>полнителя;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Поэтому Государственная жилищная инспекция Республики Хакасия рек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мендует собственникам помещений в многоквартирных домах, не оборуд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ванных централизованным горячим водоснабжением, демонтировать вод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разборные краны на приборах отопления и установить электрические водон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греватели. Если в ходе проверки жилищных инспекторов будет зафиксиров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но наличие дополнительного оборудования для слива воды из отопительной системы, потребителям грозит административная ответственность за нез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конное переустройство жилого помещения по статье 7.21 КоАП РФ в виде штрафа до 1500 рублей.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ab/>
        <w:t>И ещё один не маловажный момент, ГВС должно соответствовать сан</w:t>
      </w:r>
      <w:r w:rsidRPr="000B37F3">
        <w:rPr>
          <w:b/>
          <w:iCs/>
          <w:sz w:val="28"/>
          <w:szCs w:val="28"/>
          <w:u w:val="single"/>
        </w:rPr>
        <w:t>и</w:t>
      </w:r>
      <w:r w:rsidRPr="000B37F3">
        <w:rPr>
          <w:b/>
          <w:iCs/>
          <w:sz w:val="28"/>
          <w:szCs w:val="28"/>
          <w:u w:val="single"/>
        </w:rPr>
        <w:t>тарно-эпидемиологическим требованиям, предъявляемым к качеству пить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вой воды. ГВС в открытой системе не может соответствовать указанным тр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бованиям, поскольку теплоноситель в системе отопления является технич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 xml:space="preserve">ской водой. Что и подтверждается результатами анализа воды из системы отопления, проведённого аккредитованным испытательным лабораторным центром 5 мая текущего года.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Вот некоторые характеристики воды из батарей: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911"/>
        <w:gridCol w:w="2015"/>
      </w:tblGrid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Параметры (характеристики)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Фактические показатели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Нормативные показатели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Общие 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lastRenderedPageBreak/>
              <w:t>Термотолерантныеколиформные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Железо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0,95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0,3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Цветность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75,2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20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Мутность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19,26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1,5</w:t>
            </w:r>
          </w:p>
        </w:tc>
      </w:tr>
    </w:tbl>
    <w:p w:rsidR="000B37F3" w:rsidRDefault="00231344" w:rsidP="000B37F3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Ч</w:t>
      </w:r>
      <w:r w:rsidR="000B37F3" w:rsidRPr="000B37F3">
        <w:rPr>
          <w:b/>
          <w:iCs/>
          <w:sz w:val="28"/>
          <w:szCs w:val="28"/>
          <w:u w:val="single"/>
        </w:rPr>
        <w:t>тобы избежать не санкционированного разбора воды из системы отопления, в систему отопления будет добавляться специальный краситель</w:t>
      </w:r>
      <w:r w:rsidR="00FB48AA">
        <w:rPr>
          <w:b/>
          <w:iCs/>
          <w:sz w:val="28"/>
          <w:szCs w:val="28"/>
          <w:u w:val="single"/>
        </w:rPr>
        <w:t>.</w:t>
      </w:r>
    </w:p>
    <w:p w:rsidR="006B224A" w:rsidRPr="006B224A" w:rsidRDefault="0010187E" w:rsidP="000B37F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отсутствием горячего водоснабжения большинство жителей многоква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тирных домов установили в своих квартирах водонагреватели.</w:t>
      </w:r>
      <w:r w:rsidR="00B80424">
        <w:rPr>
          <w:iCs/>
          <w:sz w:val="28"/>
          <w:szCs w:val="28"/>
        </w:rPr>
        <w:t xml:space="preserve"> Также по желанию жители многоквартирных домов могут</w:t>
      </w:r>
      <w:r w:rsidR="008F5E9F">
        <w:rPr>
          <w:iCs/>
          <w:sz w:val="28"/>
          <w:szCs w:val="28"/>
        </w:rPr>
        <w:t xml:space="preserve"> совместно с управляющей компанией уст</w:t>
      </w:r>
      <w:r w:rsidR="008F5E9F">
        <w:rPr>
          <w:iCs/>
          <w:sz w:val="28"/>
          <w:szCs w:val="28"/>
        </w:rPr>
        <w:t>а</w:t>
      </w:r>
      <w:r w:rsidR="008F5E9F">
        <w:rPr>
          <w:iCs/>
          <w:sz w:val="28"/>
          <w:szCs w:val="28"/>
        </w:rPr>
        <w:t>новить коллективные водонагреватели.</w:t>
      </w:r>
    </w:p>
    <w:p w:rsidR="005316E8" w:rsidRPr="00F53875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Эксплуатацию котельных и тепловых сетей на территории </w:t>
      </w:r>
      <w:r w:rsidRPr="00F53875">
        <w:rPr>
          <w:sz w:val="28"/>
          <w:szCs w:val="28"/>
        </w:rPr>
        <w:t xml:space="preserve">Таштыпского сельсовета осуществляет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Pr="00F53875">
        <w:rPr>
          <w:sz w:val="28"/>
          <w:szCs w:val="28"/>
        </w:rPr>
        <w:t>, расположенноепо адресу:</w:t>
      </w:r>
      <w:r>
        <w:rPr>
          <w:sz w:val="28"/>
          <w:szCs w:val="28"/>
        </w:rPr>
        <w:t xml:space="preserve"> с.</w:t>
      </w:r>
      <w:r w:rsidRPr="00F53875">
        <w:rPr>
          <w:sz w:val="28"/>
          <w:szCs w:val="28"/>
        </w:rPr>
        <w:t>Таштып, ул. Вин</w:t>
      </w:r>
      <w:r w:rsidRPr="00F53875">
        <w:rPr>
          <w:sz w:val="28"/>
          <w:szCs w:val="28"/>
        </w:rPr>
        <w:t>о</w:t>
      </w:r>
      <w:r w:rsidRPr="00F53875">
        <w:rPr>
          <w:sz w:val="28"/>
          <w:szCs w:val="28"/>
        </w:rPr>
        <w:t>градова, д.30.</w:t>
      </w:r>
    </w:p>
    <w:p w:rsidR="005316E8" w:rsidRPr="00F53875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На обслу</w:t>
      </w:r>
      <w:r>
        <w:rPr>
          <w:sz w:val="28"/>
          <w:szCs w:val="28"/>
        </w:rPr>
        <w:t xml:space="preserve">живании предприятия находится </w:t>
      </w:r>
      <w:r w:rsidRPr="00F53875">
        <w:rPr>
          <w:sz w:val="28"/>
          <w:szCs w:val="28"/>
        </w:rPr>
        <w:t>4 котельных</w:t>
      </w:r>
      <w:r>
        <w:rPr>
          <w:sz w:val="28"/>
          <w:szCs w:val="28"/>
        </w:rPr>
        <w:t>: котельная № 5,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тельная ЦРБ, котельная школы № 2, котельная ТУСМ</w:t>
      </w:r>
      <w:r w:rsidRPr="00F53875">
        <w:rPr>
          <w:sz w:val="28"/>
          <w:szCs w:val="28"/>
        </w:rPr>
        <w:t>.</w:t>
      </w:r>
    </w:p>
    <w:p w:rsidR="005316E8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отдельных</w:t>
      </w:r>
      <w:r w:rsidRPr="009476E8">
        <w:rPr>
          <w:sz w:val="28"/>
          <w:szCs w:val="28"/>
        </w:rPr>
        <w:t xml:space="preserve"> производственных объектов предприятий осущ</w:t>
      </w:r>
      <w:r w:rsidRPr="009476E8">
        <w:rPr>
          <w:sz w:val="28"/>
          <w:szCs w:val="28"/>
        </w:rPr>
        <w:t>е</w:t>
      </w:r>
      <w:r w:rsidRPr="009476E8">
        <w:rPr>
          <w:sz w:val="28"/>
          <w:szCs w:val="28"/>
        </w:rPr>
        <w:t>ствляется от собственных котельных, размещ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5316E8" w:rsidRPr="00D6396B" w:rsidTr="00D6396B">
        <w:trPr>
          <w:trHeight w:val="529"/>
        </w:trPr>
        <w:tc>
          <w:tcPr>
            <w:tcW w:w="539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116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Протя-ж</w:t>
            </w:r>
            <w:r w:rsidR="00272D4E">
              <w:rPr>
                <w:b/>
                <w:sz w:val="22"/>
                <w:szCs w:val="22"/>
              </w:rPr>
              <w:t>ё</w:t>
            </w:r>
            <w:r w:rsidRPr="00D6396B">
              <w:rPr>
                <w:b/>
                <w:sz w:val="22"/>
                <w:szCs w:val="22"/>
              </w:rPr>
              <w:t>н-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ность сетей (м)</w:t>
            </w:r>
          </w:p>
        </w:tc>
        <w:tc>
          <w:tcPr>
            <w:tcW w:w="1843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Тип прокладки</w:t>
            </w:r>
          </w:p>
        </w:tc>
        <w:tc>
          <w:tcPr>
            <w:tcW w:w="1973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Обслуживающая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5316E8" w:rsidRPr="00D6396B" w:rsidTr="00D6396B">
        <w:trPr>
          <w:trHeight w:val="218"/>
        </w:trPr>
        <w:tc>
          <w:tcPr>
            <w:tcW w:w="539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5316E8" w:rsidRPr="00D6396B" w:rsidRDefault="005316E8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Под-зем-ная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1973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</w:tr>
      <w:tr w:rsidR="005316E8" w:rsidRPr="00D6396B" w:rsidTr="00D6396B">
        <w:tc>
          <w:tcPr>
            <w:tcW w:w="10517" w:type="dxa"/>
            <w:gridSpan w:val="8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Таштыпское сельское поселение</w:t>
            </w:r>
          </w:p>
        </w:tc>
      </w:tr>
      <w:tr w:rsidR="005316E8" w:rsidRPr="00D6396B" w:rsidTr="00D6396B"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ЦРБ</w:t>
            </w:r>
          </w:p>
          <w:p w:rsidR="005316E8" w:rsidRPr="004B7E93" w:rsidRDefault="005316E8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5316E8" w:rsidRPr="00D6396B" w:rsidRDefault="005316E8" w:rsidP="008626F7">
            <w:r w:rsidRPr="00D6396B">
              <w:rPr>
                <w:sz w:val="22"/>
                <w:szCs w:val="22"/>
              </w:rPr>
              <w:t xml:space="preserve">лечебный корпус ЦРБ, поликлиника, </w:t>
            </w:r>
          </w:p>
          <w:p w:rsidR="005316E8" w:rsidRPr="00D6396B" w:rsidRDefault="005316E8" w:rsidP="00AF77D8">
            <w:r w:rsidRPr="00D6396B">
              <w:rPr>
                <w:sz w:val="22"/>
                <w:szCs w:val="22"/>
              </w:rPr>
              <w:t>инфекционное отделение, пищ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блок,прачечная,гаражи,морг, жилой фонд</w:t>
            </w:r>
            <w:r w:rsidR="00AF77D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514BFB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866" w:type="dxa"/>
          </w:tcPr>
          <w:p w:rsidR="005316E8" w:rsidRPr="00D6396B" w:rsidRDefault="005316E8" w:rsidP="00227695"/>
        </w:tc>
        <w:tc>
          <w:tcPr>
            <w:tcW w:w="977" w:type="dxa"/>
          </w:tcPr>
          <w:p w:rsidR="005316E8" w:rsidRPr="00D6396B" w:rsidRDefault="00514BFB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1973" w:type="dxa"/>
          </w:tcPr>
          <w:p w:rsidR="004A65D6" w:rsidRDefault="00DE14D3" w:rsidP="0086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</w:p>
          <w:p w:rsidR="005316E8" w:rsidRDefault="005316E8" w:rsidP="00DE14D3">
            <w:r>
              <w:rPr>
                <w:sz w:val="22"/>
                <w:szCs w:val="22"/>
              </w:rPr>
              <w:t>«</w:t>
            </w:r>
            <w:r w:rsidR="00DE14D3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5316E8" w:rsidRPr="00D6396B" w:rsidTr="00D6396B">
        <w:trPr>
          <w:trHeight w:val="204"/>
        </w:trPr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№ 5</w:t>
            </w:r>
          </w:p>
        </w:tc>
        <w:tc>
          <w:tcPr>
            <w:tcW w:w="2699" w:type="dxa"/>
          </w:tcPr>
          <w:p w:rsidR="005316E8" w:rsidRDefault="005316E8" w:rsidP="0042087C">
            <w:r w:rsidRPr="00D6396B">
              <w:rPr>
                <w:sz w:val="22"/>
                <w:szCs w:val="22"/>
              </w:rPr>
              <w:t xml:space="preserve"> Школа № 1, интернат, почта России, «</w:t>
            </w:r>
            <w:r>
              <w:rPr>
                <w:sz w:val="22"/>
                <w:szCs w:val="22"/>
              </w:rPr>
              <w:t>Рос</w:t>
            </w:r>
            <w:r w:rsidRPr="00D6396B">
              <w:rPr>
                <w:sz w:val="22"/>
                <w:szCs w:val="22"/>
              </w:rPr>
              <w:t>тел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ком», детсады «Рябину</w:t>
            </w:r>
            <w:r w:rsidRPr="00D6396B">
              <w:rPr>
                <w:sz w:val="22"/>
                <w:szCs w:val="22"/>
              </w:rPr>
              <w:t>ш</w:t>
            </w:r>
            <w:r w:rsidRPr="00D6396B">
              <w:rPr>
                <w:sz w:val="22"/>
                <w:szCs w:val="22"/>
              </w:rPr>
              <w:t>ка», «Солнышко», ЦДТ, здание Таштыпского сельсовета и Админис</w:t>
            </w:r>
            <w:r w:rsidRPr="00D6396B">
              <w:rPr>
                <w:sz w:val="22"/>
                <w:szCs w:val="22"/>
              </w:rPr>
              <w:t>т</w:t>
            </w:r>
            <w:r w:rsidRPr="00D6396B">
              <w:rPr>
                <w:sz w:val="22"/>
                <w:szCs w:val="22"/>
              </w:rPr>
              <w:t>рации Таштыпского ра</w:t>
            </w:r>
            <w:r w:rsidRPr="00D6396B">
              <w:rPr>
                <w:sz w:val="22"/>
                <w:szCs w:val="22"/>
              </w:rPr>
              <w:t>й</w:t>
            </w:r>
            <w:r w:rsidRPr="00D6396B">
              <w:rPr>
                <w:sz w:val="22"/>
                <w:szCs w:val="22"/>
              </w:rPr>
              <w:t>она, РДК, музыкальная школа, музей,</w:t>
            </w:r>
            <w:r>
              <w:rPr>
                <w:sz w:val="22"/>
                <w:szCs w:val="22"/>
              </w:rPr>
              <w:t xml:space="preserve"> юрточно-гостиничный комплекс</w:t>
            </w:r>
            <w:r w:rsidR="005028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спортивный комплекс</w:t>
            </w:r>
            <w:r w:rsidR="0050284A">
              <w:rPr>
                <w:sz w:val="22"/>
                <w:szCs w:val="22"/>
              </w:rPr>
              <w:t xml:space="preserve"> стадион</w:t>
            </w:r>
            <w:r>
              <w:rPr>
                <w:sz w:val="22"/>
                <w:szCs w:val="22"/>
              </w:rPr>
              <w:t xml:space="preserve"> «Урожай»,</w:t>
            </w:r>
            <w:r w:rsidRPr="00D6396B">
              <w:rPr>
                <w:sz w:val="22"/>
                <w:szCs w:val="22"/>
              </w:rPr>
              <w:t xml:space="preserve"> маг</w:t>
            </w:r>
            <w:r w:rsidRPr="00D6396B">
              <w:rPr>
                <w:sz w:val="22"/>
                <w:szCs w:val="22"/>
              </w:rPr>
              <w:t>а</w:t>
            </w:r>
            <w:r w:rsidRPr="00D6396B">
              <w:rPr>
                <w:sz w:val="22"/>
                <w:szCs w:val="22"/>
              </w:rPr>
              <w:t xml:space="preserve">зины </w:t>
            </w:r>
            <w:r>
              <w:rPr>
                <w:sz w:val="22"/>
                <w:szCs w:val="22"/>
              </w:rPr>
              <w:t>«</w:t>
            </w:r>
            <w:r w:rsidRPr="00D6396B">
              <w:rPr>
                <w:sz w:val="22"/>
                <w:szCs w:val="22"/>
              </w:rPr>
              <w:t>Ас-Тамах», «К</w:t>
            </w:r>
            <w:r w:rsidRPr="00D6396B">
              <w:rPr>
                <w:sz w:val="22"/>
                <w:szCs w:val="22"/>
              </w:rPr>
              <w:t>у</w:t>
            </w:r>
            <w:r w:rsidRPr="00D6396B">
              <w:rPr>
                <w:sz w:val="22"/>
                <w:szCs w:val="22"/>
              </w:rPr>
              <w:t>пец», «Саяны», Районный суд, налоговая, служба судебных приставов, следственный комитет, отделение пенсионного фонда, МФЦ, полиция, Таштыпский филиал ГУП РХ УТИ, Сбербанк, Ро</w:t>
            </w:r>
            <w:r w:rsidRPr="00D6396B">
              <w:rPr>
                <w:sz w:val="22"/>
                <w:szCs w:val="22"/>
              </w:rPr>
              <w:t>с</w:t>
            </w:r>
            <w:r w:rsidRPr="00D6396B">
              <w:rPr>
                <w:sz w:val="22"/>
                <w:szCs w:val="22"/>
              </w:rPr>
              <w:t xml:space="preserve">сельхозбанк, Росбанк, </w:t>
            </w:r>
            <w:r w:rsidRPr="00D6396B">
              <w:rPr>
                <w:sz w:val="22"/>
                <w:szCs w:val="22"/>
              </w:rPr>
              <w:lastRenderedPageBreak/>
              <w:t>прокуратура, центр зан</w:t>
            </w:r>
            <w:r w:rsidRPr="00D6396B">
              <w:rPr>
                <w:sz w:val="22"/>
                <w:szCs w:val="22"/>
              </w:rPr>
              <w:t>я</w:t>
            </w:r>
            <w:r w:rsidRPr="00D6396B">
              <w:rPr>
                <w:sz w:val="22"/>
                <w:szCs w:val="22"/>
              </w:rPr>
              <w:t xml:space="preserve">тости населения, СМО «Энергосбыт», ФКУ УИИ УФСИН, Аптеки № 1, ИП Саковой К. Н., </w:t>
            </w:r>
          </w:p>
          <w:p w:rsidR="005316E8" w:rsidRPr="00D6396B" w:rsidRDefault="005316E8" w:rsidP="0042087C">
            <w:r w:rsidRPr="00D6396B">
              <w:rPr>
                <w:sz w:val="22"/>
                <w:szCs w:val="22"/>
              </w:rPr>
              <w:t>жилой фонд</w:t>
            </w:r>
            <w:r w:rsidR="00EB2DC7">
              <w:rPr>
                <w:sz w:val="22"/>
                <w:szCs w:val="22"/>
              </w:rPr>
              <w:t>4</w:t>
            </w:r>
            <w:r w:rsidR="00AF77D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5316E8" w:rsidP="006E7D0C">
            <w:r>
              <w:rPr>
                <w:sz w:val="22"/>
                <w:szCs w:val="22"/>
              </w:rPr>
              <w:lastRenderedPageBreak/>
              <w:t>5</w:t>
            </w:r>
            <w:r w:rsidR="006E7D0C">
              <w:rPr>
                <w:sz w:val="22"/>
                <w:szCs w:val="22"/>
              </w:rPr>
              <w:t>879</w:t>
            </w: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</w:pP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E7D0C">
              <w:rPr>
                <w:sz w:val="22"/>
                <w:szCs w:val="22"/>
              </w:rPr>
              <w:t>879</w:t>
            </w: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5316E8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47" w:type="dxa"/>
            <w:gridSpan w:val="2"/>
          </w:tcPr>
          <w:p w:rsidR="00DE14D3" w:rsidRDefault="00DE14D3" w:rsidP="00DE14D3">
            <w:pPr>
              <w:jc w:val="both"/>
              <w:rPr>
                <w:b/>
                <w:sz w:val="22"/>
                <w:szCs w:val="22"/>
              </w:rPr>
            </w:pPr>
            <w:r w:rsidRPr="004B7E93">
              <w:rPr>
                <w:b/>
                <w:sz w:val="22"/>
                <w:szCs w:val="22"/>
              </w:rPr>
              <w:t xml:space="preserve">Котельная школы </w:t>
            </w:r>
          </w:p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2699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школа № 2,</w:t>
            </w:r>
            <w:r>
              <w:rPr>
                <w:sz w:val="22"/>
                <w:szCs w:val="22"/>
              </w:rPr>
              <w:t xml:space="preserve"> детский сад «Чылтызах»</w:t>
            </w:r>
          </w:p>
        </w:tc>
        <w:tc>
          <w:tcPr>
            <w:tcW w:w="1116" w:type="dxa"/>
          </w:tcPr>
          <w:p w:rsidR="00DE14D3" w:rsidRPr="00D6396B" w:rsidRDefault="00DE14D3" w:rsidP="00DE14D3">
            <w:r>
              <w:rPr>
                <w:sz w:val="22"/>
                <w:szCs w:val="22"/>
              </w:rPr>
              <w:t>609</w:t>
            </w:r>
          </w:p>
        </w:tc>
        <w:tc>
          <w:tcPr>
            <w:tcW w:w="866" w:type="dxa"/>
          </w:tcPr>
          <w:p w:rsidR="00DE14D3" w:rsidRDefault="00DE14D3" w:rsidP="00DE14D3"/>
        </w:tc>
        <w:tc>
          <w:tcPr>
            <w:tcW w:w="977" w:type="dxa"/>
          </w:tcPr>
          <w:p w:rsidR="00DE14D3" w:rsidRDefault="00DE14D3" w:rsidP="00DE14D3">
            <w:r>
              <w:t>609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Pr="00F8169C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rPr>
          <w:trHeight w:val="516"/>
        </w:trPr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  <w:gridSpan w:val="2"/>
          </w:tcPr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ТУСМ</w:t>
            </w:r>
          </w:p>
        </w:tc>
        <w:tc>
          <w:tcPr>
            <w:tcW w:w="2699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 xml:space="preserve">магазин ИП Воронина </w:t>
            </w:r>
          </w:p>
          <w:p w:rsidR="00DE14D3" w:rsidRDefault="00DE14D3" w:rsidP="00DE14D3">
            <w:r w:rsidRPr="00D6396B">
              <w:rPr>
                <w:sz w:val="22"/>
                <w:szCs w:val="22"/>
              </w:rPr>
              <w:t xml:space="preserve">С. В., </w:t>
            </w:r>
          </w:p>
          <w:p w:rsidR="00DE14D3" w:rsidRPr="00D6396B" w:rsidRDefault="00DE14D3" w:rsidP="00DE14D3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29 чел.</w:t>
            </w:r>
          </w:p>
        </w:tc>
        <w:tc>
          <w:tcPr>
            <w:tcW w:w="1116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866" w:type="dxa"/>
          </w:tcPr>
          <w:p w:rsidR="00DE14D3" w:rsidRPr="00D6396B" w:rsidRDefault="00DE14D3" w:rsidP="00DE14D3">
            <w:pPr>
              <w:jc w:val="center"/>
            </w:pPr>
          </w:p>
        </w:tc>
        <w:tc>
          <w:tcPr>
            <w:tcW w:w="977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5316E8" w:rsidRPr="00D6396B" w:rsidTr="00D6396B">
        <w:tc>
          <w:tcPr>
            <w:tcW w:w="2878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</w:rPr>
              <w:t>Всего</w:t>
            </w:r>
          </w:p>
        </w:tc>
        <w:tc>
          <w:tcPr>
            <w:tcW w:w="2707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316E8" w:rsidRPr="00D6396B" w:rsidRDefault="005316E8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 w:rsidR="00466408"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866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5316E8" w:rsidRPr="00D6396B" w:rsidRDefault="005316E8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 w:rsidR="00466408"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1973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5316E8" w:rsidP="00B747F5">
      <w:pPr>
        <w:jc w:val="both"/>
        <w:rPr>
          <w:sz w:val="28"/>
          <w:szCs w:val="28"/>
        </w:rPr>
      </w:pPr>
      <w:r w:rsidRPr="00D069FE">
        <w:rPr>
          <w:sz w:val="28"/>
          <w:szCs w:val="28"/>
        </w:rPr>
        <w:t>Тарифы на 201</w:t>
      </w:r>
      <w:r w:rsidR="006E1071">
        <w:rPr>
          <w:sz w:val="28"/>
          <w:szCs w:val="28"/>
        </w:rPr>
        <w:t>8</w:t>
      </w:r>
      <w:r w:rsidRPr="00D069FE">
        <w:rPr>
          <w:sz w:val="28"/>
          <w:szCs w:val="28"/>
        </w:rPr>
        <w:t xml:space="preserve"> год: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5316E8" w:rsidP="00E82AF9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30.06.201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5316E8" w:rsidRPr="00D6396B" w:rsidRDefault="005316E8" w:rsidP="00E82AF9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31.12.201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питьев</w:t>
            </w:r>
            <w:r w:rsidRPr="00D6396B">
              <w:rPr>
                <w:sz w:val="28"/>
                <w:szCs w:val="28"/>
              </w:rPr>
              <w:t>ую воду</w:t>
            </w:r>
          </w:p>
        </w:tc>
        <w:tc>
          <w:tcPr>
            <w:tcW w:w="2126" w:type="dxa"/>
          </w:tcPr>
          <w:p w:rsidR="005316E8" w:rsidRPr="00D6396B" w:rsidRDefault="006C10D4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  <w:tc>
          <w:tcPr>
            <w:tcW w:w="2250" w:type="dxa"/>
          </w:tcPr>
          <w:p w:rsidR="005316E8" w:rsidRPr="00D6396B" w:rsidRDefault="006C10D4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126" w:type="dxa"/>
          </w:tcPr>
          <w:p w:rsidR="005316E8" w:rsidRPr="00D6396B" w:rsidRDefault="006C10D4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  <w:tc>
          <w:tcPr>
            <w:tcW w:w="2250" w:type="dxa"/>
          </w:tcPr>
          <w:p w:rsidR="005316E8" w:rsidRPr="00D6396B" w:rsidRDefault="006C10D4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126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43,01</w:t>
            </w:r>
          </w:p>
        </w:tc>
        <w:tc>
          <w:tcPr>
            <w:tcW w:w="225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44,91</w:t>
            </w:r>
          </w:p>
        </w:tc>
      </w:tr>
    </w:tbl>
    <w:p w:rsidR="00C769B7" w:rsidRDefault="00C769B7" w:rsidP="00B747F5">
      <w:pPr>
        <w:jc w:val="both"/>
        <w:rPr>
          <w:sz w:val="28"/>
          <w:szCs w:val="28"/>
        </w:rPr>
      </w:pPr>
    </w:p>
    <w:p w:rsidR="005316E8" w:rsidRPr="00D069FE" w:rsidRDefault="005316E8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тепловую энергию и теплоноситель утверждены приказом Госкомитета по тарифам и энергетике РХ от </w:t>
      </w:r>
      <w:r w:rsidR="000E270F">
        <w:rPr>
          <w:sz w:val="28"/>
          <w:szCs w:val="28"/>
        </w:rPr>
        <w:t>0</w:t>
      </w:r>
      <w:r w:rsidR="00FD344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0E270F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0E270F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0E270F">
        <w:rPr>
          <w:sz w:val="28"/>
          <w:szCs w:val="28"/>
        </w:rPr>
        <w:t>52</w:t>
      </w:r>
      <w:r>
        <w:rPr>
          <w:sz w:val="28"/>
          <w:szCs w:val="28"/>
        </w:rPr>
        <w:t xml:space="preserve">-т, тарифы на </w:t>
      </w:r>
      <w:r w:rsidR="00FD3447">
        <w:rPr>
          <w:sz w:val="28"/>
          <w:szCs w:val="28"/>
        </w:rPr>
        <w:t>холодную</w:t>
      </w:r>
      <w:r>
        <w:rPr>
          <w:sz w:val="28"/>
          <w:szCs w:val="28"/>
        </w:rPr>
        <w:t xml:space="preserve"> воду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верждены приказом Госкомитета по тарифам и энергетике РХ от </w:t>
      </w:r>
      <w:r w:rsidR="000E270F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0E270F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0E270F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0E270F">
        <w:rPr>
          <w:sz w:val="28"/>
          <w:szCs w:val="28"/>
        </w:rPr>
        <w:t>51</w:t>
      </w:r>
      <w:r>
        <w:rPr>
          <w:sz w:val="28"/>
          <w:szCs w:val="28"/>
        </w:rPr>
        <w:t>-в, тарифы на водоотведение утверждены приказом Госкомитета</w:t>
      </w:r>
      <w:r w:rsidR="00830921">
        <w:rPr>
          <w:sz w:val="28"/>
          <w:szCs w:val="28"/>
        </w:rPr>
        <w:t xml:space="preserve"> по тарифам и энергетике РХ от 03</w:t>
      </w:r>
      <w:r>
        <w:rPr>
          <w:sz w:val="28"/>
          <w:szCs w:val="28"/>
        </w:rPr>
        <w:t>.1</w:t>
      </w:r>
      <w:r w:rsidR="00830921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830921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830921">
        <w:rPr>
          <w:sz w:val="28"/>
          <w:szCs w:val="28"/>
        </w:rPr>
        <w:t>51</w:t>
      </w:r>
      <w:r>
        <w:rPr>
          <w:sz w:val="28"/>
          <w:szCs w:val="28"/>
        </w:rPr>
        <w:t>-в.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5316E8" w:rsidP="00D15BB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 w:rsidR="00D15BB3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30.06.201</w:t>
            </w:r>
            <w:r w:rsidR="00D15BB3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5316E8" w:rsidRPr="00D6396B" w:rsidRDefault="005316E8" w:rsidP="00D15BB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 w:rsidR="00D15BB3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31.12.201</w:t>
            </w:r>
            <w:r w:rsidR="00D15BB3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2126" w:type="dxa"/>
          </w:tcPr>
          <w:p w:rsidR="005316E8" w:rsidRPr="00D6396B" w:rsidRDefault="00D15BB3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2678,37</w:t>
            </w:r>
          </w:p>
        </w:tc>
        <w:tc>
          <w:tcPr>
            <w:tcW w:w="2250" w:type="dxa"/>
          </w:tcPr>
          <w:p w:rsidR="005316E8" w:rsidRPr="00D6396B" w:rsidRDefault="00AC673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2815,03</w:t>
            </w:r>
          </w:p>
        </w:tc>
      </w:tr>
      <w:tr w:rsidR="0072681F" w:rsidRPr="00D6396B" w:rsidTr="00D6396B">
        <w:tc>
          <w:tcPr>
            <w:tcW w:w="5920" w:type="dxa"/>
          </w:tcPr>
          <w:p w:rsidR="0072681F" w:rsidRPr="00D6396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теплоноситель</w:t>
            </w:r>
          </w:p>
        </w:tc>
        <w:tc>
          <w:tcPr>
            <w:tcW w:w="2126" w:type="dxa"/>
          </w:tcPr>
          <w:p w:rsidR="0072681F" w:rsidRDefault="00AC673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  <w:tc>
          <w:tcPr>
            <w:tcW w:w="2250" w:type="dxa"/>
          </w:tcPr>
          <w:p w:rsidR="0072681F" w:rsidRDefault="00AC673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</w:t>
            </w:r>
          </w:p>
        </w:tc>
      </w:tr>
      <w:tr w:rsidR="0096209B" w:rsidRPr="00D6396B" w:rsidTr="00D6396B">
        <w:tc>
          <w:tcPr>
            <w:tcW w:w="5920" w:type="dxa"/>
          </w:tcPr>
          <w:p w:rsidR="0096209B" w:rsidRPr="00D6396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холодную воду</w:t>
            </w:r>
          </w:p>
        </w:tc>
        <w:tc>
          <w:tcPr>
            <w:tcW w:w="2126" w:type="dxa"/>
          </w:tcPr>
          <w:p w:rsidR="0096209B" w:rsidRDefault="00065B6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  <w:tc>
          <w:tcPr>
            <w:tcW w:w="2250" w:type="dxa"/>
          </w:tcPr>
          <w:p w:rsidR="0096209B" w:rsidRDefault="00065B6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</w:t>
            </w:r>
          </w:p>
        </w:tc>
      </w:tr>
      <w:tr w:rsidR="007879F5" w:rsidRPr="00D6396B" w:rsidTr="00D6396B">
        <w:tc>
          <w:tcPr>
            <w:tcW w:w="5920" w:type="dxa"/>
          </w:tcPr>
          <w:p w:rsidR="007879F5" w:rsidRDefault="007879F5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водоотведение</w:t>
            </w:r>
          </w:p>
        </w:tc>
        <w:tc>
          <w:tcPr>
            <w:tcW w:w="2126" w:type="dxa"/>
          </w:tcPr>
          <w:p w:rsidR="007879F5" w:rsidRDefault="00065B6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48,98</w:t>
            </w:r>
          </w:p>
        </w:tc>
        <w:tc>
          <w:tcPr>
            <w:tcW w:w="2250" w:type="dxa"/>
          </w:tcPr>
          <w:p w:rsidR="007879F5" w:rsidRDefault="00065B60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49,53</w:t>
            </w:r>
          </w:p>
        </w:tc>
      </w:tr>
    </w:tbl>
    <w:p w:rsidR="00BD137E" w:rsidRDefault="00BD137E" w:rsidP="0084282A">
      <w:pPr>
        <w:jc w:val="both"/>
        <w:rPr>
          <w:sz w:val="28"/>
          <w:szCs w:val="28"/>
        </w:rPr>
      </w:pPr>
    </w:p>
    <w:p w:rsidR="005316E8" w:rsidRDefault="00CB10CC" w:rsidP="008428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Однокомпонентный тариф на потери</w:t>
      </w:r>
      <w:r w:rsidR="00041FE5">
        <w:rPr>
          <w:sz w:val="28"/>
          <w:szCs w:val="28"/>
        </w:rPr>
        <w:t xml:space="preserve"> (ОДН)</w:t>
      </w:r>
      <w:r>
        <w:rPr>
          <w:sz w:val="28"/>
          <w:szCs w:val="28"/>
        </w:rPr>
        <w:t xml:space="preserve"> утверждён приказом Госкомитета по тарифам и энергетике РХ</w:t>
      </w:r>
      <w:r w:rsidR="00041FE5">
        <w:rPr>
          <w:sz w:val="28"/>
          <w:szCs w:val="28"/>
        </w:rPr>
        <w:t xml:space="preserve"> от </w:t>
      </w:r>
      <w:r w:rsidR="00544691">
        <w:rPr>
          <w:sz w:val="28"/>
          <w:szCs w:val="28"/>
        </w:rPr>
        <w:t>14</w:t>
      </w:r>
      <w:r w:rsidR="00041FE5">
        <w:rPr>
          <w:sz w:val="28"/>
          <w:szCs w:val="28"/>
        </w:rPr>
        <w:t>.12.201</w:t>
      </w:r>
      <w:r w:rsidR="00544691">
        <w:rPr>
          <w:sz w:val="28"/>
          <w:szCs w:val="28"/>
        </w:rPr>
        <w:t>7</w:t>
      </w:r>
      <w:r w:rsidR="00041FE5">
        <w:rPr>
          <w:sz w:val="28"/>
          <w:szCs w:val="28"/>
        </w:rPr>
        <w:t xml:space="preserve"> г. № </w:t>
      </w:r>
      <w:r w:rsidR="00544691">
        <w:rPr>
          <w:sz w:val="28"/>
          <w:szCs w:val="28"/>
        </w:rPr>
        <w:t>150-к</w:t>
      </w:r>
      <w:r w:rsidR="00041FE5">
        <w:rPr>
          <w:sz w:val="28"/>
          <w:szCs w:val="28"/>
        </w:rPr>
        <w:t xml:space="preserve">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801C00" w:rsidRPr="00D6396B" w:rsidTr="007854F3">
        <w:tc>
          <w:tcPr>
            <w:tcW w:w="5920" w:type="dxa"/>
            <w:vMerge w:val="restart"/>
          </w:tcPr>
          <w:p w:rsidR="00801C00" w:rsidRPr="00D6396B" w:rsidRDefault="00801C00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801C00" w:rsidRPr="00D6396B" w:rsidRDefault="00801C00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801C00" w:rsidRPr="00D6396B" w:rsidTr="007854F3">
        <w:tc>
          <w:tcPr>
            <w:tcW w:w="5920" w:type="dxa"/>
            <w:vMerge/>
          </w:tcPr>
          <w:p w:rsidR="00801C00" w:rsidRPr="00D6396B" w:rsidRDefault="00801C00" w:rsidP="0078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1C00" w:rsidRPr="00D6396B" w:rsidRDefault="00801C00" w:rsidP="00E82AF9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30.06.201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801C00" w:rsidRPr="00D6396B" w:rsidRDefault="00801C00" w:rsidP="00E82AF9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31.12.201</w:t>
            </w:r>
            <w:r w:rsidR="00E82AF9"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801C00" w:rsidRPr="00D6396B" w:rsidTr="007854F3">
        <w:tc>
          <w:tcPr>
            <w:tcW w:w="5920" w:type="dxa"/>
          </w:tcPr>
          <w:p w:rsidR="00801C00" w:rsidRPr="00D6396B" w:rsidRDefault="00801C00" w:rsidP="00801C00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ОДН по воде</w:t>
            </w:r>
          </w:p>
        </w:tc>
        <w:tc>
          <w:tcPr>
            <w:tcW w:w="2126" w:type="dxa"/>
          </w:tcPr>
          <w:p w:rsidR="00801C00" w:rsidRPr="00D6396B" w:rsidRDefault="00E82AF9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19,79</w:t>
            </w:r>
          </w:p>
        </w:tc>
        <w:tc>
          <w:tcPr>
            <w:tcW w:w="2250" w:type="dxa"/>
          </w:tcPr>
          <w:p w:rsidR="00801C00" w:rsidRPr="00D6396B" w:rsidRDefault="00E82AF9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20,78</w:t>
            </w:r>
          </w:p>
        </w:tc>
      </w:tr>
      <w:tr w:rsidR="00801C00" w:rsidRPr="00D6396B" w:rsidTr="007854F3">
        <w:tc>
          <w:tcPr>
            <w:tcW w:w="5920" w:type="dxa"/>
          </w:tcPr>
          <w:p w:rsidR="00801C00" w:rsidRPr="00D6396B" w:rsidRDefault="00801C00" w:rsidP="00801C00">
            <w:pPr>
              <w:jc w:val="both"/>
              <w:rPr>
                <w:sz w:val="28"/>
                <w:szCs w:val="28"/>
              </w:rPr>
            </w:pPr>
            <w:r w:rsidRPr="00801C00">
              <w:rPr>
                <w:sz w:val="28"/>
                <w:szCs w:val="28"/>
              </w:rPr>
              <w:t xml:space="preserve">Тариф на ОДН по </w:t>
            </w:r>
            <w:r>
              <w:rPr>
                <w:sz w:val="28"/>
                <w:szCs w:val="28"/>
              </w:rPr>
              <w:t>теплу</w:t>
            </w:r>
          </w:p>
        </w:tc>
        <w:tc>
          <w:tcPr>
            <w:tcW w:w="2126" w:type="dxa"/>
          </w:tcPr>
          <w:p w:rsidR="00801C00" w:rsidRPr="00D6396B" w:rsidRDefault="00E82AF9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2624,68</w:t>
            </w:r>
          </w:p>
        </w:tc>
        <w:tc>
          <w:tcPr>
            <w:tcW w:w="2250" w:type="dxa"/>
          </w:tcPr>
          <w:p w:rsidR="00801C00" w:rsidRPr="00D6396B" w:rsidRDefault="00E82AF9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2755,91</w:t>
            </w:r>
          </w:p>
        </w:tc>
      </w:tr>
    </w:tbl>
    <w:p w:rsidR="00BD137E" w:rsidRDefault="00BD137E" w:rsidP="00B747F5">
      <w:pPr>
        <w:jc w:val="both"/>
        <w:rPr>
          <w:sz w:val="28"/>
          <w:szCs w:val="28"/>
        </w:rPr>
      </w:pPr>
    </w:p>
    <w:p w:rsidR="005316E8" w:rsidRDefault="00B278E6" w:rsidP="00B747F5">
      <w:pPr>
        <w:jc w:val="both"/>
        <w:rPr>
          <w:sz w:val="28"/>
          <w:szCs w:val="28"/>
        </w:rPr>
      </w:pPr>
      <w:r w:rsidRPr="00B278E6">
        <w:rPr>
          <w:sz w:val="28"/>
          <w:szCs w:val="28"/>
        </w:rPr>
        <w:t>Тариф на полив</w:t>
      </w:r>
      <w:r>
        <w:rPr>
          <w:sz w:val="28"/>
          <w:szCs w:val="28"/>
        </w:rPr>
        <w:t xml:space="preserve"> за 1 м. кв.</w:t>
      </w:r>
      <w:r w:rsidRPr="00B278E6">
        <w:rPr>
          <w:sz w:val="28"/>
          <w:szCs w:val="28"/>
        </w:rPr>
        <w:t xml:space="preserve"> утверждён приказом Госкомитета по тарифам и энерг</w:t>
      </w:r>
      <w:r w:rsidRPr="00B278E6">
        <w:rPr>
          <w:sz w:val="28"/>
          <w:szCs w:val="28"/>
        </w:rPr>
        <w:t>е</w:t>
      </w:r>
      <w:r w:rsidRPr="00B278E6">
        <w:rPr>
          <w:sz w:val="28"/>
          <w:szCs w:val="28"/>
        </w:rPr>
        <w:t>тике РХ от 14.12.2017 г. № 150-к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B278E6" w:rsidRPr="00D6396B" w:rsidTr="007854F3">
        <w:tc>
          <w:tcPr>
            <w:tcW w:w="5920" w:type="dxa"/>
            <w:vMerge w:val="restart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B278E6" w:rsidRPr="00D6396B" w:rsidTr="007854F3">
        <w:tc>
          <w:tcPr>
            <w:tcW w:w="5920" w:type="dxa"/>
            <w:vMerge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30.06.201</w:t>
            </w:r>
            <w:r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 по 31.12.201</w:t>
            </w:r>
            <w:r>
              <w:rPr>
                <w:sz w:val="28"/>
                <w:szCs w:val="28"/>
              </w:rPr>
              <w:t>8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B278E6" w:rsidRPr="00D6396B" w:rsidTr="007854F3">
        <w:tc>
          <w:tcPr>
            <w:tcW w:w="5920" w:type="dxa"/>
          </w:tcPr>
          <w:p w:rsidR="00B278E6" w:rsidRPr="00D6396B" w:rsidRDefault="00B278E6" w:rsidP="00BD137E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 w:rsidR="00BD137E">
              <w:rPr>
                <w:sz w:val="28"/>
                <w:szCs w:val="28"/>
              </w:rPr>
              <w:t>полив приусадебного участка</w:t>
            </w:r>
          </w:p>
        </w:tc>
        <w:tc>
          <w:tcPr>
            <w:tcW w:w="2126" w:type="dxa"/>
          </w:tcPr>
          <w:p w:rsidR="00B278E6" w:rsidRPr="00D6396B" w:rsidRDefault="00BD137E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2250" w:type="dxa"/>
          </w:tcPr>
          <w:p w:rsidR="00B278E6" w:rsidRPr="00D6396B" w:rsidRDefault="00BD137E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B278E6" w:rsidRPr="00B278E6" w:rsidRDefault="00B278E6" w:rsidP="00B747F5">
      <w:pPr>
        <w:jc w:val="both"/>
        <w:rPr>
          <w:sz w:val="28"/>
          <w:szCs w:val="28"/>
        </w:rPr>
      </w:pPr>
    </w:p>
    <w:p w:rsidR="005316E8" w:rsidRDefault="005316E8" w:rsidP="00B7606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C6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</w:t>
      </w:r>
      <w:r w:rsidR="006F5BE3">
        <w:rPr>
          <w:sz w:val="28"/>
          <w:szCs w:val="28"/>
        </w:rPr>
        <w:t>ь строительных фондов и прирост</w:t>
      </w:r>
      <w:r>
        <w:rPr>
          <w:sz w:val="28"/>
          <w:szCs w:val="28"/>
        </w:rPr>
        <w:t xml:space="preserve"> площади строительных фондов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Генеральным планом Таштыпского сельсовета:</w:t>
      </w:r>
    </w:p>
    <w:p w:rsidR="005316E8" w:rsidRDefault="005316E8" w:rsidP="00B760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5316E8" w:rsidRPr="00B07F1E">
        <w:tc>
          <w:tcPr>
            <w:tcW w:w="63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6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Единица и</w:t>
            </w:r>
            <w:r w:rsidRPr="00BB6AD5">
              <w:rPr>
                <w:b/>
                <w:sz w:val="22"/>
                <w:szCs w:val="22"/>
              </w:rPr>
              <w:t>з</w:t>
            </w:r>
            <w:r w:rsidRPr="00BB6AD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80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49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Первая оч</w:t>
            </w:r>
            <w:r w:rsidRPr="00BB6AD5">
              <w:rPr>
                <w:b/>
                <w:sz w:val="22"/>
                <w:szCs w:val="22"/>
              </w:rPr>
              <w:t>е</w:t>
            </w:r>
            <w:r w:rsidRPr="00BB6AD5">
              <w:rPr>
                <w:b/>
                <w:sz w:val="22"/>
                <w:szCs w:val="22"/>
              </w:rPr>
              <w:t xml:space="preserve">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AD5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 xml:space="preserve">6 </w:t>
              </w:r>
              <w:r w:rsidRPr="00BB6AD5">
                <w:rPr>
                  <w:b/>
                  <w:sz w:val="22"/>
                  <w:szCs w:val="22"/>
                </w:rPr>
                <w:t>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74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Расчетный срок (вкл</w:t>
            </w:r>
            <w:r w:rsidRPr="00BB6AD5">
              <w:rPr>
                <w:b/>
                <w:sz w:val="22"/>
                <w:szCs w:val="22"/>
              </w:rPr>
              <w:t>ю</w:t>
            </w:r>
            <w:r w:rsidRPr="00BB6AD5">
              <w:rPr>
                <w:b/>
                <w:sz w:val="22"/>
                <w:szCs w:val="22"/>
              </w:rPr>
              <w:t xml:space="preserve">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B6AD5">
                <w:rPr>
                  <w:b/>
                  <w:sz w:val="22"/>
                  <w:szCs w:val="22"/>
                </w:rPr>
                <w:t>2030г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Зоны жилой застройки, из них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В том числе занято: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Многоэтажными домами</w:t>
            </w: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Индивидуальным жилым сектором</w:t>
            </w:r>
          </w:p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гаражами</w:t>
            </w:r>
          </w:p>
        </w:tc>
        <w:tc>
          <w:tcPr>
            <w:tcW w:w="1567" w:type="dxa"/>
          </w:tcPr>
          <w:p w:rsidR="005316E8" w:rsidRDefault="005316E8" w:rsidP="00086A20">
            <w:pPr>
              <w:jc w:val="center"/>
            </w:pPr>
            <w:r w:rsidRPr="00BB6AD5">
              <w:rPr>
                <w:sz w:val="22"/>
                <w:szCs w:val="22"/>
              </w:rPr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1186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548,6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7,35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236,5</w:t>
            </w:r>
          </w:p>
        </w:tc>
        <w:tc>
          <w:tcPr>
            <w:tcW w:w="1574" w:type="dxa"/>
          </w:tcPr>
          <w:p w:rsidR="005316E8" w:rsidRDefault="005316E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</w:t>
            </w:r>
            <w:r w:rsidR="006924C8">
              <w:rPr>
                <w:sz w:val="22"/>
                <w:szCs w:val="22"/>
              </w:rPr>
              <w:t>8</w:t>
            </w: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BC43DC">
            <w:pPr>
              <w:rPr>
                <w:sz w:val="22"/>
                <w:szCs w:val="22"/>
              </w:rPr>
            </w:pPr>
          </w:p>
          <w:p w:rsidR="00BC43DC" w:rsidRPr="00BB6AD5" w:rsidRDefault="00BC43DC" w:rsidP="00BC43DC">
            <w:pPr>
              <w:jc w:val="center"/>
            </w:pPr>
            <w:r>
              <w:rPr>
                <w:sz w:val="22"/>
                <w:szCs w:val="22"/>
              </w:rPr>
              <w:t>600,4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индивидуал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ной усадебной жилой з</w:t>
            </w:r>
            <w:r w:rsidRPr="00BB6AD5">
              <w:rPr>
                <w:sz w:val="22"/>
                <w:szCs w:val="22"/>
              </w:rPr>
              <w:t>а</w:t>
            </w:r>
            <w:r w:rsidRPr="00BB6AD5">
              <w:rPr>
                <w:sz w:val="22"/>
                <w:szCs w:val="22"/>
              </w:rPr>
              <w:t xml:space="preserve">стройки 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(индивидуальный жили</w:t>
            </w:r>
            <w:r w:rsidRPr="00BB6AD5">
              <w:rPr>
                <w:sz w:val="22"/>
                <w:szCs w:val="22"/>
              </w:rPr>
              <w:t>щ</w:t>
            </w:r>
            <w:r w:rsidRPr="00BB6AD5">
              <w:rPr>
                <w:sz w:val="22"/>
                <w:szCs w:val="22"/>
              </w:rPr>
              <w:t>ный фонд)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555,46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малоэтажной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5316E8">
              <w:rPr>
                <w:sz w:val="22"/>
                <w:szCs w:val="22"/>
              </w:rPr>
              <w:t>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1.3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среднеэтажной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Жилищный фонд, всего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 xml:space="preserve">щади квартир 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8123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123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BB6AD5">
              <w:rPr>
                <w:sz w:val="22"/>
                <w:szCs w:val="22"/>
              </w:rPr>
              <w:t>уществующий сохраня</w:t>
            </w:r>
            <w:r w:rsidRPr="00BB6AD5">
              <w:rPr>
                <w:sz w:val="22"/>
                <w:szCs w:val="22"/>
              </w:rPr>
              <w:t>е</w:t>
            </w:r>
            <w:r w:rsidRPr="00BB6AD5">
              <w:rPr>
                <w:sz w:val="22"/>
                <w:szCs w:val="22"/>
              </w:rPr>
              <w:t>мый жилищный фонд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кв</w:t>
            </w:r>
            <w:r w:rsidRPr="00BB6AD5">
              <w:rPr>
                <w:sz w:val="22"/>
                <w:szCs w:val="22"/>
              </w:rPr>
              <w:t>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E824B9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6524DE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574" w:type="dxa"/>
          </w:tcPr>
          <w:p w:rsidR="005316E8" w:rsidRPr="00BB6AD5" w:rsidRDefault="00C15EFC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BB6AD5">
              <w:rPr>
                <w:sz w:val="22"/>
                <w:szCs w:val="22"/>
              </w:rPr>
              <w:t>овое жилищное строител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ство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316E8" w:rsidRPr="00BB6AD5" w:rsidRDefault="00812305" w:rsidP="00FD5B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316E8">
              <w:rPr>
                <w:sz w:val="22"/>
                <w:szCs w:val="22"/>
              </w:rPr>
              <w:t>,4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3.1</w:t>
            </w:r>
          </w:p>
        </w:tc>
        <w:tc>
          <w:tcPr>
            <w:tcW w:w="2893" w:type="dxa"/>
          </w:tcPr>
          <w:p w:rsidR="005316E8" w:rsidRPr="0042000A" w:rsidRDefault="005316E8" w:rsidP="00C45ADC">
            <w:pPr>
              <w:jc w:val="both"/>
            </w:pPr>
            <w:r w:rsidRPr="0042000A">
              <w:rPr>
                <w:sz w:val="22"/>
                <w:szCs w:val="22"/>
              </w:rPr>
              <w:t>зоны объектов учебно-образовательного назнач</w:t>
            </w:r>
            <w:r w:rsidRPr="0042000A">
              <w:rPr>
                <w:sz w:val="22"/>
                <w:szCs w:val="22"/>
              </w:rPr>
              <w:t>е</w:t>
            </w:r>
            <w:r w:rsidRPr="0042000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культуры.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нения, административные и офисные здания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lastRenderedPageBreak/>
              <w:t>20,7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зоны промышленных, ко</w:t>
            </w:r>
            <w:r w:rsidRPr="0042000A">
              <w:rPr>
                <w:sz w:val="22"/>
                <w:szCs w:val="22"/>
              </w:rPr>
              <w:t>м</w:t>
            </w:r>
            <w:r w:rsidRPr="0042000A">
              <w:rPr>
                <w:sz w:val="22"/>
                <w:szCs w:val="22"/>
              </w:rPr>
              <w:t>мунально-складских объе</w:t>
            </w:r>
            <w:r w:rsidRPr="0042000A">
              <w:rPr>
                <w:sz w:val="22"/>
                <w:szCs w:val="22"/>
              </w:rPr>
              <w:t>к</w:t>
            </w:r>
            <w:r w:rsidRPr="0042000A">
              <w:rPr>
                <w:sz w:val="22"/>
                <w:szCs w:val="22"/>
              </w:rPr>
              <w:t>тов инженерной инфр</w:t>
            </w:r>
            <w:r w:rsidRPr="0042000A">
              <w:rPr>
                <w:sz w:val="22"/>
                <w:szCs w:val="22"/>
              </w:rPr>
              <w:t>а</w:t>
            </w:r>
            <w:r w:rsidRPr="0042000A">
              <w:rPr>
                <w:sz w:val="22"/>
                <w:szCs w:val="22"/>
              </w:rPr>
              <w:t>структуры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33,9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Объекты торговли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пита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Земли авто и ж.д. вокзалов, аэропортов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:rsidR="005316E8" w:rsidRDefault="005316E8" w:rsidP="00C45ADC">
            <w:pPr>
              <w:jc w:val="both"/>
            </w:pPr>
            <w:r>
              <w:rPr>
                <w:sz w:val="22"/>
                <w:szCs w:val="22"/>
              </w:rPr>
              <w:t>Прочие земли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93" w:type="dxa"/>
          </w:tcPr>
          <w:p w:rsidR="005316E8" w:rsidRDefault="005316E8" w:rsidP="00527326">
            <w:pPr>
              <w:jc w:val="both"/>
            </w:pPr>
            <w:r>
              <w:rPr>
                <w:sz w:val="22"/>
                <w:szCs w:val="22"/>
              </w:rPr>
              <w:t>Земли рекреации</w:t>
            </w:r>
          </w:p>
        </w:tc>
        <w:tc>
          <w:tcPr>
            <w:tcW w:w="1567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Дороги, карьеры и поле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ископаемые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/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1267,4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15438,2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</w:tbl>
    <w:p w:rsidR="005316E8" w:rsidRPr="00BB6AD5" w:rsidRDefault="005316E8" w:rsidP="00B747F5">
      <w:pPr>
        <w:jc w:val="both"/>
        <w:rPr>
          <w:sz w:val="22"/>
          <w:szCs w:val="22"/>
        </w:rPr>
      </w:pPr>
    </w:p>
    <w:p w:rsidR="005316E8" w:rsidRDefault="005316E8" w:rsidP="000621F5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</w:t>
      </w:r>
      <w:r w:rsidR="001B762B">
        <w:rPr>
          <w:sz w:val="28"/>
          <w:szCs w:val="28"/>
        </w:rPr>
        <w:t>ё</w:t>
      </w:r>
      <w:r>
        <w:rPr>
          <w:sz w:val="28"/>
          <w:szCs w:val="28"/>
        </w:rPr>
        <w:t>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5316E8" w:rsidRPr="004B7E93" w:rsidRDefault="005316E8" w:rsidP="000621F5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Годовые объ</w:t>
      </w:r>
      <w:r w:rsidR="001B762B">
        <w:rPr>
          <w:sz w:val="28"/>
          <w:szCs w:val="28"/>
        </w:rPr>
        <w:t>ё</w:t>
      </w:r>
      <w:r w:rsidRPr="004B7E93">
        <w:rPr>
          <w:sz w:val="28"/>
          <w:szCs w:val="28"/>
        </w:rPr>
        <w:t>мы выработки тепловой энергии (мощности), теплоносителя с разд</w:t>
      </w:r>
      <w:r w:rsidRPr="004B7E93">
        <w:rPr>
          <w:sz w:val="28"/>
          <w:szCs w:val="28"/>
        </w:rPr>
        <w:t>е</w:t>
      </w:r>
      <w:r w:rsidRPr="004B7E93">
        <w:rPr>
          <w:sz w:val="28"/>
          <w:szCs w:val="28"/>
        </w:rPr>
        <w:t>лением по видам потребления по каждой котельной:</w:t>
      </w:r>
    </w:p>
    <w:p w:rsidR="005316E8" w:rsidRDefault="005316E8" w:rsidP="000621F5">
      <w:pPr>
        <w:jc w:val="both"/>
        <w:rPr>
          <w:sz w:val="28"/>
          <w:szCs w:val="28"/>
        </w:rPr>
      </w:pPr>
    </w:p>
    <w:p w:rsidR="005316E8" w:rsidRDefault="005316E8" w:rsidP="000621F5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56"/>
        <w:gridCol w:w="1584"/>
        <w:gridCol w:w="1692"/>
        <w:gridCol w:w="1548"/>
      </w:tblGrid>
      <w:tr w:rsidR="005C5A55" w:rsidRPr="00D6396B" w:rsidTr="005C5A55">
        <w:tc>
          <w:tcPr>
            <w:tcW w:w="3348" w:type="dxa"/>
            <w:vMerge w:val="restart"/>
          </w:tcPr>
          <w:p w:rsidR="005C5A55" w:rsidRPr="00D6396B" w:rsidRDefault="005C5A55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gridSpan w:val="2"/>
          </w:tcPr>
          <w:p w:rsidR="005C5A55" w:rsidRPr="00D6396B" w:rsidRDefault="005C5A55" w:rsidP="00C769B7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Годовая выработка</w:t>
            </w:r>
            <w:r>
              <w:rPr>
                <w:b/>
                <w:sz w:val="22"/>
                <w:szCs w:val="22"/>
              </w:rPr>
              <w:t xml:space="preserve"> на 201</w:t>
            </w:r>
            <w:r w:rsidR="00886B3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C769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2"/>
          </w:tcPr>
          <w:p w:rsidR="005C5A55" w:rsidRPr="00B07C1A" w:rsidRDefault="00407104" w:rsidP="00B07C1A">
            <w:pPr>
              <w:rPr>
                <w:b/>
                <w:sz w:val="22"/>
                <w:szCs w:val="22"/>
              </w:rPr>
            </w:pPr>
            <w:r w:rsidRPr="00B07C1A">
              <w:rPr>
                <w:b/>
                <w:sz w:val="22"/>
                <w:szCs w:val="22"/>
              </w:rPr>
              <w:t>Годовая выработка на 20</w:t>
            </w:r>
            <w:r w:rsidR="00B07C1A">
              <w:rPr>
                <w:b/>
                <w:sz w:val="22"/>
                <w:szCs w:val="22"/>
              </w:rPr>
              <w:t>30</w:t>
            </w:r>
            <w:r w:rsidRPr="00B07C1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07C1A" w:rsidRPr="00D6396B" w:rsidTr="00B07C1A">
        <w:trPr>
          <w:trHeight w:val="565"/>
        </w:trPr>
        <w:tc>
          <w:tcPr>
            <w:tcW w:w="3348" w:type="dxa"/>
            <w:vMerge/>
          </w:tcPr>
          <w:p w:rsidR="00B07C1A" w:rsidRPr="00D6396B" w:rsidRDefault="00B07C1A" w:rsidP="00B07C1A">
            <w:pPr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гия (Гкал)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гия (Гкал)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656" w:type="dxa"/>
          </w:tcPr>
          <w:p w:rsidR="00B07C1A" w:rsidRDefault="00886B36" w:rsidP="00B07C1A">
            <w:r>
              <w:t>2787,612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C5146A" w:rsidP="00DD7D85">
            <w:r>
              <w:t>2</w:t>
            </w:r>
            <w:r w:rsidR="00DD7D85">
              <w:t>787</w:t>
            </w:r>
            <w:r>
              <w:t>,</w:t>
            </w:r>
            <w:r w:rsidR="00DD7D85">
              <w:t>612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656" w:type="dxa"/>
          </w:tcPr>
          <w:p w:rsidR="00B07C1A" w:rsidRDefault="00100F7F" w:rsidP="00E83701">
            <w:r>
              <w:t>9</w:t>
            </w:r>
            <w:r w:rsidR="00E83701">
              <w:t>4</w:t>
            </w:r>
            <w:r>
              <w:t>16,</w:t>
            </w:r>
            <w:r w:rsidR="00E83701">
              <w:t>102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7E7756" w:rsidP="00B07C1A">
            <w:r>
              <w:t>11476,786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школы № 2</w:t>
            </w:r>
          </w:p>
        </w:tc>
        <w:tc>
          <w:tcPr>
            <w:tcW w:w="1656" w:type="dxa"/>
          </w:tcPr>
          <w:p w:rsidR="00B07C1A" w:rsidRDefault="00100F7F" w:rsidP="00B07C1A">
            <w:r>
              <w:t>1287,06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DD7D85" w:rsidP="00B07C1A">
            <w:r>
              <w:t>1287,06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ТУСМ</w:t>
            </w:r>
          </w:p>
        </w:tc>
        <w:tc>
          <w:tcPr>
            <w:tcW w:w="1656" w:type="dxa"/>
          </w:tcPr>
          <w:p w:rsidR="00B07C1A" w:rsidRDefault="00100F7F" w:rsidP="00B07C1A">
            <w:r>
              <w:t>302,996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6168AA" w:rsidP="00B07C1A">
            <w:r>
              <w:t>302,996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56" w:type="dxa"/>
          </w:tcPr>
          <w:p w:rsidR="00B07C1A" w:rsidRPr="00D6396B" w:rsidRDefault="00B67BF9" w:rsidP="00B07C1A">
            <w:pPr>
              <w:rPr>
                <w:b/>
              </w:rPr>
            </w:pPr>
            <w:r>
              <w:rPr>
                <w:b/>
              </w:rPr>
              <w:t>13793,77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Pr="00D6396B" w:rsidRDefault="006C4BC4" w:rsidP="00B07C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15854,454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</w:tbl>
    <w:p w:rsidR="005316E8" w:rsidRDefault="005316E8" w:rsidP="008B22FC">
      <w:pPr>
        <w:jc w:val="both"/>
        <w:rPr>
          <w:sz w:val="28"/>
          <w:szCs w:val="28"/>
        </w:rPr>
      </w:pPr>
    </w:p>
    <w:p w:rsidR="005316E8" w:rsidRPr="004B7E93" w:rsidRDefault="005316E8" w:rsidP="007757F6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1.4.Потребление тепловой энергии (мощности) и теплоносителя объектами, расп</w:t>
      </w:r>
      <w:r w:rsidRPr="004B7E93">
        <w:rPr>
          <w:sz w:val="28"/>
          <w:szCs w:val="28"/>
        </w:rPr>
        <w:t>о</w:t>
      </w:r>
      <w:r w:rsidRPr="004B7E93">
        <w:rPr>
          <w:sz w:val="28"/>
          <w:szCs w:val="28"/>
        </w:rPr>
        <w:t>ложенными в производственных зонах, с уч</w:t>
      </w:r>
      <w:r w:rsidR="000C7DB6">
        <w:rPr>
          <w:sz w:val="28"/>
          <w:szCs w:val="28"/>
        </w:rPr>
        <w:t>ё</w:t>
      </w:r>
      <w:r w:rsidRPr="004B7E93">
        <w:rPr>
          <w:sz w:val="28"/>
          <w:szCs w:val="28"/>
        </w:rPr>
        <w:t>том возможных изменений произво</w:t>
      </w:r>
      <w:r w:rsidRPr="004B7E93">
        <w:rPr>
          <w:sz w:val="28"/>
          <w:szCs w:val="28"/>
        </w:rPr>
        <w:t>д</w:t>
      </w:r>
      <w:r w:rsidRPr="004B7E93">
        <w:rPr>
          <w:sz w:val="28"/>
          <w:szCs w:val="28"/>
        </w:rPr>
        <w:t>ственных зон и их перепрофилирования и приросты потребления тепловой энергии (мощности), теплоносителя производственными объектами:</w:t>
      </w:r>
    </w:p>
    <w:p w:rsidR="005316E8" w:rsidRDefault="005316E8" w:rsidP="00C80E36">
      <w:pPr>
        <w:jc w:val="both"/>
        <w:rPr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1260"/>
        <w:gridCol w:w="1290"/>
        <w:gridCol w:w="992"/>
        <w:gridCol w:w="1276"/>
        <w:gridCol w:w="850"/>
      </w:tblGrid>
      <w:tr w:rsidR="005316E8" w:rsidRPr="00D6396B" w:rsidTr="00C77731">
        <w:trPr>
          <w:trHeight w:val="367"/>
        </w:trPr>
        <w:tc>
          <w:tcPr>
            <w:tcW w:w="540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Название к</w:t>
            </w:r>
            <w:r w:rsidRPr="00D6396B">
              <w:rPr>
                <w:b/>
                <w:sz w:val="22"/>
                <w:szCs w:val="22"/>
              </w:rPr>
              <w:t>о</w:t>
            </w:r>
            <w:r w:rsidRPr="00D6396B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288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260" w:type="dxa"/>
            <w:vMerge w:val="restart"/>
          </w:tcPr>
          <w:p w:rsidR="005316E8" w:rsidRDefault="005316E8" w:rsidP="00E62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Объём </w:t>
            </w:r>
            <w:r w:rsidRPr="00D6396B">
              <w:rPr>
                <w:b/>
                <w:sz w:val="22"/>
                <w:szCs w:val="22"/>
              </w:rPr>
              <w:t>отаплива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емыхоб</w:t>
            </w:r>
            <w:r w:rsidRPr="00D6396B">
              <w:rPr>
                <w:b/>
                <w:sz w:val="22"/>
                <w:szCs w:val="22"/>
              </w:rPr>
              <w:t>ъ</w:t>
            </w:r>
            <w:r w:rsidRPr="00D6396B">
              <w:rPr>
                <w:b/>
                <w:sz w:val="22"/>
                <w:szCs w:val="22"/>
              </w:rPr>
              <w:t>ектов</w:t>
            </w:r>
            <w:r>
              <w:rPr>
                <w:b/>
                <w:sz w:val="22"/>
                <w:szCs w:val="22"/>
              </w:rPr>
              <w:t xml:space="preserve"> (куб. м.)</w:t>
            </w:r>
          </w:p>
          <w:p w:rsidR="00CE155F" w:rsidRPr="00D6396B" w:rsidRDefault="00CE155F" w:rsidP="00E62F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2018г.</w:t>
            </w:r>
          </w:p>
        </w:tc>
        <w:tc>
          <w:tcPr>
            <w:tcW w:w="4408" w:type="dxa"/>
            <w:gridSpan w:val="4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Годовое потребление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rPr>
          <w:trHeight w:val="353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0F0858" w:rsidRDefault="00DA12FB" w:rsidP="00D63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126" w:type="dxa"/>
            <w:gridSpan w:val="2"/>
          </w:tcPr>
          <w:p w:rsidR="000F0858" w:rsidRPr="00C77731" w:rsidRDefault="000F0858" w:rsidP="00D6396B">
            <w:pPr>
              <w:jc w:val="center"/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 xml:space="preserve">До </w:t>
            </w:r>
            <w:r w:rsidR="00CB39FE" w:rsidRPr="00C77731">
              <w:rPr>
                <w:b/>
                <w:sz w:val="22"/>
                <w:szCs w:val="22"/>
              </w:rPr>
              <w:t>20</w:t>
            </w:r>
            <w:r w:rsidRPr="00C77731">
              <w:rPr>
                <w:b/>
                <w:sz w:val="22"/>
                <w:szCs w:val="22"/>
              </w:rPr>
              <w:t xml:space="preserve">30г. </w:t>
            </w:r>
          </w:p>
          <w:p w:rsidR="005316E8" w:rsidRPr="00D6396B" w:rsidRDefault="00831BAA" w:rsidP="00831BAA">
            <w:pPr>
              <w:jc w:val="center"/>
              <w:rPr>
                <w:b/>
              </w:rPr>
            </w:pPr>
            <w:r w:rsidRPr="00C77731">
              <w:rPr>
                <w:b/>
                <w:sz w:val="22"/>
                <w:szCs w:val="22"/>
              </w:rPr>
              <w:t>Тепловая энергия (Гкал)</w:t>
            </w:r>
          </w:p>
        </w:tc>
      </w:tr>
      <w:tr w:rsidR="005316E8" w:rsidRPr="00D6396B" w:rsidTr="00C77731">
        <w:trPr>
          <w:trHeight w:val="285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Отопле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992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  <w:tc>
          <w:tcPr>
            <w:tcW w:w="1276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</w:t>
            </w:r>
            <w:r w:rsidRPr="00D6396B">
              <w:rPr>
                <w:b/>
                <w:sz w:val="22"/>
                <w:szCs w:val="22"/>
              </w:rPr>
              <w:t>е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ЦРБ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992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76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850" w:type="dxa"/>
          </w:tcPr>
          <w:p w:rsidR="005316E8" w:rsidRDefault="005316E8" w:rsidP="00D6396B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Поликлиника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8414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Главный корпус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13098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E07E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07E8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1,048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E07E8D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</w:t>
            </w:r>
            <w:r w:rsidR="00E07E8D">
              <w:rPr>
                <w:bCs/>
                <w:sz w:val="22"/>
                <w:szCs w:val="22"/>
              </w:rPr>
              <w:t>4</w:t>
            </w:r>
            <w:r w:rsidRPr="00870345">
              <w:rPr>
                <w:bCs/>
                <w:sz w:val="22"/>
                <w:szCs w:val="22"/>
              </w:rPr>
              <w:t>1,048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Гараж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1248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Хозблок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2245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Инфекционное отделение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6213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Морг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466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22,4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кв. дом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</w:t>
            </w:r>
          </w:p>
        </w:tc>
        <w:tc>
          <w:tcPr>
            <w:tcW w:w="1290" w:type="dxa"/>
            <w:vAlign w:val="bottom"/>
          </w:tcPr>
          <w:p w:rsidR="00CB39FE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992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850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165D8B" w:rsidRDefault="005316E8">
            <w:r w:rsidRPr="00165D8B">
              <w:rPr>
                <w:sz w:val="22"/>
                <w:szCs w:val="22"/>
              </w:rPr>
              <w:t>Население</w:t>
            </w:r>
            <w:r w:rsidR="00BA64D5">
              <w:rPr>
                <w:sz w:val="22"/>
                <w:szCs w:val="22"/>
              </w:rPr>
              <w:t xml:space="preserve"> частного сектора</w:t>
            </w:r>
          </w:p>
        </w:tc>
        <w:tc>
          <w:tcPr>
            <w:tcW w:w="1260" w:type="dxa"/>
            <w:vAlign w:val="bottom"/>
          </w:tcPr>
          <w:p w:rsidR="005316E8" w:rsidRPr="00165D8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4C0D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3357">
              <w:rPr>
                <w:sz w:val="22"/>
                <w:szCs w:val="22"/>
              </w:rPr>
              <w:t>5</w:t>
            </w:r>
            <w:r w:rsidR="004C0D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,335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4059F8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595,3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</w:tcPr>
          <w:p w:rsidR="005316E8" w:rsidRPr="00D6396B" w:rsidRDefault="005316E8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5316E8" w:rsidRPr="00D6396B" w:rsidRDefault="005316E8" w:rsidP="00DA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638C">
              <w:rPr>
                <w:b/>
                <w:sz w:val="22"/>
                <w:szCs w:val="22"/>
              </w:rPr>
              <w:t>852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5316E8" w:rsidRPr="00D6396B" w:rsidRDefault="00DB7239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2426,275</w:t>
            </w:r>
          </w:p>
        </w:tc>
        <w:tc>
          <w:tcPr>
            <w:tcW w:w="992" w:type="dxa"/>
          </w:tcPr>
          <w:p w:rsidR="005316E8" w:rsidRPr="00D6396B" w:rsidRDefault="005316E8" w:rsidP="006106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316E8" w:rsidRPr="00870345" w:rsidRDefault="003A4AA4" w:rsidP="006A56D8">
            <w:pPr>
              <w:jc w:val="center"/>
              <w:rPr>
                <w:b/>
                <w:sz w:val="22"/>
                <w:szCs w:val="22"/>
              </w:rPr>
            </w:pPr>
            <w:r w:rsidRPr="00870345">
              <w:rPr>
                <w:b/>
                <w:sz w:val="22"/>
                <w:szCs w:val="22"/>
              </w:rPr>
              <w:t>2871,24</w:t>
            </w:r>
          </w:p>
        </w:tc>
        <w:tc>
          <w:tcPr>
            <w:tcW w:w="850" w:type="dxa"/>
          </w:tcPr>
          <w:p w:rsidR="005316E8" w:rsidRPr="00D6396B" w:rsidRDefault="005316E8" w:rsidP="006A56D8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№ 5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992" w:type="dxa"/>
          </w:tcPr>
          <w:p w:rsidR="005316E8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5316E8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6E8" w:rsidRDefault="005316E8" w:rsidP="006A56D8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833,9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почтамта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1040,3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ИП Самсонкина Е.В.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Школа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18990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Гараж школы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</w:p>
        </w:tc>
        <w:tc>
          <w:tcPr>
            <w:tcW w:w="1290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Интернат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управления образ</w:t>
            </w:r>
            <w:r w:rsidRPr="00306BB9">
              <w:rPr>
                <w:sz w:val="22"/>
                <w:szCs w:val="22"/>
              </w:rPr>
              <w:t>о</w:t>
            </w:r>
            <w:r w:rsidRPr="00306BB9">
              <w:rPr>
                <w:sz w:val="22"/>
                <w:szCs w:val="22"/>
              </w:rPr>
              <w:t>ванием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1675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"Рябинушка"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4573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"Солнышко"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3502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rPr>
          <w:trHeight w:val="58"/>
        </w:trPr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ЦДТ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2138,1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6F6FDC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Таштыпский сельсовет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t>1788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Таштыпского сел</w:t>
            </w:r>
            <w:r w:rsidRPr="00306BB9">
              <w:rPr>
                <w:sz w:val="22"/>
                <w:szCs w:val="22"/>
              </w:rPr>
              <w:t>ь</w:t>
            </w:r>
            <w:r w:rsidRPr="00306BB9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1550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пенсионного фонда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Москв</w:t>
            </w:r>
            <w:r w:rsidRPr="00306BB9">
              <w:rPr>
                <w:sz w:val="22"/>
                <w:szCs w:val="22"/>
              </w:rPr>
              <w:t>и</w:t>
            </w:r>
            <w:r w:rsidRPr="00306BB9">
              <w:rPr>
                <w:sz w:val="22"/>
                <w:szCs w:val="22"/>
              </w:rPr>
              <w:t>на В.Н.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41,25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РДК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17726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Следственный комитет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52,67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Музей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1493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"Аптека"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273,8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МФЦ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1217,6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Служба судебных прист</w:t>
            </w:r>
            <w:r w:rsidRPr="00306BB9">
              <w:rPr>
                <w:sz w:val="22"/>
                <w:szCs w:val="22"/>
              </w:rPr>
              <w:t>а</w:t>
            </w:r>
            <w:r w:rsidRPr="00306BB9">
              <w:rPr>
                <w:sz w:val="22"/>
                <w:szCs w:val="22"/>
              </w:rPr>
              <w:t>вов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"Ас-Тамах"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221,1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5759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2128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Налоговая инспекция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279,6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Районный суд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1936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филиал ГУП РХ УТИ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2х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4286,9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4х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4846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АМО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747,8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"Саяны"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331,5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ОАО "</w:t>
            </w:r>
            <w:r>
              <w:rPr>
                <w:sz w:val="22"/>
                <w:szCs w:val="22"/>
              </w:rPr>
              <w:t>Рос</w:t>
            </w:r>
            <w:r w:rsidRPr="00306BB9">
              <w:rPr>
                <w:sz w:val="22"/>
                <w:szCs w:val="22"/>
              </w:rPr>
              <w:t>телеком"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Сбербанк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1829,5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сбербанка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госстраха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150,2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 Гараж управления соцпо</w:t>
            </w:r>
            <w:r w:rsidRPr="00306BB9">
              <w:rPr>
                <w:sz w:val="22"/>
                <w:szCs w:val="22"/>
              </w:rPr>
              <w:t>д</w:t>
            </w:r>
            <w:r w:rsidRPr="00306BB9">
              <w:rPr>
                <w:sz w:val="22"/>
                <w:szCs w:val="22"/>
              </w:rPr>
              <w:lastRenderedPageBreak/>
              <w:t>держки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lastRenderedPageBreak/>
              <w:t>44,6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402,17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прокуратуры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127,5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925,2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"Купец"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СМО Энергосбыта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Сакова К.Н.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115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ООО "РОСБАНК"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2376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r w:rsidRPr="00306BB9">
              <w:rPr>
                <w:sz w:val="22"/>
                <w:szCs w:val="22"/>
              </w:rPr>
              <w:t>ФКУ УИИ УФСИН</w:t>
            </w:r>
          </w:p>
          <w:p w:rsidR="007D6396" w:rsidRPr="00306BB9" w:rsidRDefault="007D6396" w:rsidP="007D6396"/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138,06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Юрточно-гостиничный комплекс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</w:t>
            </w:r>
          </w:p>
        </w:tc>
        <w:tc>
          <w:tcPr>
            <w:tcW w:w="1260" w:type="dxa"/>
            <w:vAlign w:val="bottom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</w:t>
            </w:r>
          </w:p>
        </w:tc>
        <w:tc>
          <w:tcPr>
            <w:tcW w:w="1290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C1414A" w:rsidRDefault="005316E8">
            <w:r w:rsidRPr="00C1414A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C1414A" w:rsidRDefault="00AB5CE8" w:rsidP="006A56D8">
            <w:pPr>
              <w:jc w:val="center"/>
            </w:pPr>
            <w:r>
              <w:rPr>
                <w:sz w:val="22"/>
                <w:szCs w:val="22"/>
              </w:rPr>
              <w:t>3374,104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C77731" w:rsidRDefault="00FC3EDB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4103,347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D453F2" w:rsidRPr="00D6396B" w:rsidTr="00C77731">
        <w:tc>
          <w:tcPr>
            <w:tcW w:w="540" w:type="dxa"/>
          </w:tcPr>
          <w:p w:rsidR="00D453F2" w:rsidRPr="00D6396B" w:rsidRDefault="00D453F2" w:rsidP="00D6396B">
            <w:pPr>
              <w:jc w:val="right"/>
            </w:pPr>
          </w:p>
        </w:tc>
        <w:tc>
          <w:tcPr>
            <w:tcW w:w="1800" w:type="dxa"/>
          </w:tcPr>
          <w:p w:rsidR="00D453F2" w:rsidRPr="00D6396B" w:rsidRDefault="00D453F2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D453F2" w:rsidRPr="00C1414A" w:rsidRDefault="00D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объекты</w:t>
            </w:r>
          </w:p>
        </w:tc>
        <w:tc>
          <w:tcPr>
            <w:tcW w:w="1260" w:type="dxa"/>
            <w:vAlign w:val="bottom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90" w:type="dxa"/>
          </w:tcPr>
          <w:p w:rsidR="00D453F2" w:rsidRDefault="00D453F2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76" w:type="dxa"/>
          </w:tcPr>
          <w:p w:rsidR="00D453F2" w:rsidRPr="00C77731" w:rsidRDefault="005816A4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D453F2" w:rsidRPr="00C1414A" w:rsidRDefault="00D453F2" w:rsidP="006A56D8">
            <w:pPr>
              <w:jc w:val="center"/>
            </w:pPr>
          </w:p>
        </w:tc>
      </w:tr>
      <w:tr w:rsidR="00CC2131" w:rsidRPr="00D6396B" w:rsidTr="00C77731">
        <w:tc>
          <w:tcPr>
            <w:tcW w:w="540" w:type="dxa"/>
          </w:tcPr>
          <w:p w:rsidR="00CC2131" w:rsidRPr="00D6396B" w:rsidRDefault="00CC2131" w:rsidP="00CC2131">
            <w:pPr>
              <w:jc w:val="right"/>
            </w:pPr>
          </w:p>
        </w:tc>
        <w:tc>
          <w:tcPr>
            <w:tcW w:w="1800" w:type="dxa"/>
          </w:tcPr>
          <w:p w:rsidR="00CC2131" w:rsidRDefault="00CC2131" w:rsidP="00CC2131">
            <w:pPr>
              <w:jc w:val="both"/>
            </w:pPr>
          </w:p>
          <w:p w:rsidR="00CC2131" w:rsidRPr="00D6396B" w:rsidRDefault="00CC2131" w:rsidP="00CC2131">
            <w:pPr>
              <w:jc w:val="both"/>
            </w:pPr>
          </w:p>
        </w:tc>
        <w:tc>
          <w:tcPr>
            <w:tcW w:w="2880" w:type="dxa"/>
          </w:tcPr>
          <w:p w:rsidR="00CC2131" w:rsidRPr="00D6396B" w:rsidRDefault="00CC2131" w:rsidP="00CC213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CC2131" w:rsidRPr="00D6396B" w:rsidRDefault="00CC2131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101358,05</w:t>
            </w:r>
          </w:p>
        </w:tc>
        <w:tc>
          <w:tcPr>
            <w:tcW w:w="1290" w:type="dxa"/>
          </w:tcPr>
          <w:p w:rsidR="00CC2131" w:rsidRPr="00D6396B" w:rsidRDefault="00AB5CE8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7442,92</w:t>
            </w:r>
          </w:p>
        </w:tc>
        <w:tc>
          <w:tcPr>
            <w:tcW w:w="992" w:type="dxa"/>
          </w:tcPr>
          <w:p w:rsidR="00CC2131" w:rsidRPr="00CC2131" w:rsidRDefault="00CC2131" w:rsidP="00CC2131">
            <w:pPr>
              <w:rPr>
                <w:b/>
              </w:rPr>
            </w:pPr>
          </w:p>
        </w:tc>
        <w:tc>
          <w:tcPr>
            <w:tcW w:w="1276" w:type="dxa"/>
          </w:tcPr>
          <w:p w:rsidR="00CC2131" w:rsidRPr="00C77731" w:rsidRDefault="00966AF5" w:rsidP="00CC2131">
            <w:pPr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>8732,163</w:t>
            </w:r>
          </w:p>
        </w:tc>
        <w:tc>
          <w:tcPr>
            <w:tcW w:w="850" w:type="dxa"/>
          </w:tcPr>
          <w:p w:rsidR="00CC2131" w:rsidRPr="00D6396B" w:rsidRDefault="00CC2131" w:rsidP="00CC2131"/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992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76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850" w:type="dxa"/>
          </w:tcPr>
          <w:p w:rsidR="005F0BE8" w:rsidRDefault="005F0BE8" w:rsidP="005F0BE8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Школа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13439</w:t>
            </w:r>
          </w:p>
        </w:tc>
        <w:tc>
          <w:tcPr>
            <w:tcW w:w="1290" w:type="dxa"/>
            <w:vAlign w:val="bottom"/>
          </w:tcPr>
          <w:p w:rsidR="00D30FCA" w:rsidRPr="00876578" w:rsidRDefault="00712A68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535,382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592,162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Гараж школы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616</w:t>
            </w:r>
          </w:p>
        </w:tc>
        <w:tc>
          <w:tcPr>
            <w:tcW w:w="1290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>
              <w:rPr>
                <w:sz w:val="22"/>
                <w:szCs w:val="22"/>
              </w:rPr>
              <w:t>Детский сад «Чылтызах»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>
              <w:rPr>
                <w:sz w:val="22"/>
                <w:szCs w:val="22"/>
              </w:rPr>
              <w:t>11134,75</w:t>
            </w:r>
          </w:p>
        </w:tc>
        <w:tc>
          <w:tcPr>
            <w:tcW w:w="1290" w:type="dxa"/>
            <w:vAlign w:val="bottom"/>
          </w:tcPr>
          <w:p w:rsidR="00D30FCA" w:rsidRPr="00876578" w:rsidRDefault="00D30FCA" w:rsidP="007854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854F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6,795</w:t>
            </w:r>
          </w:p>
        </w:tc>
        <w:tc>
          <w:tcPr>
            <w:tcW w:w="992" w:type="dxa"/>
          </w:tcPr>
          <w:p w:rsidR="00D30FCA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656,795</w:t>
            </w:r>
          </w:p>
        </w:tc>
        <w:tc>
          <w:tcPr>
            <w:tcW w:w="850" w:type="dxa"/>
          </w:tcPr>
          <w:p w:rsidR="00D30FCA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</w:tcPr>
          <w:p w:rsidR="00D30FCA" w:rsidRPr="00D6396B" w:rsidRDefault="00D30FCA" w:rsidP="00D30FC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D30FCA" w:rsidRPr="00D6396B" w:rsidRDefault="00D30FCA" w:rsidP="00D30F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14055</w:t>
            </w:r>
          </w:p>
        </w:tc>
        <w:tc>
          <w:tcPr>
            <w:tcW w:w="1290" w:type="dxa"/>
          </w:tcPr>
          <w:p w:rsidR="00D30FCA" w:rsidRPr="00C77731" w:rsidRDefault="007854F3" w:rsidP="00D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1190,28</w:t>
            </w:r>
          </w:p>
        </w:tc>
        <w:tc>
          <w:tcPr>
            <w:tcW w:w="992" w:type="dxa"/>
          </w:tcPr>
          <w:p w:rsidR="00D30FCA" w:rsidRPr="00C77731" w:rsidRDefault="00D30FCA" w:rsidP="00D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FCA" w:rsidRPr="00C77731" w:rsidRDefault="00D30FCA" w:rsidP="00D30FCA">
            <w:pPr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>1287,06</w:t>
            </w:r>
          </w:p>
        </w:tc>
        <w:tc>
          <w:tcPr>
            <w:tcW w:w="850" w:type="dxa"/>
          </w:tcPr>
          <w:p w:rsidR="00D30FCA" w:rsidRPr="006D2B19" w:rsidRDefault="00D30FCA" w:rsidP="00D30FCA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</w:t>
            </w:r>
          </w:p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ТУСМ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  <w:vAlign w:val="bottom"/>
          </w:tcPr>
          <w:p w:rsidR="00ED025D" w:rsidRPr="003D1AC0" w:rsidRDefault="00ED025D" w:rsidP="00ED025D">
            <w:pPr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ИП Воронин С.В.</w:t>
            </w:r>
          </w:p>
        </w:tc>
        <w:tc>
          <w:tcPr>
            <w:tcW w:w="1260" w:type="dxa"/>
            <w:vAlign w:val="bottom"/>
          </w:tcPr>
          <w:p w:rsidR="00ED025D" w:rsidRPr="003D1AC0" w:rsidRDefault="00ED025D" w:rsidP="00ED025D">
            <w:pPr>
              <w:jc w:val="center"/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125,1</w:t>
            </w:r>
          </w:p>
        </w:tc>
        <w:tc>
          <w:tcPr>
            <w:tcW w:w="1290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  <w:r w:rsidRPr="00C77731"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  <w:r w:rsidRPr="00C77731"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850" w:type="dxa"/>
          </w:tcPr>
          <w:p w:rsidR="00ED025D" w:rsidRPr="00D6396B" w:rsidRDefault="00ED025D" w:rsidP="00ED025D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</w:pPr>
          </w:p>
        </w:tc>
        <w:tc>
          <w:tcPr>
            <w:tcW w:w="1290" w:type="dxa"/>
          </w:tcPr>
          <w:p w:rsidR="00ED025D" w:rsidRPr="00C77731" w:rsidRDefault="00ED025D" w:rsidP="007854F3">
            <w:pPr>
              <w:jc w:val="center"/>
              <w:rPr>
                <w:sz w:val="22"/>
                <w:szCs w:val="22"/>
              </w:rPr>
            </w:pPr>
            <w:r w:rsidRPr="00C77731">
              <w:rPr>
                <w:sz w:val="22"/>
                <w:szCs w:val="22"/>
              </w:rPr>
              <w:t>2</w:t>
            </w:r>
            <w:r w:rsidR="007854F3">
              <w:rPr>
                <w:sz w:val="22"/>
                <w:szCs w:val="22"/>
              </w:rPr>
              <w:t>8</w:t>
            </w:r>
            <w:r w:rsidRPr="00C77731">
              <w:rPr>
                <w:sz w:val="22"/>
                <w:szCs w:val="22"/>
              </w:rPr>
              <w:t>7,</w:t>
            </w:r>
            <w:r w:rsidR="007854F3">
              <w:rPr>
                <w:sz w:val="22"/>
                <w:szCs w:val="22"/>
              </w:rPr>
              <w:t>1</w:t>
            </w:r>
            <w:r w:rsidRPr="00C77731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  <w:r w:rsidRPr="00C77731">
              <w:rPr>
                <w:sz w:val="22"/>
                <w:szCs w:val="22"/>
              </w:rPr>
              <w:t>297,505</w:t>
            </w:r>
          </w:p>
        </w:tc>
        <w:tc>
          <w:tcPr>
            <w:tcW w:w="850" w:type="dxa"/>
          </w:tcPr>
          <w:p w:rsidR="00ED025D" w:rsidRPr="00D6396B" w:rsidRDefault="00ED025D" w:rsidP="00ED025D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1290" w:type="dxa"/>
          </w:tcPr>
          <w:p w:rsidR="00ED025D" w:rsidRPr="00C77731" w:rsidRDefault="00806CEA" w:rsidP="00806C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292,596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ED025D">
            <w:pPr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>302,996</w:t>
            </w:r>
          </w:p>
        </w:tc>
        <w:tc>
          <w:tcPr>
            <w:tcW w:w="850" w:type="dxa"/>
          </w:tcPr>
          <w:p w:rsidR="00ED025D" w:rsidRPr="006D2B19" w:rsidRDefault="00ED025D" w:rsidP="00ED025D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D6396B" w:rsidRDefault="005F0BE8" w:rsidP="005F0BE8">
            <w:pPr>
              <w:jc w:val="right"/>
            </w:pPr>
          </w:p>
        </w:tc>
        <w:tc>
          <w:tcPr>
            <w:tcW w:w="1800" w:type="dxa"/>
          </w:tcPr>
          <w:p w:rsidR="005F0BE8" w:rsidRPr="00D6396B" w:rsidRDefault="005F0BE8" w:rsidP="005F0BE8">
            <w:pPr>
              <w:jc w:val="both"/>
            </w:pPr>
          </w:p>
        </w:tc>
        <w:tc>
          <w:tcPr>
            <w:tcW w:w="2880" w:type="dxa"/>
          </w:tcPr>
          <w:p w:rsidR="005F0BE8" w:rsidRPr="00D6396B" w:rsidRDefault="005F0BE8" w:rsidP="005F0BE8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154062,15</w:t>
            </w:r>
          </w:p>
        </w:tc>
        <w:tc>
          <w:tcPr>
            <w:tcW w:w="1290" w:type="dxa"/>
          </w:tcPr>
          <w:p w:rsidR="005F0BE8" w:rsidRPr="00C77731" w:rsidRDefault="00194AAC" w:rsidP="005F0BE8">
            <w:pPr>
              <w:jc w:val="center"/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>11352,07</w:t>
            </w: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4B741C" w:rsidP="005F0BE8">
            <w:pPr>
              <w:jc w:val="center"/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>1</w:t>
            </w:r>
            <w:r w:rsidR="005F0BE8" w:rsidRPr="00C77731">
              <w:rPr>
                <w:b/>
                <w:sz w:val="22"/>
                <w:szCs w:val="22"/>
              </w:rPr>
              <w:t>3193,459</w:t>
            </w: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</w:p>
        </w:tc>
      </w:tr>
    </w:tbl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B22609" w:rsidP="00C80E3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Потери тепловой энергии на 2018 год составят</w:t>
      </w:r>
      <w:r w:rsidR="00F22B67">
        <w:rPr>
          <w:sz w:val="28"/>
          <w:szCs w:val="28"/>
        </w:rPr>
        <w:t xml:space="preserve"> 2441,7 Гкал</w:t>
      </w:r>
      <w:r w:rsidR="00870345">
        <w:rPr>
          <w:sz w:val="28"/>
          <w:szCs w:val="28"/>
        </w:rPr>
        <w:t>, на 20</w:t>
      </w:r>
      <w:r w:rsidR="007B1FD7">
        <w:rPr>
          <w:sz w:val="28"/>
          <w:szCs w:val="28"/>
        </w:rPr>
        <w:t>30</w:t>
      </w:r>
      <w:r w:rsidR="00870345">
        <w:rPr>
          <w:sz w:val="28"/>
          <w:szCs w:val="28"/>
        </w:rPr>
        <w:t xml:space="preserve"> год</w:t>
      </w:r>
      <w:r w:rsidR="007B1FD7">
        <w:rPr>
          <w:sz w:val="28"/>
          <w:szCs w:val="28"/>
        </w:rPr>
        <w:t xml:space="preserve"> 2660,995 Гкал</w:t>
      </w:r>
      <w:r w:rsidR="00F22B67">
        <w:rPr>
          <w:sz w:val="28"/>
          <w:szCs w:val="28"/>
        </w:rPr>
        <w:t>.</w:t>
      </w:r>
    </w:p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5316E8" w:rsidP="0031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Таштыпского</w:t>
      </w:r>
      <w:r w:rsidR="00AF22BD">
        <w:rPr>
          <w:sz w:val="28"/>
          <w:szCs w:val="28"/>
        </w:rPr>
        <w:t xml:space="preserve"> </w:t>
      </w:r>
      <w:r w:rsidR="00CE5FCB">
        <w:rPr>
          <w:sz w:val="28"/>
          <w:szCs w:val="28"/>
        </w:rPr>
        <w:t>сельсовета</w:t>
      </w:r>
      <w:r w:rsidR="00AF22BD">
        <w:rPr>
          <w:sz w:val="28"/>
          <w:szCs w:val="28"/>
        </w:rPr>
        <w:t xml:space="preserve"> </w:t>
      </w:r>
      <w:r w:rsidR="00CE5FCB">
        <w:rPr>
          <w:sz w:val="28"/>
          <w:szCs w:val="28"/>
        </w:rPr>
        <w:t>до 20</w:t>
      </w:r>
      <w:r w:rsidR="00EF49BC">
        <w:rPr>
          <w:sz w:val="28"/>
          <w:szCs w:val="28"/>
        </w:rPr>
        <w:t>3</w:t>
      </w:r>
      <w:r w:rsidR="00CE5FCB">
        <w:rPr>
          <w:sz w:val="28"/>
          <w:szCs w:val="28"/>
        </w:rPr>
        <w:t>0 года предусмотрен ввод новых объектов: 36-ти квартирн</w:t>
      </w:r>
      <w:r w:rsidR="00D30FCA">
        <w:rPr>
          <w:sz w:val="28"/>
          <w:szCs w:val="28"/>
        </w:rPr>
        <w:t>ый дом, спецприёмник на 50 мест</w:t>
      </w:r>
      <w:r w:rsidR="00EF49BC">
        <w:rPr>
          <w:sz w:val="28"/>
          <w:szCs w:val="28"/>
        </w:rPr>
        <w:t>, МФЦ</w:t>
      </w:r>
      <w:r w:rsidR="00266846">
        <w:rPr>
          <w:sz w:val="28"/>
          <w:szCs w:val="28"/>
        </w:rPr>
        <w:t>, вторая очередь спортивного комплекса</w:t>
      </w:r>
      <w:r w:rsidR="00390CCE">
        <w:rPr>
          <w:sz w:val="28"/>
          <w:szCs w:val="28"/>
        </w:rPr>
        <w:t>. Соответственно произойдёт</w:t>
      </w:r>
      <w:r w:rsidRPr="001C0059">
        <w:rPr>
          <w:sz w:val="28"/>
          <w:szCs w:val="28"/>
        </w:rPr>
        <w:t xml:space="preserve"> измене</w:t>
      </w:r>
      <w:r w:rsidR="00390CCE">
        <w:rPr>
          <w:sz w:val="28"/>
          <w:szCs w:val="28"/>
        </w:rPr>
        <w:t>ние схемы т</w:t>
      </w:r>
      <w:r w:rsidR="00390CCE">
        <w:rPr>
          <w:sz w:val="28"/>
          <w:szCs w:val="28"/>
        </w:rPr>
        <w:t>е</w:t>
      </w:r>
      <w:r w:rsidR="00390CCE">
        <w:rPr>
          <w:sz w:val="28"/>
          <w:szCs w:val="28"/>
        </w:rPr>
        <w:t>плоснабжения.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разместить вне зоны действия существующих котельных, предлагается осущес</w:t>
      </w:r>
      <w:r w:rsidRPr="001C0059">
        <w:rPr>
          <w:sz w:val="28"/>
          <w:szCs w:val="28"/>
        </w:rPr>
        <w:t>т</w:t>
      </w:r>
      <w:r w:rsidRPr="001C0059">
        <w:rPr>
          <w:sz w:val="28"/>
          <w:szCs w:val="28"/>
        </w:rPr>
        <w:t>вить от автономных источников. Изменения производственных зон не планируется.</w:t>
      </w:r>
    </w:p>
    <w:p w:rsidR="005316E8" w:rsidRDefault="005316E8" w:rsidP="00B5305B">
      <w:pPr>
        <w:jc w:val="both"/>
        <w:rPr>
          <w:b/>
          <w:sz w:val="28"/>
          <w:szCs w:val="28"/>
        </w:rPr>
      </w:pPr>
    </w:p>
    <w:p w:rsidR="005316E8" w:rsidRPr="001C0059" w:rsidRDefault="005316E8" w:rsidP="00B53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ников тепловой энергии и тепловой нагрузки потребителей.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в районе</w:t>
      </w:r>
      <w:r w:rsidRPr="001C0059">
        <w:rPr>
          <w:sz w:val="28"/>
          <w:szCs w:val="28"/>
        </w:rPr>
        <w:t xml:space="preserve"> с уч</w:t>
      </w:r>
      <w:r w:rsidR="00390CCE">
        <w:rPr>
          <w:sz w:val="28"/>
          <w:szCs w:val="28"/>
        </w:rPr>
        <w:t>ё</w:t>
      </w:r>
      <w:r w:rsidRPr="001C0059">
        <w:rPr>
          <w:sz w:val="28"/>
          <w:szCs w:val="28"/>
        </w:rPr>
        <w:t>том эффе</w:t>
      </w:r>
      <w:r w:rsidRPr="001C0059">
        <w:rPr>
          <w:sz w:val="28"/>
          <w:szCs w:val="28"/>
        </w:rPr>
        <w:t>к</w:t>
      </w:r>
      <w:r w:rsidRPr="001C0059">
        <w:rPr>
          <w:sz w:val="28"/>
          <w:szCs w:val="28"/>
        </w:rPr>
        <w:t xml:space="preserve">тивного радиуса теплоснабжения. 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</w:t>
      </w:r>
      <w:r w:rsidRPr="001C0059">
        <w:rPr>
          <w:sz w:val="28"/>
          <w:szCs w:val="28"/>
        </w:rPr>
        <w:t>е</w:t>
      </w:r>
      <w:r w:rsidRPr="001C0059">
        <w:rPr>
          <w:sz w:val="28"/>
          <w:szCs w:val="28"/>
        </w:rPr>
        <w:t>эффективной.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lastRenderedPageBreak/>
        <w:t xml:space="preserve">     Радиус эффективного теплоснабжения позволяет определить условия, при кот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рых подключение новых или увеличивающих тепловую нагрузку теплопотре</w:t>
      </w:r>
      <w:r w:rsidRPr="001C0059">
        <w:rPr>
          <w:sz w:val="28"/>
          <w:szCs w:val="28"/>
        </w:rPr>
        <w:t>б</w:t>
      </w:r>
      <w:r w:rsidRPr="001C0059">
        <w:rPr>
          <w:sz w:val="28"/>
          <w:szCs w:val="28"/>
        </w:rPr>
        <w:t>ляющих установок к системе теплоснабжения нецелесообразно вследствие увел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теплоп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требляющей установки до ближайшего источника тепловой энергии в системе те</w:t>
      </w:r>
      <w:r w:rsidRPr="001C0059">
        <w:rPr>
          <w:sz w:val="28"/>
          <w:szCs w:val="28"/>
        </w:rPr>
        <w:t>п</w:t>
      </w:r>
      <w:r w:rsidRPr="001C0059">
        <w:rPr>
          <w:sz w:val="28"/>
          <w:szCs w:val="28"/>
        </w:rPr>
        <w:t>лоснабжения, при превышении которого подключение теплопотребляющей уст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новки к данной системе теплоснабжения нецелесообразно по причине увеличения совокупных расходов в системе теплоснабжения.</w:t>
      </w:r>
    </w:p>
    <w:p w:rsidR="005316E8" w:rsidRPr="009705C1" w:rsidRDefault="005316E8" w:rsidP="00EF6C27">
      <w:pPr>
        <w:jc w:val="both"/>
        <w:rPr>
          <w:sz w:val="28"/>
          <w:szCs w:val="28"/>
        </w:rPr>
      </w:pPr>
      <w:r w:rsidRPr="009705C1">
        <w:rPr>
          <w:sz w:val="28"/>
          <w:szCs w:val="28"/>
        </w:rPr>
        <w:t>2.2.Описание существующих и перспективных зон действия систем теплоснабж</w:t>
      </w:r>
      <w:r w:rsidRPr="009705C1">
        <w:rPr>
          <w:sz w:val="28"/>
          <w:szCs w:val="28"/>
        </w:rPr>
        <w:t>е</w:t>
      </w:r>
      <w:r w:rsidRPr="009705C1">
        <w:rPr>
          <w:sz w:val="28"/>
          <w:szCs w:val="28"/>
        </w:rPr>
        <w:t>ния, источников тепловой энергии:</w:t>
      </w:r>
    </w:p>
    <w:p w:rsidR="005316E8" w:rsidRPr="001C0059" w:rsidRDefault="005316E8" w:rsidP="00706B6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8"/>
        <w:gridCol w:w="2336"/>
        <w:gridCol w:w="2336"/>
        <w:gridCol w:w="2318"/>
      </w:tblGrid>
      <w:tr w:rsidR="005316E8" w:rsidRPr="001C0059">
        <w:tc>
          <w:tcPr>
            <w:tcW w:w="9548" w:type="dxa"/>
            <w:gridSpan w:val="4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Pr="00C41EE0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ЦРБ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C41EE0" w:rsidRDefault="005316E8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C41EE0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поликлиники 90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  <w:p w:rsidR="001B729F" w:rsidRDefault="001B729F" w:rsidP="00C862E0">
            <w:pPr>
              <w:rPr>
                <w:sz w:val="22"/>
                <w:szCs w:val="22"/>
              </w:rPr>
            </w:pPr>
          </w:p>
          <w:p w:rsidR="001B729F" w:rsidRPr="00C41EE0" w:rsidRDefault="001B729F" w:rsidP="00C862E0"/>
        </w:tc>
        <w:tc>
          <w:tcPr>
            <w:tcW w:w="2318" w:type="dxa"/>
            <w:vAlign w:val="center"/>
          </w:tcPr>
          <w:p w:rsidR="005316E8" w:rsidRDefault="005316E8" w:rsidP="00AE2423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AE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Pr="00C41EE0" w:rsidRDefault="005316E8" w:rsidP="00AE2423">
            <w:r>
              <w:rPr>
                <w:sz w:val="22"/>
                <w:szCs w:val="22"/>
              </w:rPr>
              <w:t>180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№ 5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Луначарского 47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250 м.</w:t>
            </w:r>
          </w:p>
          <w:p w:rsidR="005316E8" w:rsidRDefault="005316E8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ул. Комсомольская 1А 50 м.</w:t>
            </w:r>
          </w:p>
        </w:tc>
        <w:tc>
          <w:tcPr>
            <w:tcW w:w="2336" w:type="dxa"/>
            <w:vAlign w:val="center"/>
          </w:tcPr>
          <w:p w:rsidR="005316E8" w:rsidRPr="00902B6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РОСБАНК 580 м.</w:t>
            </w: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16E8" w:rsidRPr="00B436FD" w:rsidRDefault="005316E8" w:rsidP="009705C1">
            <w:pPr>
              <w:jc w:val="center"/>
            </w:pPr>
            <w:r>
              <w:rPr>
                <w:sz w:val="22"/>
                <w:szCs w:val="22"/>
              </w:rPr>
              <w:t>ул. М. Цукановой 36 468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школы № 2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797E8D" w:rsidRDefault="00CE03AE" w:rsidP="00C862E0">
            <w:pPr>
              <w:jc w:val="center"/>
              <w:rPr>
                <w:sz w:val="22"/>
                <w:szCs w:val="22"/>
              </w:rPr>
            </w:pPr>
            <w:r w:rsidRPr="00797E8D">
              <w:rPr>
                <w:sz w:val="22"/>
                <w:szCs w:val="22"/>
              </w:rPr>
              <w:t>Здание детсада «Чылт</w:t>
            </w:r>
            <w:r w:rsidRPr="00797E8D">
              <w:rPr>
                <w:sz w:val="22"/>
                <w:szCs w:val="22"/>
              </w:rPr>
              <w:t>ы</w:t>
            </w:r>
            <w:r w:rsidRPr="00797E8D">
              <w:rPr>
                <w:sz w:val="22"/>
                <w:szCs w:val="22"/>
              </w:rPr>
              <w:t>зах»</w:t>
            </w:r>
            <w:r w:rsidR="00797E8D" w:rsidRPr="00797E8D">
              <w:rPr>
                <w:sz w:val="22"/>
                <w:szCs w:val="22"/>
              </w:rPr>
              <w:t xml:space="preserve"> 429 м.</w:t>
            </w:r>
          </w:p>
        </w:tc>
        <w:tc>
          <w:tcPr>
            <w:tcW w:w="2336" w:type="dxa"/>
            <w:vAlign w:val="center"/>
          </w:tcPr>
          <w:p w:rsidR="005316E8" w:rsidRPr="006738BC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школы 100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</w:p>
        </w:tc>
      </w:tr>
      <w:tr w:rsidR="005316E8" w:rsidRPr="001C0059">
        <w:trPr>
          <w:trHeight w:val="295"/>
        </w:trPr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ТУСМ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6F4ED2"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6F4ED2">
            <w:r>
              <w:rPr>
                <w:sz w:val="22"/>
                <w:szCs w:val="22"/>
              </w:rPr>
              <w:t>ул. Октябрьская, д.83</w:t>
            </w:r>
          </w:p>
          <w:p w:rsidR="005316E8" w:rsidRDefault="005316E8" w:rsidP="006F4ED2">
            <w:r>
              <w:rPr>
                <w:sz w:val="22"/>
                <w:szCs w:val="22"/>
              </w:rPr>
              <w:t>80 м.</w:t>
            </w:r>
          </w:p>
        </w:tc>
        <w:tc>
          <w:tcPr>
            <w:tcW w:w="2336" w:type="dxa"/>
            <w:vAlign w:val="center"/>
          </w:tcPr>
          <w:p w:rsidR="005316E8" w:rsidRDefault="005316E8" w:rsidP="006F4ED2"/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6F4ED2"/>
        </w:tc>
      </w:tr>
    </w:tbl>
    <w:p w:rsidR="005316E8" w:rsidRPr="001C0059" w:rsidRDefault="005316E8" w:rsidP="00E75F9C">
      <w:pPr>
        <w:jc w:val="both"/>
        <w:rPr>
          <w:sz w:val="28"/>
          <w:szCs w:val="28"/>
        </w:rPr>
      </w:pPr>
    </w:p>
    <w:p w:rsidR="005316E8" w:rsidRPr="009705C1" w:rsidRDefault="005316E8" w:rsidP="00EF6C27">
      <w:pPr>
        <w:ind w:left="66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Существующие значения установленной тепловой мощности основного оборуд</w:t>
      </w:r>
      <w:r w:rsidRPr="009705C1">
        <w:rPr>
          <w:sz w:val="28"/>
          <w:szCs w:val="28"/>
        </w:rPr>
        <w:t>о</w:t>
      </w:r>
      <w:r w:rsidRPr="009705C1">
        <w:rPr>
          <w:sz w:val="28"/>
          <w:szCs w:val="28"/>
        </w:rPr>
        <w:t>вания источников тепловой энергии (в разрезе котельных):</w:t>
      </w:r>
    </w:p>
    <w:p w:rsidR="005316E8" w:rsidRPr="007B727B" w:rsidRDefault="005316E8" w:rsidP="00EF6C27">
      <w:pPr>
        <w:ind w:left="1080"/>
        <w:jc w:val="both"/>
        <w:rPr>
          <w:b/>
          <w:sz w:val="28"/>
          <w:szCs w:val="28"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8"/>
        <w:gridCol w:w="2160"/>
        <w:gridCol w:w="1620"/>
      </w:tblGrid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5316E8" w:rsidRDefault="005316E8">
            <w:pPr>
              <w:rPr>
                <w:b/>
              </w:rPr>
            </w:pPr>
          </w:p>
          <w:p w:rsidR="005316E8" w:rsidRPr="00C51633" w:rsidRDefault="005316E8" w:rsidP="00E6438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ЦРБ,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A24980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24980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9154C" w:rsidRDefault="005316E8" w:rsidP="00E64384">
            <w:pPr>
              <w:jc w:val="center"/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654ADE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654AD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182B78" w:rsidP="00EE5F6B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182B7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2B78">
              <w:rPr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DE332B" w:rsidRDefault="005316E8" w:rsidP="00DE33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DE332B" w:rsidRDefault="005316E8" w:rsidP="00E80E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E80E6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DE332B" w:rsidRDefault="005316E8" w:rsidP="00E64384">
            <w:pPr>
              <w:jc w:val="center"/>
              <w:rPr>
                <w:b/>
              </w:rPr>
            </w:pPr>
          </w:p>
        </w:tc>
      </w:tr>
    </w:tbl>
    <w:p w:rsidR="005316E8" w:rsidRPr="00A24980" w:rsidRDefault="00CF1D73" w:rsidP="00E75F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4980">
        <w:rPr>
          <w:sz w:val="28"/>
          <w:szCs w:val="28"/>
        </w:rPr>
        <w:t>Увеличение установленной мощности не планируется в виду достаточности существую</w:t>
      </w:r>
      <w:r w:rsidR="00A24980">
        <w:rPr>
          <w:sz w:val="28"/>
          <w:szCs w:val="28"/>
        </w:rPr>
        <w:t>щ</w:t>
      </w:r>
      <w:r w:rsidRPr="00A24980">
        <w:rPr>
          <w:sz w:val="28"/>
          <w:szCs w:val="28"/>
        </w:rPr>
        <w:t>их мощностей на котельных</w:t>
      </w:r>
      <w:r w:rsidR="00A24980">
        <w:rPr>
          <w:sz w:val="28"/>
          <w:szCs w:val="28"/>
        </w:rPr>
        <w:t>.</w:t>
      </w:r>
    </w:p>
    <w:p w:rsidR="005316E8" w:rsidRPr="00CF1D73" w:rsidRDefault="005316E8" w:rsidP="007241EF">
      <w:pPr>
        <w:jc w:val="both"/>
        <w:rPr>
          <w:sz w:val="28"/>
          <w:szCs w:val="28"/>
        </w:rPr>
      </w:pPr>
      <w:r w:rsidRPr="007B727B">
        <w:rPr>
          <w:sz w:val="28"/>
          <w:szCs w:val="28"/>
        </w:rPr>
        <w:t>Модернизация системы теплоснабжения</w:t>
      </w:r>
      <w:r w:rsidR="00AF22BD">
        <w:rPr>
          <w:sz w:val="28"/>
          <w:szCs w:val="28"/>
        </w:rPr>
        <w:t xml:space="preserve"> </w:t>
      </w:r>
      <w:r w:rsidRPr="007B727B">
        <w:rPr>
          <w:sz w:val="28"/>
          <w:szCs w:val="28"/>
        </w:rPr>
        <w:t>Таштыпского сельсовета</w:t>
      </w:r>
      <w:r w:rsidR="00AF22BD">
        <w:rPr>
          <w:sz w:val="28"/>
          <w:szCs w:val="28"/>
        </w:rPr>
        <w:t xml:space="preserve"> </w:t>
      </w:r>
      <w:r w:rsidRPr="007B727B">
        <w:rPr>
          <w:sz w:val="28"/>
          <w:szCs w:val="28"/>
        </w:rPr>
        <w:t>не предусматр</w:t>
      </w:r>
      <w:r w:rsidRPr="007B727B">
        <w:rPr>
          <w:sz w:val="28"/>
          <w:szCs w:val="28"/>
        </w:rPr>
        <w:t>и</w:t>
      </w:r>
      <w:r w:rsidRPr="007B727B">
        <w:rPr>
          <w:sz w:val="28"/>
          <w:szCs w:val="28"/>
        </w:rPr>
        <w:t>вает измен</w:t>
      </w:r>
      <w:r>
        <w:rPr>
          <w:sz w:val="28"/>
          <w:szCs w:val="28"/>
        </w:rPr>
        <w:t>ения схемы теплоснабжения</w:t>
      </w:r>
      <w:r w:rsidRPr="007B727B">
        <w:rPr>
          <w:sz w:val="28"/>
          <w:szCs w:val="28"/>
        </w:rPr>
        <w:t>.</w:t>
      </w:r>
    </w:p>
    <w:p w:rsidR="005316E8" w:rsidRDefault="005316E8" w:rsidP="00D70B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Теплоснабжение планируемой малоэтажной застройки предлагается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от автономных источников. </w:t>
      </w:r>
    </w:p>
    <w:p w:rsidR="005316E8" w:rsidRPr="00BF5AC7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лую застройку, пред</w:t>
      </w:r>
      <w:r w:rsidR="007E1E2A">
        <w:rPr>
          <w:sz w:val="28"/>
          <w:szCs w:val="28"/>
        </w:rPr>
        <w:t>по</w:t>
      </w:r>
      <w:r>
        <w:rPr>
          <w:sz w:val="28"/>
          <w:szCs w:val="28"/>
        </w:rPr>
        <w:t>лагается прокладка их из стальных труб в индустриальной тепловой изоляции из пенополиуретана в полиэтиленовой оболочке.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существующих и перспективных зон действия индивидуальных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газифицировано</w:t>
      </w:r>
      <w:r w:rsidRPr="00151AE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Поэтому большая часть индивидуальных жилых домов оборудовано отопительными печами, работающими на тв</w:t>
      </w:r>
      <w:r w:rsidR="009D4239">
        <w:rPr>
          <w:sz w:val="28"/>
          <w:szCs w:val="28"/>
        </w:rPr>
        <w:t>ё</w:t>
      </w:r>
      <w:r>
        <w:rPr>
          <w:sz w:val="28"/>
          <w:szCs w:val="28"/>
        </w:rPr>
        <w:t>рдом топливе (уголь, дрова, отходы лесопиления).</w:t>
      </w:r>
    </w:p>
    <w:p w:rsidR="005316E8" w:rsidRDefault="005316E8" w:rsidP="009D4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потребление тепла при теплоснабжении от индивидуальных установок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принять равным его производству.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Среднегодовая выработка тепла индивидуальными источниками теплосна</w:t>
      </w:r>
      <w:r w:rsidRPr="009705C1">
        <w:rPr>
          <w:sz w:val="28"/>
          <w:szCs w:val="28"/>
        </w:rPr>
        <w:t>б</w:t>
      </w:r>
      <w:r w:rsidRPr="009705C1">
        <w:rPr>
          <w:sz w:val="28"/>
          <w:szCs w:val="28"/>
        </w:rPr>
        <w:t>жения составляет</w:t>
      </w:r>
      <w:r w:rsidR="00182B78">
        <w:rPr>
          <w:sz w:val="28"/>
          <w:szCs w:val="28"/>
        </w:rPr>
        <w:t xml:space="preserve"> приблизительно</w:t>
      </w:r>
      <w:r>
        <w:rPr>
          <w:sz w:val="28"/>
          <w:szCs w:val="28"/>
        </w:rPr>
        <w:t>12062,8</w:t>
      </w:r>
      <w:r w:rsidRPr="009705C1">
        <w:rPr>
          <w:sz w:val="28"/>
          <w:szCs w:val="28"/>
        </w:rPr>
        <w:t xml:space="preserve"> Гкал/год.</w:t>
      </w:r>
    </w:p>
    <w:p w:rsidR="005316E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Перспективные балансы тепловой мощности и тепловой нагрузки в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зонах действия источников тепловой энергии.</w:t>
      </w:r>
    </w:p>
    <w:p w:rsidR="005316E8" w:rsidRPr="0017686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</w:t>
      </w:r>
      <w:r w:rsidR="002A5877">
        <w:rPr>
          <w:sz w:val="28"/>
          <w:szCs w:val="28"/>
        </w:rPr>
        <w:t xml:space="preserve"> останутся существующие, а</w:t>
      </w:r>
      <w:r>
        <w:rPr>
          <w:sz w:val="28"/>
          <w:szCs w:val="28"/>
        </w:rPr>
        <w:t xml:space="preserve">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нагрузки в перспективных зонах действия источников тепловой энергии </w:t>
      </w:r>
      <w:r w:rsidR="002A5877">
        <w:rPr>
          <w:sz w:val="28"/>
          <w:szCs w:val="28"/>
        </w:rPr>
        <w:t>увел</w:t>
      </w:r>
      <w:r w:rsidR="002A5877">
        <w:rPr>
          <w:sz w:val="28"/>
          <w:szCs w:val="28"/>
        </w:rPr>
        <w:t>и</w:t>
      </w:r>
      <w:r w:rsidR="002A5877">
        <w:rPr>
          <w:sz w:val="28"/>
          <w:szCs w:val="28"/>
        </w:rPr>
        <w:t>чатся</w:t>
      </w:r>
      <w:r>
        <w:rPr>
          <w:sz w:val="28"/>
          <w:szCs w:val="28"/>
        </w:rPr>
        <w:t>, так как в Генеральном п</w:t>
      </w:r>
      <w:r w:rsidR="002A5877">
        <w:rPr>
          <w:sz w:val="28"/>
          <w:szCs w:val="28"/>
        </w:rPr>
        <w:t>лане   Таштыпского сельсовета</w:t>
      </w:r>
      <w:r w:rsidR="005661A6">
        <w:rPr>
          <w:sz w:val="28"/>
          <w:szCs w:val="28"/>
        </w:rPr>
        <w:t xml:space="preserve"> до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>0 года</w:t>
      </w:r>
      <w:r w:rsidR="0051579C">
        <w:rPr>
          <w:sz w:val="28"/>
          <w:szCs w:val="28"/>
        </w:rPr>
        <w:t xml:space="preserve"> пред</w:t>
      </w:r>
      <w:r w:rsidR="0051579C">
        <w:rPr>
          <w:sz w:val="28"/>
          <w:szCs w:val="28"/>
        </w:rPr>
        <w:t>у</w:t>
      </w:r>
      <w:r w:rsidR="0051579C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изменение существующей схемы теплоснабжения</w:t>
      </w:r>
      <w:r w:rsidR="0051579C">
        <w:rPr>
          <w:sz w:val="28"/>
          <w:szCs w:val="28"/>
        </w:rPr>
        <w:t xml:space="preserve"> за счёт ввода новых объектов:</w:t>
      </w:r>
      <w:r w:rsidR="005661A6">
        <w:rPr>
          <w:sz w:val="28"/>
          <w:szCs w:val="28"/>
        </w:rPr>
        <w:t>36-ти квартирн</w:t>
      </w:r>
      <w:r w:rsidR="00182B78">
        <w:rPr>
          <w:sz w:val="28"/>
          <w:szCs w:val="28"/>
        </w:rPr>
        <w:t>ый дом, спецприёмник на 50 мест</w:t>
      </w:r>
      <w:r w:rsidR="005661A6">
        <w:rPr>
          <w:sz w:val="28"/>
          <w:szCs w:val="28"/>
        </w:rPr>
        <w:t>. После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>0 года схема теплоснабжения будет дополнительно корректироваться с учётом предполагаемой застройки.</w:t>
      </w:r>
      <w:r w:rsidR="004321B7">
        <w:rPr>
          <w:sz w:val="28"/>
          <w:szCs w:val="28"/>
        </w:rPr>
        <w:t xml:space="preserve"> Также ежегодно схема будет обновляться с учётом текущих изменений.</w:t>
      </w:r>
    </w:p>
    <w:p w:rsidR="005316E8" w:rsidRPr="006833C5" w:rsidRDefault="005316E8" w:rsidP="00204751">
      <w:pPr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2.5.Существующие и перспективные затраты тепловой мощности на собственные и хозяйственные нужды источников тепловой энергии (в разрезе котельных):</w:t>
      </w:r>
    </w:p>
    <w:p w:rsidR="005316E8" w:rsidRPr="00D6718F" w:rsidRDefault="005316E8" w:rsidP="00204751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2055"/>
        <w:gridCol w:w="2055"/>
      </w:tblGrid>
      <w:tr w:rsidR="005316E8" w:rsidRPr="00D6718F">
        <w:tc>
          <w:tcPr>
            <w:tcW w:w="5078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(Гкал)</w:t>
            </w:r>
          </w:p>
        </w:tc>
      </w:tr>
      <w:tr w:rsidR="005316E8" w:rsidRPr="00D6718F">
        <w:tc>
          <w:tcPr>
            <w:tcW w:w="5078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D6718F">
        <w:tc>
          <w:tcPr>
            <w:tcW w:w="5078" w:type="dxa"/>
          </w:tcPr>
          <w:p w:rsidR="005316E8" w:rsidRPr="00C51633" w:rsidRDefault="005316E8" w:rsidP="00AC66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15,23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48,48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48,48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48,26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14,47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14,47</w:t>
            </w:r>
          </w:p>
        </w:tc>
      </w:tr>
      <w:tr w:rsidR="005316E8" w:rsidRPr="00D6718F">
        <w:tc>
          <w:tcPr>
            <w:tcW w:w="5078" w:type="dxa"/>
          </w:tcPr>
          <w:p w:rsidR="005316E8" w:rsidRPr="004F7621" w:rsidRDefault="005316E8" w:rsidP="000849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5316E8" w:rsidRPr="004F7621" w:rsidRDefault="005316E8" w:rsidP="000849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126,44</w:t>
            </w:r>
          </w:p>
        </w:tc>
        <w:tc>
          <w:tcPr>
            <w:tcW w:w="2055" w:type="dxa"/>
          </w:tcPr>
          <w:p w:rsidR="005316E8" w:rsidRPr="00084915" w:rsidRDefault="005316E8" w:rsidP="00084915">
            <w:pPr>
              <w:rPr>
                <w:b/>
              </w:rPr>
            </w:pPr>
            <w:r w:rsidRPr="00084915">
              <w:rPr>
                <w:b/>
                <w:sz w:val="22"/>
                <w:szCs w:val="22"/>
              </w:rPr>
              <w:t>126,44</w:t>
            </w:r>
          </w:p>
        </w:tc>
      </w:tr>
    </w:tbl>
    <w:p w:rsidR="005316E8" w:rsidRDefault="005316E8" w:rsidP="003311C2">
      <w:pPr>
        <w:jc w:val="both"/>
        <w:rPr>
          <w:sz w:val="28"/>
          <w:szCs w:val="28"/>
        </w:rPr>
      </w:pPr>
    </w:p>
    <w:p w:rsidR="005316E8" w:rsidRPr="006833C5" w:rsidRDefault="005316E8" w:rsidP="00204751">
      <w:pPr>
        <w:ind w:left="66"/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2.6.Значения существующей и перспективной тепловой мощности источников т</w:t>
      </w:r>
      <w:r w:rsidRPr="006833C5">
        <w:rPr>
          <w:sz w:val="28"/>
          <w:szCs w:val="28"/>
        </w:rPr>
        <w:t>е</w:t>
      </w:r>
      <w:r w:rsidRPr="006833C5">
        <w:rPr>
          <w:sz w:val="28"/>
          <w:szCs w:val="28"/>
        </w:rPr>
        <w:t>пловой энергиинетто:</w:t>
      </w:r>
    </w:p>
    <w:p w:rsidR="005316E8" w:rsidRDefault="005316E8" w:rsidP="00204751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2261"/>
        <w:gridCol w:w="1845"/>
        <w:gridCol w:w="1787"/>
      </w:tblGrid>
      <w:tr w:rsidR="005316E8" w:rsidRPr="00AF0B94">
        <w:tc>
          <w:tcPr>
            <w:tcW w:w="3312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Фактическая ра</w:t>
            </w:r>
            <w:r w:rsidRPr="00C51633">
              <w:rPr>
                <w:b/>
                <w:sz w:val="22"/>
                <w:szCs w:val="22"/>
              </w:rPr>
              <w:t>с</w:t>
            </w:r>
            <w:r w:rsidRPr="00C51633">
              <w:rPr>
                <w:b/>
                <w:sz w:val="22"/>
                <w:szCs w:val="22"/>
              </w:rPr>
              <w:t>полагае</w:t>
            </w:r>
            <w:r>
              <w:rPr>
                <w:b/>
                <w:sz w:val="22"/>
                <w:szCs w:val="22"/>
              </w:rPr>
              <w:t>мая мо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 тепловой энергии не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то 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AF0B94">
        <w:tc>
          <w:tcPr>
            <w:tcW w:w="3312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AF0B94">
        <w:tc>
          <w:tcPr>
            <w:tcW w:w="5573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777890" w:rsidRDefault="00C97A58" w:rsidP="00C97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FE1FA1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при </w:t>
      </w:r>
      <w:r w:rsidR="005316E8" w:rsidRPr="003200F2">
        <w:rPr>
          <w:sz w:val="28"/>
          <w:szCs w:val="28"/>
        </w:rPr>
        <w:t>передаче по тепловым сетям, включая потери тепловой энергии в те</w:t>
      </w:r>
      <w:r w:rsidR="005316E8" w:rsidRPr="003200F2">
        <w:rPr>
          <w:sz w:val="28"/>
          <w:szCs w:val="28"/>
        </w:rPr>
        <w:t>п</w:t>
      </w:r>
      <w:r w:rsidR="005316E8" w:rsidRPr="003200F2">
        <w:rPr>
          <w:sz w:val="28"/>
          <w:szCs w:val="28"/>
        </w:rPr>
        <w:t>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sz w:val="28"/>
          <w:szCs w:val="28"/>
        </w:rPr>
        <w:t>трат на компенсацию этих потерь:</w:t>
      </w:r>
    </w:p>
    <w:p w:rsidR="005316E8" w:rsidRPr="003200F2" w:rsidRDefault="005316E8" w:rsidP="00944355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5316E8" w:rsidRPr="003200F2">
        <w:trPr>
          <w:trHeight w:val="108"/>
        </w:trPr>
        <w:tc>
          <w:tcPr>
            <w:tcW w:w="4428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даче(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сацию потерь ТЭ(тыс. </w:t>
            </w:r>
            <w:r w:rsidRPr="00C51633">
              <w:rPr>
                <w:b/>
                <w:sz w:val="22"/>
                <w:szCs w:val="22"/>
              </w:rPr>
              <w:t>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3200F2">
        <w:trPr>
          <w:trHeight w:val="108"/>
        </w:trPr>
        <w:tc>
          <w:tcPr>
            <w:tcW w:w="4428" w:type="dxa"/>
          </w:tcPr>
          <w:p w:rsidR="005316E8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160" w:type="dxa"/>
          </w:tcPr>
          <w:p w:rsidR="007D4C0C" w:rsidRPr="00556AC5" w:rsidRDefault="007D4C0C" w:rsidP="007D4C0C">
            <w:r>
              <w:t>361,337</w:t>
            </w:r>
          </w:p>
        </w:tc>
        <w:tc>
          <w:tcPr>
            <w:tcW w:w="2340" w:type="dxa"/>
          </w:tcPr>
          <w:p w:rsidR="007D4C0C" w:rsidRPr="009476E8" w:rsidRDefault="004E3DF5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594,17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160" w:type="dxa"/>
          </w:tcPr>
          <w:p w:rsidR="007D4C0C" w:rsidRPr="00556AC5" w:rsidRDefault="00F22B67" w:rsidP="007D4C0C">
            <w:r>
              <w:t>1973,182</w:t>
            </w:r>
          </w:p>
        </w:tc>
        <w:tc>
          <w:tcPr>
            <w:tcW w:w="2340" w:type="dxa"/>
          </w:tcPr>
          <w:p w:rsidR="007D4C0C" w:rsidRPr="009476E8" w:rsidRDefault="000143CF" w:rsidP="004E3DF5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151,21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160" w:type="dxa"/>
          </w:tcPr>
          <w:p w:rsidR="007D4C0C" w:rsidRPr="00556AC5" w:rsidRDefault="007D4C0C" w:rsidP="007D4C0C">
            <w:r w:rsidRPr="00556AC5">
              <w:t>96,781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31,43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160" w:type="dxa"/>
          </w:tcPr>
          <w:p w:rsidR="007D4C0C" w:rsidRPr="00556AC5" w:rsidRDefault="007D4C0C" w:rsidP="007D4C0C">
            <w:r w:rsidRPr="00556AC5">
              <w:t>10,4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3,49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ED67A6" w:rsidRDefault="007D4C0C" w:rsidP="007D4C0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</w:tcPr>
          <w:p w:rsidR="007D4C0C" w:rsidRDefault="000143CF" w:rsidP="007D4C0C">
            <w:r>
              <w:t>2441,7</w:t>
            </w:r>
          </w:p>
        </w:tc>
        <w:tc>
          <w:tcPr>
            <w:tcW w:w="2340" w:type="dxa"/>
          </w:tcPr>
          <w:p w:rsidR="007D4C0C" w:rsidRPr="00ED67A6" w:rsidRDefault="007D4C0C" w:rsidP="000143CF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143CF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</w:t>
            </w:r>
            <w:r w:rsidR="000143CF">
              <w:rPr>
                <w:b/>
                <w:sz w:val="22"/>
                <w:szCs w:val="22"/>
              </w:rPr>
              <w:t>3</w:t>
            </w:r>
          </w:p>
        </w:tc>
      </w:tr>
    </w:tbl>
    <w:p w:rsidR="005316E8" w:rsidRDefault="005316E8" w:rsidP="00D127F4">
      <w:pPr>
        <w:jc w:val="both"/>
        <w:rPr>
          <w:sz w:val="28"/>
          <w:szCs w:val="28"/>
        </w:rPr>
      </w:pPr>
    </w:p>
    <w:p w:rsidR="005316E8" w:rsidRPr="00B54B7F" w:rsidRDefault="005316E8" w:rsidP="00B747F5">
      <w:pPr>
        <w:jc w:val="both"/>
        <w:rPr>
          <w:sz w:val="28"/>
          <w:szCs w:val="28"/>
        </w:rPr>
      </w:pPr>
      <w:r w:rsidRPr="00B54B7F">
        <w:rPr>
          <w:sz w:val="28"/>
          <w:szCs w:val="28"/>
        </w:rPr>
        <w:t>2.8.Затраты существующей и перспективной тепловой мощности на хозяйственные нужды тепловых сетей:</w:t>
      </w:r>
    </w:p>
    <w:p w:rsidR="005316E8" w:rsidRPr="003200F2" w:rsidRDefault="005316E8" w:rsidP="00C3503E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8"/>
        <w:gridCol w:w="3240"/>
      </w:tblGrid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 затраты те</w:t>
            </w:r>
            <w:r w:rsidRPr="00C51633">
              <w:rPr>
                <w:b/>
                <w:sz w:val="22"/>
                <w:szCs w:val="22"/>
              </w:rPr>
              <w:t>п</w:t>
            </w:r>
            <w:r w:rsidRPr="00C51633">
              <w:rPr>
                <w:b/>
                <w:sz w:val="22"/>
                <w:szCs w:val="22"/>
              </w:rPr>
              <w:t xml:space="preserve">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</w:t>
            </w:r>
            <w:r w:rsidRPr="00C51633">
              <w:rPr>
                <w:b/>
                <w:sz w:val="22"/>
                <w:szCs w:val="22"/>
              </w:rPr>
              <w:t>ж</w:t>
            </w:r>
            <w:r w:rsidRPr="00C5163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5316E8" w:rsidRPr="008A092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5316E8" w:rsidRPr="00BE7E66" w:rsidRDefault="005316E8" w:rsidP="006949AA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5316E8" w:rsidRDefault="005316E8" w:rsidP="001574D3">
      <w:pPr>
        <w:jc w:val="both"/>
        <w:rPr>
          <w:b/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 w:rsidR="00806E1A">
        <w:rPr>
          <w:sz w:val="28"/>
          <w:szCs w:val="28"/>
        </w:rPr>
        <w:t xml:space="preserve"> определены с учётом увеличения потребляемой мощности</w:t>
      </w:r>
      <w:r w:rsidR="00D4421A">
        <w:rPr>
          <w:sz w:val="28"/>
          <w:szCs w:val="28"/>
        </w:rPr>
        <w:t>, указанн</w:t>
      </w:r>
      <w:r w:rsidR="00D4421A">
        <w:rPr>
          <w:sz w:val="28"/>
          <w:szCs w:val="28"/>
        </w:rPr>
        <w:t>о</w:t>
      </w:r>
      <w:r w:rsidR="00D4421A">
        <w:rPr>
          <w:sz w:val="28"/>
          <w:szCs w:val="28"/>
        </w:rPr>
        <w:t>го в п. 1.4</w:t>
      </w:r>
      <w:r>
        <w:rPr>
          <w:sz w:val="28"/>
          <w:szCs w:val="28"/>
        </w:rPr>
        <w:t>.</w:t>
      </w:r>
    </w:p>
    <w:p w:rsidR="005316E8" w:rsidRDefault="00D4421A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воды н</w:t>
      </w:r>
      <w:r w:rsidR="005316E8">
        <w:rPr>
          <w:sz w:val="28"/>
          <w:szCs w:val="28"/>
        </w:rPr>
        <w:t>а котельной № 5 установлена водоподготовител</w:t>
      </w:r>
      <w:r w:rsidR="005316E8">
        <w:rPr>
          <w:sz w:val="28"/>
          <w:szCs w:val="28"/>
        </w:rPr>
        <w:t>ь</w:t>
      </w:r>
      <w:r w:rsidR="005316E8">
        <w:rPr>
          <w:sz w:val="28"/>
          <w:szCs w:val="28"/>
        </w:rPr>
        <w:t>ная установка АСДР «Комплексон-6».</w:t>
      </w:r>
    </w:p>
    <w:p w:rsidR="005316E8" w:rsidRDefault="005316E8" w:rsidP="001574D3">
      <w:pPr>
        <w:jc w:val="both"/>
        <w:rPr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перевооружению источников тепловой энергии.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по новому строительству источников тепловой энергии,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5316E8" w:rsidRPr="0017686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</w:t>
      </w:r>
      <w:r w:rsidR="00913F74">
        <w:rPr>
          <w:sz w:val="28"/>
          <w:szCs w:val="28"/>
        </w:rPr>
        <w:t>существующих мощностей котельных достаточно на перспект</w:t>
      </w:r>
      <w:r w:rsidR="00913F74">
        <w:rPr>
          <w:sz w:val="28"/>
          <w:szCs w:val="28"/>
        </w:rPr>
        <w:t>и</w:t>
      </w:r>
      <w:r w:rsidR="00913F74">
        <w:rPr>
          <w:sz w:val="28"/>
          <w:szCs w:val="28"/>
        </w:rPr>
        <w:t>ву до 2030 года,</w:t>
      </w:r>
      <w:r>
        <w:rPr>
          <w:sz w:val="28"/>
          <w:szCs w:val="28"/>
        </w:rPr>
        <w:t xml:space="preserve"> новое строительство котельных не планируется.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 реконструкции источников тепловой энергии,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перспективную тепловую нагрузку в существующих и расширяемых зонах действия источников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F90CC5">
        <w:rPr>
          <w:sz w:val="28"/>
          <w:szCs w:val="28"/>
        </w:rPr>
        <w:lastRenderedPageBreak/>
        <w:t>Не предусмотрены.</w:t>
      </w:r>
    </w:p>
    <w:p w:rsidR="005316E8" w:rsidRDefault="005316E8" w:rsidP="00B53B3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5316E8" w:rsidRDefault="005316E8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энергии, а также выработавших нормативный срок службы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случаях, когда продление срока службы технически невозможно или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нецелесообразно.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предполагается.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Меры по переоборудованию котельных в источники комбинированной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электрической и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6B37B1">
        <w:rPr>
          <w:sz w:val="28"/>
          <w:szCs w:val="28"/>
        </w:rPr>
        <w:t xml:space="preserve">тветствии с Генеральным планом </w:t>
      </w:r>
      <w:r>
        <w:rPr>
          <w:sz w:val="28"/>
          <w:szCs w:val="28"/>
        </w:rPr>
        <w:t>сельского поселения Таштыпского сельсовета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4.6. 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зонах действия источников комбинированной выработки тепловой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энергии в «пиковый» режим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в каждой зоне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системы теплоснабжения между источниками тепловой энергии, поставля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тепловую энергию в данной системе теплоснабжения.</w:t>
      </w:r>
    </w:p>
    <w:p w:rsidR="005316E8" w:rsidRDefault="00DC1B78" w:rsidP="00C4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316E8">
        <w:rPr>
          <w:sz w:val="28"/>
          <w:szCs w:val="28"/>
        </w:rPr>
        <w:t xml:space="preserve"> Генеральным планом Таштыпского сельсовета предусмо</w:t>
      </w:r>
      <w:r w:rsidR="005316E8">
        <w:rPr>
          <w:sz w:val="28"/>
          <w:szCs w:val="28"/>
        </w:rPr>
        <w:t>т</w:t>
      </w:r>
      <w:r w:rsidR="005316E8">
        <w:rPr>
          <w:sz w:val="28"/>
          <w:szCs w:val="28"/>
        </w:rPr>
        <w:t>рено изменение схемы теплоснабжения</w:t>
      </w:r>
      <w:r w:rsidR="00C43599">
        <w:rPr>
          <w:sz w:val="28"/>
          <w:szCs w:val="28"/>
        </w:rPr>
        <w:t xml:space="preserve"> с учётом строительства новых объектов. </w:t>
      </w:r>
      <w:r w:rsidR="00940BC6">
        <w:rPr>
          <w:sz w:val="28"/>
          <w:szCs w:val="28"/>
        </w:rPr>
        <w:t>На 1 января 2016 года</w:t>
      </w:r>
      <w:r w:rsidR="001305B9">
        <w:rPr>
          <w:sz w:val="28"/>
          <w:szCs w:val="28"/>
        </w:rPr>
        <w:t xml:space="preserve"> установленная мощность и подключ</w:t>
      </w:r>
      <w:r w:rsidR="00033C17">
        <w:rPr>
          <w:sz w:val="28"/>
          <w:szCs w:val="28"/>
        </w:rPr>
        <w:t>ё</w:t>
      </w:r>
      <w:r w:rsidR="001305B9">
        <w:rPr>
          <w:sz w:val="28"/>
          <w:szCs w:val="28"/>
        </w:rPr>
        <w:t>нная нагрузка</w:t>
      </w:r>
      <w:r w:rsidR="00940BC6">
        <w:rPr>
          <w:sz w:val="28"/>
          <w:szCs w:val="28"/>
        </w:rPr>
        <w:t>имеют</w:t>
      </w:r>
      <w:r w:rsidR="005316E8">
        <w:rPr>
          <w:sz w:val="28"/>
          <w:szCs w:val="28"/>
        </w:rPr>
        <w:t xml:space="preserve"> сл</w:t>
      </w:r>
      <w:r w:rsidR="005316E8">
        <w:rPr>
          <w:sz w:val="28"/>
          <w:szCs w:val="28"/>
        </w:rPr>
        <w:t>е</w:t>
      </w:r>
      <w:r w:rsidR="005316E8">
        <w:rPr>
          <w:sz w:val="28"/>
          <w:szCs w:val="28"/>
        </w:rPr>
        <w:t>дующий вид:</w:t>
      </w:r>
    </w:p>
    <w:p w:rsidR="005316E8" w:rsidRDefault="005316E8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5316E8" w:rsidRPr="00DE54DA" w:rsidRDefault="005316E8" w:rsidP="00663C63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</w:t>
            </w:r>
            <w:r w:rsidRPr="00DE54DA">
              <w:rPr>
                <w:b/>
                <w:sz w:val="22"/>
                <w:szCs w:val="22"/>
              </w:rPr>
              <w:t>о</w:t>
            </w:r>
            <w:r w:rsidRPr="00DE54DA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установ-ки</w:t>
            </w:r>
          </w:p>
          <w:p w:rsidR="005316E8" w:rsidRPr="00DE54DA" w:rsidRDefault="005316E8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Установлен-ная</w:t>
            </w:r>
          </w:p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5316E8" w:rsidRPr="00DE54DA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5316E8" w:rsidRDefault="005316E8" w:rsidP="00C01338">
            <w:pPr>
              <w:jc w:val="center"/>
              <w:rPr>
                <w:b/>
              </w:rPr>
            </w:pPr>
            <w:r w:rsidRPr="00841759">
              <w:rPr>
                <w:b/>
                <w:sz w:val="22"/>
                <w:szCs w:val="22"/>
              </w:rPr>
              <w:t>Подключен</w:t>
            </w:r>
            <w:r>
              <w:rPr>
                <w:b/>
                <w:sz w:val="22"/>
                <w:szCs w:val="22"/>
              </w:rPr>
              <w:t>-</w:t>
            </w:r>
            <w:r w:rsidRPr="00841759">
              <w:rPr>
                <w:b/>
                <w:sz w:val="22"/>
                <w:szCs w:val="22"/>
              </w:rPr>
              <w:t>ная нагрузка</w:t>
            </w:r>
          </w:p>
          <w:p w:rsidR="005316E8" w:rsidRPr="00841759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5316E8" w:rsidRPr="00841759" w:rsidRDefault="005316E8" w:rsidP="00866E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</w:t>
            </w:r>
            <w:r w:rsidR="00997B6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ьсовет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440" w:type="dxa"/>
          </w:tcPr>
          <w:p w:rsidR="005316E8" w:rsidRPr="0069154C" w:rsidRDefault="005316E8" w:rsidP="00494CCF">
            <w:pPr>
              <w:jc w:val="center"/>
            </w:pPr>
            <w:r>
              <w:rPr>
                <w:sz w:val="22"/>
                <w:szCs w:val="22"/>
              </w:rPr>
              <w:t>КВЦ-1,25</w:t>
            </w:r>
          </w:p>
        </w:tc>
        <w:tc>
          <w:tcPr>
            <w:tcW w:w="1073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2006</w:t>
            </w:r>
            <w:r w:rsidR="002A361E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93" w:type="dxa"/>
          </w:tcPr>
          <w:p w:rsidR="005316E8" w:rsidRPr="0069154C" w:rsidRDefault="005316E8" w:rsidP="002A361E">
            <w:pPr>
              <w:jc w:val="center"/>
            </w:pPr>
            <w:r>
              <w:rPr>
                <w:sz w:val="22"/>
                <w:szCs w:val="22"/>
              </w:rPr>
              <w:t>2,1</w:t>
            </w:r>
            <w:r w:rsidR="002A361E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:rsidR="005316E8" w:rsidRPr="00D07B74" w:rsidRDefault="00D07B74" w:rsidP="00D2797C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КВм-1,7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КВр(м)-1,74</w:t>
            </w:r>
          </w:p>
        </w:tc>
        <w:tc>
          <w:tcPr>
            <w:tcW w:w="1073" w:type="dxa"/>
          </w:tcPr>
          <w:p w:rsidR="005316E8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2005-2007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93" w:type="dxa"/>
          </w:tcPr>
          <w:p w:rsidR="005316E8" w:rsidRDefault="003D33B0" w:rsidP="00AE2423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  <w:p w:rsidR="005316E8" w:rsidRDefault="005316E8" w:rsidP="00AE2423">
            <w:pPr>
              <w:jc w:val="center"/>
            </w:pPr>
          </w:p>
          <w:p w:rsidR="005316E8" w:rsidRPr="0069154C" w:rsidRDefault="005316E8" w:rsidP="00AE2423">
            <w:pPr>
              <w:jc w:val="center"/>
            </w:pPr>
          </w:p>
        </w:tc>
        <w:tc>
          <w:tcPr>
            <w:tcW w:w="1634" w:type="dxa"/>
          </w:tcPr>
          <w:p w:rsidR="005316E8" w:rsidRPr="00D07B74" w:rsidRDefault="00D07B74" w:rsidP="009254EA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 w:rsidR="009254EA">
              <w:rPr>
                <w:sz w:val="22"/>
                <w:szCs w:val="22"/>
              </w:rPr>
              <w:t>6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440" w:type="dxa"/>
          </w:tcPr>
          <w:p w:rsidR="005316E8" w:rsidRDefault="003D33B0" w:rsidP="00A80282">
            <w:pPr>
              <w:jc w:val="center"/>
            </w:pPr>
            <w:r>
              <w:rPr>
                <w:sz w:val="22"/>
                <w:szCs w:val="22"/>
              </w:rPr>
              <w:t>Десяти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КВр-1,25</w:t>
            </w:r>
          </w:p>
        </w:tc>
        <w:tc>
          <w:tcPr>
            <w:tcW w:w="1073" w:type="dxa"/>
          </w:tcPr>
          <w:p w:rsidR="005316E8" w:rsidRDefault="005316E8" w:rsidP="00A80282">
            <w:pPr>
              <w:jc w:val="center"/>
            </w:pPr>
          </w:p>
          <w:p w:rsidR="005316E8" w:rsidRDefault="005316E8" w:rsidP="00A80282">
            <w:pPr>
              <w:jc w:val="center"/>
            </w:pP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2004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93" w:type="dxa"/>
          </w:tcPr>
          <w:p w:rsidR="005316E8" w:rsidRPr="0069154C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440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Четырёх секцион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</w:tc>
        <w:tc>
          <w:tcPr>
            <w:tcW w:w="1073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93" w:type="dxa"/>
          </w:tcPr>
          <w:p w:rsidR="005316E8" w:rsidRPr="0069154C" w:rsidRDefault="005316E8" w:rsidP="003D33B0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D33B0">
              <w:rPr>
                <w:sz w:val="22"/>
                <w:szCs w:val="22"/>
              </w:rPr>
              <w:t>37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/>
        </w:tc>
        <w:tc>
          <w:tcPr>
            <w:tcW w:w="2412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073" w:type="dxa"/>
          </w:tcPr>
          <w:p w:rsidR="005316E8" w:rsidRPr="00F90CC5" w:rsidRDefault="005316E8" w:rsidP="00687EC2">
            <w:pPr>
              <w:jc w:val="center"/>
              <w:rPr>
                <w:b/>
              </w:rPr>
            </w:pPr>
            <w:r w:rsidRPr="00F90CC5">
              <w:rPr>
                <w:b/>
                <w:sz w:val="22"/>
                <w:szCs w:val="22"/>
              </w:rPr>
              <w:t>1</w:t>
            </w:r>
            <w:r w:rsidR="00687E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793" w:type="dxa"/>
          </w:tcPr>
          <w:p w:rsidR="005316E8" w:rsidRPr="00DE332B" w:rsidRDefault="00687EC2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634" w:type="dxa"/>
          </w:tcPr>
          <w:p w:rsidR="005316E8" w:rsidRPr="00D07B74" w:rsidRDefault="00283077" w:rsidP="00C01338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2226D7" w:rsidP="002226D7">
      <w:pPr>
        <w:rPr>
          <w:sz w:val="28"/>
          <w:szCs w:val="28"/>
        </w:rPr>
      </w:pPr>
      <w:r>
        <w:rPr>
          <w:sz w:val="28"/>
          <w:szCs w:val="28"/>
        </w:rPr>
        <w:tab/>
        <w:t>С вводом новых объектов подключ</w:t>
      </w:r>
      <w:r w:rsidR="00033C17">
        <w:rPr>
          <w:sz w:val="28"/>
          <w:szCs w:val="28"/>
        </w:rPr>
        <w:t>ё</w:t>
      </w:r>
      <w:r>
        <w:rPr>
          <w:sz w:val="28"/>
          <w:szCs w:val="28"/>
        </w:rPr>
        <w:t>нная мощность будет увеличивать</w:t>
      </w:r>
      <w:r w:rsidR="00687EC2"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5316E8" w:rsidRDefault="005316E8" w:rsidP="00430A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45A71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разрабатывается в процессе проведения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E45A71" w:rsidRDefault="00E45A71" w:rsidP="00430ABA">
      <w:pPr>
        <w:jc w:val="center"/>
        <w:rPr>
          <w:sz w:val="28"/>
          <w:szCs w:val="28"/>
        </w:rPr>
      </w:pP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ГРАФИК</w:t>
      </w: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воздуха, для котельных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</w:p>
    <w:p w:rsidR="005316E8" w:rsidRPr="006E47AC" w:rsidRDefault="005316E8" w:rsidP="00430ABA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</w:t>
      </w:r>
      <w:r w:rsidR="000E78FE">
        <w:rPr>
          <w:i/>
          <w:sz w:val="28"/>
          <w:szCs w:val="28"/>
        </w:rPr>
        <w:t>6</w:t>
      </w:r>
      <w:r w:rsidRPr="006E47AC">
        <w:rPr>
          <w:i/>
          <w:sz w:val="28"/>
          <w:szCs w:val="28"/>
        </w:rPr>
        <w:t xml:space="preserve">5 – </w:t>
      </w:r>
      <w:r w:rsidR="000E78FE">
        <w:rPr>
          <w:i/>
          <w:sz w:val="28"/>
          <w:szCs w:val="28"/>
        </w:rPr>
        <w:t>5</w:t>
      </w:r>
      <w:r w:rsidRPr="006E47AC">
        <w:rPr>
          <w:i/>
          <w:sz w:val="28"/>
          <w:szCs w:val="28"/>
        </w:rPr>
        <w:t xml:space="preserve">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5316E8" w:rsidRPr="006E47AC" w:rsidRDefault="005316E8" w:rsidP="00430ABA">
      <w:pPr>
        <w:jc w:val="center"/>
        <w:rPr>
          <w:b/>
          <w:i/>
          <w:sz w:val="28"/>
          <w:szCs w:val="28"/>
        </w:rPr>
      </w:pPr>
    </w:p>
    <w:p w:rsidR="005316E8" w:rsidRDefault="005316E8" w:rsidP="007B3FCF">
      <w:pPr>
        <w:jc w:val="center"/>
        <w:rPr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1"/>
        <w:gridCol w:w="3433"/>
      </w:tblGrid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наружного во</w:t>
            </w:r>
            <w:r w:rsidRPr="000E78FE">
              <w:rPr>
                <w:szCs w:val="32"/>
              </w:rPr>
              <w:t>з</w:t>
            </w:r>
            <w:r w:rsidRPr="000E78FE">
              <w:rPr>
                <w:szCs w:val="32"/>
              </w:rPr>
              <w:t>духа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пода</w:t>
            </w:r>
            <w:r w:rsidRPr="000E78FE">
              <w:rPr>
                <w:szCs w:val="32"/>
              </w:rPr>
              <w:t>ю</w:t>
            </w:r>
            <w:r w:rsidRPr="000E78FE">
              <w:rPr>
                <w:szCs w:val="32"/>
              </w:rPr>
              <w:t>щем трубопроводе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обратном трубопроводе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+8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35,9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20,9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+5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40,7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23,6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45,2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29,4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-5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47,8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31,2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-10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50,1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38,0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-15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55,0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41,2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-20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62,2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45,8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-25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64,5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48,3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-30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-35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B47FFE"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-40</w:t>
            </w:r>
          </w:p>
        </w:tc>
        <w:tc>
          <w:tcPr>
            <w:tcW w:w="1666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667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</w:tbl>
    <w:p w:rsidR="005316E8" w:rsidRPr="00DE54DA" w:rsidRDefault="005316E8" w:rsidP="00430ABA">
      <w:pPr>
        <w:jc w:val="both"/>
        <w:rPr>
          <w:b/>
          <w:sz w:val="22"/>
          <w:szCs w:val="22"/>
        </w:rPr>
      </w:pPr>
    </w:p>
    <w:p w:rsidR="005316E8" w:rsidRDefault="005316E8" w:rsidP="00430ABA">
      <w:pPr>
        <w:jc w:val="both"/>
        <w:rPr>
          <w:b/>
        </w:rPr>
      </w:pPr>
    </w:p>
    <w:p w:rsidR="005316E8" w:rsidRDefault="005316E8" w:rsidP="00A111BA">
      <w:pPr>
        <w:jc w:val="both"/>
        <w:rPr>
          <w:sz w:val="28"/>
          <w:szCs w:val="28"/>
        </w:rPr>
      </w:pPr>
      <w:r>
        <w:rPr>
          <w:sz w:val="28"/>
          <w:szCs w:val="28"/>
        </w:rPr>
        <w:t>4.9. Предложения по перспективной установленной тепловой мощности каждого источника тепловой энергии с уч</w:t>
      </w:r>
      <w:r w:rsidR="00AA402A">
        <w:rPr>
          <w:sz w:val="28"/>
          <w:szCs w:val="28"/>
        </w:rPr>
        <w:t>ё</w:t>
      </w:r>
      <w:r>
        <w:rPr>
          <w:sz w:val="28"/>
          <w:szCs w:val="28"/>
        </w:rPr>
        <w:t>том аварийного и перспективного резерва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мощности.</w:t>
      </w:r>
    </w:p>
    <w:p w:rsidR="005316E8" w:rsidRDefault="005316E8" w:rsidP="00A111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DE54DA" w:rsidRDefault="005316E8" w:rsidP="00957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(Гкал/ч)</w:t>
            </w:r>
          </w:p>
        </w:tc>
      </w:tr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5316E8" w:rsidRPr="00DE54DA" w:rsidRDefault="005316E8" w:rsidP="00B747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/>
        </w:tc>
        <w:tc>
          <w:tcPr>
            <w:tcW w:w="4860" w:type="dxa"/>
          </w:tcPr>
          <w:p w:rsidR="005D5451" w:rsidRPr="00AE2423" w:rsidRDefault="005D5451" w:rsidP="005D5451">
            <w:pPr>
              <w:jc w:val="right"/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825D21">
      <w:pPr>
        <w:jc w:val="both"/>
        <w:rPr>
          <w:sz w:val="28"/>
          <w:szCs w:val="28"/>
        </w:rPr>
      </w:pPr>
    </w:p>
    <w:p w:rsidR="005316E8" w:rsidRDefault="005316E8" w:rsidP="00AA4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Существующей мощности достаточно с учётом развития села Таштып до 2030 года. 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825D21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 Предложения по строительству и реконструкции тепловых сетей.</w:t>
      </w:r>
    </w:p>
    <w:p w:rsidR="005316E8" w:rsidRPr="009D6785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печивающих перераспределение тепловой нагрузки из зон с дефицитом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тепловой мощности источников тепловой энергии в зоны с резервом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лагаемой тепловой мощности источников тепловой энергии (использование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ствующих резервов).</w:t>
      </w:r>
    </w:p>
    <w:p w:rsidR="005316E8" w:rsidRDefault="005316E8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</w:t>
      </w:r>
      <w:r w:rsidR="000817D4">
        <w:rPr>
          <w:sz w:val="28"/>
          <w:szCs w:val="28"/>
        </w:rPr>
        <w:t>планом Таштыпского сельсовета</w:t>
      </w:r>
      <w:r>
        <w:rPr>
          <w:sz w:val="28"/>
          <w:szCs w:val="28"/>
        </w:rPr>
        <w:t xml:space="preserve"> предусмотрено изме</w:t>
      </w:r>
      <w:r w:rsidR="000817D4">
        <w:rPr>
          <w:sz w:val="28"/>
          <w:szCs w:val="28"/>
        </w:rPr>
        <w:t>нение схемы теплоснабжения села за счёт</w:t>
      </w:r>
      <w:r>
        <w:rPr>
          <w:sz w:val="28"/>
          <w:szCs w:val="28"/>
        </w:rPr>
        <w:t xml:space="preserve"> ново</w:t>
      </w:r>
      <w:r w:rsidR="000817D4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строительств</w:t>
      </w:r>
      <w:r w:rsidR="00467EF9">
        <w:rPr>
          <w:sz w:val="28"/>
          <w:szCs w:val="28"/>
        </w:rPr>
        <w:t>а объектов. Соответств</w:t>
      </w:r>
      <w:r w:rsidR="00897B2D">
        <w:rPr>
          <w:sz w:val="28"/>
          <w:szCs w:val="28"/>
        </w:rPr>
        <w:t>е</w:t>
      </w:r>
      <w:r w:rsidR="00467EF9">
        <w:rPr>
          <w:sz w:val="28"/>
          <w:szCs w:val="28"/>
        </w:rPr>
        <w:t>н</w:t>
      </w:r>
      <w:r w:rsidR="00467EF9">
        <w:rPr>
          <w:sz w:val="28"/>
          <w:szCs w:val="28"/>
        </w:rPr>
        <w:t>но будут строиться новые теплосети</w:t>
      </w:r>
      <w:r w:rsidR="007E791F">
        <w:rPr>
          <w:sz w:val="28"/>
          <w:szCs w:val="28"/>
        </w:rPr>
        <w:t xml:space="preserve"> по мере ввода новых объектов</w:t>
      </w:r>
      <w:r w:rsidR="00467EF9">
        <w:rPr>
          <w:sz w:val="28"/>
          <w:szCs w:val="28"/>
        </w:rPr>
        <w:t>.</w:t>
      </w:r>
    </w:p>
    <w:p w:rsidR="005316E8" w:rsidRDefault="005316E8" w:rsidP="00825D21">
      <w:pPr>
        <w:jc w:val="both"/>
        <w:rPr>
          <w:b/>
          <w:sz w:val="28"/>
          <w:szCs w:val="28"/>
        </w:rPr>
      </w:pPr>
    </w:p>
    <w:p w:rsidR="005316E8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по новому строительству тепловых сетей для обеспечения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спективных приростов тепловой нагрузки во вновь осваиваемых районах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 жилищную, комплексную или производственную застройку.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тепловых сетей </w:t>
      </w:r>
      <w:r w:rsidR="00897B2D">
        <w:rPr>
          <w:sz w:val="28"/>
          <w:szCs w:val="28"/>
        </w:rPr>
        <w:t>будет осуществляться с учётом стро</w:t>
      </w:r>
      <w:r w:rsidR="00897B2D">
        <w:rPr>
          <w:sz w:val="28"/>
          <w:szCs w:val="28"/>
        </w:rPr>
        <w:t>и</w:t>
      </w:r>
      <w:r w:rsidR="00897B2D">
        <w:rPr>
          <w:sz w:val="28"/>
          <w:szCs w:val="28"/>
        </w:rPr>
        <w:t>тельства новых объектов</w:t>
      </w:r>
      <w:r>
        <w:rPr>
          <w:sz w:val="28"/>
          <w:szCs w:val="28"/>
        </w:rPr>
        <w:t>.</w:t>
      </w:r>
    </w:p>
    <w:p w:rsidR="005316E8" w:rsidRDefault="005316E8" w:rsidP="007778F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печивающие условия, при наличии которых существует возможность поставок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 от различных источников тепловой энергии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2834DA" w:rsidRDefault="005316E8" w:rsidP="0028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</w:t>
      </w:r>
      <w:r w:rsidR="008A6E5A">
        <w:rPr>
          <w:sz w:val="28"/>
          <w:szCs w:val="28"/>
        </w:rPr>
        <w:t>м планом развития села Таштып</w:t>
      </w:r>
      <w:r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="002834DA"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 w:rsidR="002834DA">
        <w:rPr>
          <w:sz w:val="28"/>
          <w:szCs w:val="28"/>
        </w:rPr>
        <w:t>о</w:t>
      </w:r>
      <w:r w:rsidR="002834DA"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существует возможность поставок тепловой энергии потребителям от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источников тепловой энергии при сохранении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теплоснабжения, не предусмотрена.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перевода котельных в «пиковый» режим или ликвидации котельных по основаниям.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или реконструкция тепловых сетей для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котельных в «пиковый» режим не планируется.</w:t>
      </w:r>
    </w:p>
    <w:p w:rsidR="005316E8" w:rsidRDefault="005316E8" w:rsidP="00904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 xml:space="preserve">жности безопасности теплоснабжения. </w:t>
      </w:r>
    </w:p>
    <w:p w:rsidR="00C7698F" w:rsidRDefault="00C7698F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развития села Таштып предусмотрен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Предложения по реконструкции тепловых сетей для обеспечения нормативной над</w:t>
      </w:r>
      <w:r w:rsidR="00AE798A">
        <w:rPr>
          <w:sz w:val="28"/>
          <w:szCs w:val="28"/>
        </w:rPr>
        <w:t>ё</w:t>
      </w:r>
      <w:r>
        <w:rPr>
          <w:sz w:val="28"/>
          <w:szCs w:val="28"/>
        </w:rPr>
        <w:t>жности безопасности теплоснабжения.</w:t>
      </w:r>
    </w:p>
    <w:p w:rsidR="005316E8" w:rsidRPr="007B3FCF" w:rsidRDefault="005316E8" w:rsidP="009D6785">
      <w:pPr>
        <w:ind w:firstLine="708"/>
        <w:jc w:val="both"/>
        <w:rPr>
          <w:sz w:val="28"/>
          <w:szCs w:val="28"/>
        </w:rPr>
      </w:pPr>
      <w:r w:rsidRPr="007B3FCF">
        <w:rPr>
          <w:sz w:val="28"/>
          <w:szCs w:val="28"/>
        </w:rPr>
        <w:t xml:space="preserve">Реконструкция теплосетей </w:t>
      </w:r>
      <w:r w:rsidR="00AE798A">
        <w:rPr>
          <w:sz w:val="28"/>
          <w:szCs w:val="28"/>
        </w:rPr>
        <w:t>будет осуществляться в меру наличия финансовых средств.</w:t>
      </w:r>
    </w:p>
    <w:p w:rsidR="005316E8" w:rsidRDefault="005316E8" w:rsidP="00FB206C">
      <w:pPr>
        <w:jc w:val="both"/>
        <w:rPr>
          <w:b/>
          <w:sz w:val="28"/>
          <w:szCs w:val="28"/>
        </w:rPr>
      </w:pPr>
    </w:p>
    <w:p w:rsidR="005316E8" w:rsidRDefault="005316E8" w:rsidP="00FB2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5316E8" w:rsidRPr="00176868" w:rsidRDefault="005316E8" w:rsidP="00FB2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Перспективные топливные балансы для каждого источника тепловой энергии,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положенного в границах поселения по видам основного, резервного и аварийного топлива на каждом этапе планируемого периода.</w:t>
      </w:r>
    </w:p>
    <w:p w:rsidR="005316E8" w:rsidRPr="00053BAE" w:rsidRDefault="005316E8" w:rsidP="00FB206C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</w:t>
      </w:r>
      <w:r w:rsidRPr="00053BAE">
        <w:rPr>
          <w:sz w:val="28"/>
          <w:szCs w:val="28"/>
        </w:rPr>
        <w:t>п</w:t>
      </w:r>
      <w:r w:rsidRPr="00053BAE">
        <w:rPr>
          <w:sz w:val="28"/>
          <w:szCs w:val="28"/>
        </w:rPr>
        <w:t>ловой энергии, расположенного в границах поселения по видам основного, резер</w:t>
      </w:r>
      <w:r w:rsidRPr="00053BAE">
        <w:rPr>
          <w:sz w:val="28"/>
          <w:szCs w:val="28"/>
        </w:rPr>
        <w:t>в</w:t>
      </w:r>
      <w:r w:rsidRPr="00053BAE">
        <w:rPr>
          <w:sz w:val="28"/>
          <w:szCs w:val="28"/>
        </w:rPr>
        <w:t>ного и аварийного топлива.</w:t>
      </w:r>
    </w:p>
    <w:p w:rsidR="005316E8" w:rsidRPr="00053BAE" w:rsidRDefault="005316E8" w:rsidP="00FB206C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5316E8" w:rsidRPr="00053BAE">
        <w:trPr>
          <w:trHeight w:val="108"/>
        </w:trPr>
        <w:tc>
          <w:tcPr>
            <w:tcW w:w="2963" w:type="dxa"/>
          </w:tcPr>
          <w:p w:rsidR="005316E8" w:rsidRPr="003C507D" w:rsidRDefault="005316E8" w:rsidP="00413E49">
            <w:pPr>
              <w:rPr>
                <w:b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плива</w:t>
            </w:r>
          </w:p>
        </w:tc>
        <w:tc>
          <w:tcPr>
            <w:tcW w:w="1980" w:type="dxa"/>
          </w:tcPr>
          <w:p w:rsidR="005316E8" w:rsidRPr="006711B3" w:rsidRDefault="005316E8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Годовой расход топлива в нат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ральных един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цах (тн)</w:t>
            </w:r>
            <w:r w:rsidR="002B2DCA">
              <w:rPr>
                <w:b/>
                <w:sz w:val="22"/>
                <w:szCs w:val="22"/>
              </w:rPr>
              <w:t xml:space="preserve"> за от</w:t>
            </w:r>
            <w:r w:rsidR="002B2DCA">
              <w:rPr>
                <w:b/>
                <w:sz w:val="22"/>
                <w:szCs w:val="22"/>
              </w:rPr>
              <w:t>о</w:t>
            </w:r>
            <w:r w:rsidR="002B2DCA">
              <w:rPr>
                <w:b/>
                <w:sz w:val="22"/>
                <w:szCs w:val="22"/>
              </w:rPr>
              <w:t>пительный сезон 2017-2018 годы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5316E8" w:rsidRPr="00053BAE">
        <w:trPr>
          <w:trHeight w:val="108"/>
        </w:trPr>
        <w:tc>
          <w:tcPr>
            <w:tcW w:w="8003" w:type="dxa"/>
            <w:gridSpan w:val="4"/>
          </w:tcPr>
          <w:p w:rsidR="005316E8" w:rsidRPr="0011438F" w:rsidRDefault="005316E8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Таштыпское  сельское  поселение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967,946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8674D4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3818,671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358,479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147,204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AE2423" w:rsidRDefault="005316E8" w:rsidP="000363BF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</w:p>
        </w:tc>
        <w:tc>
          <w:tcPr>
            <w:tcW w:w="1980" w:type="dxa"/>
          </w:tcPr>
          <w:p w:rsidR="005316E8" w:rsidRPr="00E14146" w:rsidRDefault="008674D4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5292,3</w:t>
            </w:r>
          </w:p>
        </w:tc>
        <w:tc>
          <w:tcPr>
            <w:tcW w:w="1980" w:type="dxa"/>
          </w:tcPr>
          <w:p w:rsidR="005316E8" w:rsidRDefault="005316E8" w:rsidP="00413E49"/>
        </w:tc>
        <w:tc>
          <w:tcPr>
            <w:tcW w:w="1980" w:type="dxa"/>
          </w:tcPr>
          <w:p w:rsidR="005316E8" w:rsidRDefault="005316E8" w:rsidP="00413E49"/>
        </w:tc>
      </w:tr>
    </w:tbl>
    <w:p w:rsidR="005316E8" w:rsidRDefault="005316E8" w:rsidP="00DC5113">
      <w:pPr>
        <w:jc w:val="both"/>
        <w:rPr>
          <w:b/>
          <w:sz w:val="28"/>
          <w:szCs w:val="28"/>
        </w:rPr>
      </w:pPr>
    </w:p>
    <w:p w:rsidR="005316E8" w:rsidRDefault="005316E8" w:rsidP="00DC5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5316E8" w:rsidRDefault="005316E8" w:rsidP="00DC5113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и тепловых пунктов не предусмотрены</w:t>
      </w:r>
      <w:r w:rsidR="00535E7D">
        <w:rPr>
          <w:sz w:val="28"/>
          <w:szCs w:val="28"/>
        </w:rPr>
        <w:t>, так желающих вкладывать средства в убыточное производство нет</w:t>
      </w:r>
      <w:r>
        <w:rPr>
          <w:sz w:val="28"/>
          <w:szCs w:val="28"/>
        </w:rPr>
        <w:t>.</w:t>
      </w:r>
      <w:r w:rsidR="00B02B57">
        <w:rPr>
          <w:sz w:val="28"/>
          <w:szCs w:val="28"/>
        </w:rPr>
        <w:t>Реконструкция и техническое перевоор</w:t>
      </w:r>
      <w:r w:rsidR="00B02B57">
        <w:rPr>
          <w:sz w:val="28"/>
          <w:szCs w:val="28"/>
        </w:rPr>
        <w:t>у</w:t>
      </w:r>
      <w:r w:rsidR="00B02B57">
        <w:rPr>
          <w:sz w:val="28"/>
          <w:szCs w:val="28"/>
        </w:rPr>
        <w:t>жение источников тепловой энергии, тепловых сетей может быть проведена при наличии финансовых средств.</w:t>
      </w:r>
    </w:p>
    <w:p w:rsidR="005316E8" w:rsidRPr="009D6785" w:rsidRDefault="005316E8" w:rsidP="002F092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по величине необходимых инвестиций в реконструкцию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перевооружение источников тепловой энергии, тепловых сетей в 2016-2017г.г.</w:t>
      </w:r>
    </w:p>
    <w:p w:rsidR="005316E8" w:rsidRDefault="00B45596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замена водогрейного котла на котельной ТУСМ мощностью 0,3 Гкал.</w:t>
      </w:r>
      <w:bookmarkStart w:id="0" w:name="_GoBack"/>
      <w:bookmarkEnd w:id="0"/>
    </w:p>
    <w:p w:rsidR="005316E8" w:rsidRDefault="005316E8" w:rsidP="005E3185">
      <w:pPr>
        <w:jc w:val="both"/>
        <w:rPr>
          <w:b/>
          <w:sz w:val="28"/>
          <w:szCs w:val="28"/>
        </w:rPr>
      </w:pPr>
    </w:p>
    <w:p w:rsidR="005316E8" w:rsidRDefault="005316E8" w:rsidP="005E3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5316E8" w:rsidRDefault="005316E8" w:rsidP="005E3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бюджетные учреждения подключены к централизованной системе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жения, которая состоит из котельных и тепловых сетей. Эксплуатацию котельных и тепловых сетей на территории с.Таштып осуществляет 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F96851">
        <w:rPr>
          <w:sz w:val="28"/>
          <w:szCs w:val="28"/>
        </w:rPr>
        <w:t>.</w:t>
      </w:r>
    </w:p>
    <w:p w:rsidR="005316E8" w:rsidRPr="008E3A5A" w:rsidRDefault="005316E8" w:rsidP="008673EC">
      <w:pPr>
        <w:ind w:firstLine="708"/>
        <w:jc w:val="both"/>
        <w:rPr>
          <w:sz w:val="28"/>
          <w:szCs w:val="28"/>
        </w:rPr>
      </w:pPr>
      <w:r w:rsidRPr="00B42C58">
        <w:rPr>
          <w:sz w:val="28"/>
          <w:szCs w:val="28"/>
        </w:rPr>
        <w:t>В качестве единой теплоснабжающей организации</w:t>
      </w:r>
      <w:r w:rsidR="00975FB9">
        <w:rPr>
          <w:sz w:val="28"/>
          <w:szCs w:val="28"/>
        </w:rPr>
        <w:t xml:space="preserve"> и единственным поста</w:t>
      </w:r>
      <w:r w:rsidR="00975FB9">
        <w:rPr>
          <w:sz w:val="28"/>
          <w:szCs w:val="28"/>
        </w:rPr>
        <w:t>в</w:t>
      </w:r>
      <w:r w:rsidR="00975FB9">
        <w:rPr>
          <w:sz w:val="28"/>
          <w:szCs w:val="28"/>
        </w:rPr>
        <w:t>щиком коммунальных услуг в сфере теплоснабжения, холодного во</w:t>
      </w:r>
      <w:r w:rsidR="001B44E7">
        <w:rPr>
          <w:sz w:val="28"/>
          <w:szCs w:val="28"/>
        </w:rPr>
        <w:t>до</w:t>
      </w:r>
      <w:r w:rsidR="00975FB9">
        <w:rPr>
          <w:sz w:val="28"/>
          <w:szCs w:val="28"/>
        </w:rPr>
        <w:t>снабжения</w:t>
      </w:r>
      <w:r w:rsidR="001B44E7">
        <w:rPr>
          <w:sz w:val="28"/>
          <w:szCs w:val="28"/>
        </w:rPr>
        <w:t>, во</w:t>
      </w:r>
      <w:r w:rsidR="00975FB9">
        <w:rPr>
          <w:sz w:val="28"/>
          <w:szCs w:val="28"/>
        </w:rPr>
        <w:t>до</w:t>
      </w:r>
      <w:r w:rsidR="001B44E7">
        <w:rPr>
          <w:sz w:val="28"/>
          <w:szCs w:val="28"/>
        </w:rPr>
        <w:t>о</w:t>
      </w:r>
      <w:r w:rsidR="00975FB9">
        <w:rPr>
          <w:sz w:val="28"/>
          <w:szCs w:val="28"/>
        </w:rPr>
        <w:t>тведения и очистки сточных вод</w:t>
      </w:r>
      <w:r w:rsidRPr="00B42C58">
        <w:rPr>
          <w:sz w:val="28"/>
          <w:szCs w:val="28"/>
        </w:rPr>
        <w:t xml:space="preserve"> определ</w:t>
      </w:r>
      <w:r w:rsidR="008673EC">
        <w:rPr>
          <w:sz w:val="28"/>
          <w:szCs w:val="28"/>
        </w:rPr>
        <w:t>ено</w:t>
      </w:r>
      <w:r w:rsidR="00AF22BD">
        <w:rPr>
          <w:sz w:val="28"/>
          <w:szCs w:val="28"/>
        </w:rPr>
        <w:t xml:space="preserve"> 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1B44E7">
        <w:rPr>
          <w:sz w:val="28"/>
          <w:szCs w:val="28"/>
        </w:rPr>
        <w:t xml:space="preserve">  постано</w:t>
      </w:r>
      <w:r w:rsidR="001B44E7">
        <w:rPr>
          <w:sz w:val="28"/>
          <w:szCs w:val="28"/>
        </w:rPr>
        <w:t>в</w:t>
      </w:r>
      <w:r w:rsidR="001B44E7">
        <w:rPr>
          <w:sz w:val="28"/>
          <w:szCs w:val="28"/>
        </w:rPr>
        <w:t>лением администрации Таштыпского сельсовета</w:t>
      </w:r>
      <w:r w:rsidR="0009293A">
        <w:rPr>
          <w:sz w:val="28"/>
          <w:szCs w:val="28"/>
        </w:rPr>
        <w:t>.</w:t>
      </w:r>
      <w:r w:rsidR="00AF22BD">
        <w:rPr>
          <w:sz w:val="28"/>
          <w:szCs w:val="28"/>
        </w:rPr>
        <w:t xml:space="preserve"> </w:t>
      </w:r>
      <w:r>
        <w:rPr>
          <w:sz w:val="28"/>
          <w:szCs w:val="28"/>
        </w:rPr>
        <w:t>Зона деятельности единой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снабжающей организации </w:t>
      </w:r>
      <w:r w:rsidR="00AA0428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="00AA0428">
        <w:rPr>
          <w:sz w:val="28"/>
          <w:szCs w:val="28"/>
        </w:rPr>
        <w:t>Возрождение</w:t>
      </w:r>
      <w:r>
        <w:rPr>
          <w:sz w:val="28"/>
          <w:szCs w:val="28"/>
        </w:rPr>
        <w:t>» охватывает большую часть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Таштыпского поселения, так как она осуществляет теплоснабжение объектов жилого фонда, социально значимых объектов бюджетной сферы, прочих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находящихся на территории с. Таштып.</w:t>
      </w:r>
    </w:p>
    <w:p w:rsidR="005316E8" w:rsidRDefault="005316E8" w:rsidP="00873110">
      <w:pPr>
        <w:jc w:val="both"/>
        <w:rPr>
          <w:b/>
          <w:sz w:val="28"/>
          <w:szCs w:val="28"/>
        </w:rPr>
      </w:pPr>
    </w:p>
    <w:p w:rsidR="005316E8" w:rsidRDefault="005316E8" w:rsidP="0087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9. Решения о распределении тепловой нагрузки между источниками тепловой энергии.</w:t>
      </w:r>
    </w:p>
    <w:p w:rsidR="005316E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делении) тепловой нагрузки потребителей тепловой энергии между источниками тепловой энергии, поставляющими тепловую энергию в данной системе, </w:t>
      </w:r>
      <w:r w:rsidR="001B4C5F">
        <w:rPr>
          <w:sz w:val="28"/>
          <w:szCs w:val="28"/>
        </w:rPr>
        <w:t xml:space="preserve">имеютпо состоянию на 1 января 2016 года </w:t>
      </w:r>
      <w:r>
        <w:rPr>
          <w:sz w:val="28"/>
          <w:szCs w:val="28"/>
        </w:rPr>
        <w:t>следующий вид:</w:t>
      </w:r>
    </w:p>
    <w:p w:rsidR="005316E8" w:rsidRDefault="005316E8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6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/>
        </w:tc>
        <w:tc>
          <w:tcPr>
            <w:tcW w:w="4680" w:type="dxa"/>
          </w:tcPr>
          <w:p w:rsidR="004D5C80" w:rsidRPr="00AE2423" w:rsidRDefault="004D5C80" w:rsidP="004D5C80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4D5C80" w:rsidRPr="00DE332B" w:rsidRDefault="004D5C80" w:rsidP="004D5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5316E8" w:rsidP="00873110">
      <w:pPr>
        <w:jc w:val="both"/>
        <w:rPr>
          <w:sz w:val="28"/>
          <w:szCs w:val="28"/>
        </w:rPr>
      </w:pPr>
    </w:p>
    <w:p w:rsidR="005316E8" w:rsidRPr="0017686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тепловой энергии при сохранении над</w:t>
      </w:r>
      <w:r w:rsidR="001B4C5F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5316E8" w:rsidRPr="00B9717D" w:rsidRDefault="005316E8" w:rsidP="00873110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</w:t>
      </w:r>
      <w:r w:rsidR="001D30FF">
        <w:rPr>
          <w:sz w:val="28"/>
          <w:szCs w:val="28"/>
        </w:rPr>
        <w:t>ами тепловой энергии н</w:t>
      </w:r>
      <w:r w:rsidR="001D30FF">
        <w:rPr>
          <w:sz w:val="28"/>
          <w:szCs w:val="28"/>
        </w:rPr>
        <w:t>е</w:t>
      </w:r>
      <w:r w:rsidR="001D30FF">
        <w:rPr>
          <w:sz w:val="28"/>
          <w:szCs w:val="28"/>
        </w:rPr>
        <w:t>возможно, так каки</w:t>
      </w:r>
      <w:r w:rsidRPr="00B9717D">
        <w:rPr>
          <w:sz w:val="28"/>
          <w:szCs w:val="28"/>
        </w:rPr>
        <w:t>сточники тепловой энергии между собой технологически не связаны.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BD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10. Решение по бесхозяйным тепловым сетям.</w:t>
      </w:r>
    </w:p>
    <w:p w:rsidR="005316E8" w:rsidRPr="008D7388" w:rsidRDefault="005316E8" w:rsidP="00BD28AA">
      <w:pPr>
        <w:jc w:val="both"/>
        <w:rPr>
          <w:sz w:val="28"/>
          <w:szCs w:val="28"/>
        </w:rPr>
      </w:pPr>
      <w:r w:rsidRPr="008D738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Таштыпского сельсовета Таштыпского района</w:t>
      </w:r>
      <w:r w:rsidRPr="008D7388">
        <w:rPr>
          <w:sz w:val="28"/>
          <w:szCs w:val="28"/>
        </w:rPr>
        <w:t xml:space="preserve"> нет бесхозяйных т</w:t>
      </w:r>
      <w:r w:rsidRPr="008D7388">
        <w:rPr>
          <w:sz w:val="28"/>
          <w:szCs w:val="28"/>
        </w:rPr>
        <w:t>е</w:t>
      </w:r>
      <w:r w:rsidRPr="008D7388">
        <w:rPr>
          <w:sz w:val="28"/>
          <w:szCs w:val="28"/>
        </w:rPr>
        <w:t>пловых сетей.</w:t>
      </w:r>
    </w:p>
    <w:p w:rsidR="005316E8" w:rsidRDefault="005316E8" w:rsidP="00BD28AA">
      <w:pPr>
        <w:jc w:val="both"/>
        <w:rPr>
          <w:b/>
          <w:sz w:val="28"/>
          <w:szCs w:val="28"/>
        </w:rPr>
      </w:pPr>
    </w:p>
    <w:p w:rsidR="005316E8" w:rsidRDefault="005316E8" w:rsidP="00F53F65"/>
    <w:sectPr w:rsidR="005316E8" w:rsidSect="0085520E">
      <w:footerReference w:type="even" r:id="rId8"/>
      <w:footerReference w:type="default" r:id="rId9"/>
      <w:pgSz w:w="11906" w:h="16838"/>
      <w:pgMar w:top="89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FC" w:rsidRDefault="009C3FFC">
      <w:r>
        <w:separator/>
      </w:r>
    </w:p>
  </w:endnote>
  <w:endnote w:type="continuationSeparator" w:id="1">
    <w:p w:rsidR="009C3FFC" w:rsidRDefault="009C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7" w:rsidRDefault="000E1B0E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4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4247" w:rsidRDefault="006842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7" w:rsidRDefault="000E1B0E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4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22BD">
      <w:rPr>
        <w:rStyle w:val="a9"/>
        <w:noProof/>
      </w:rPr>
      <w:t>19</w:t>
    </w:r>
    <w:r>
      <w:rPr>
        <w:rStyle w:val="a9"/>
      </w:rPr>
      <w:fldChar w:fldCharType="end"/>
    </w:r>
  </w:p>
  <w:p w:rsidR="00684247" w:rsidRDefault="00684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FC" w:rsidRDefault="009C3FFC">
      <w:r>
        <w:separator/>
      </w:r>
    </w:p>
  </w:footnote>
  <w:footnote w:type="continuationSeparator" w:id="1">
    <w:p w:rsidR="009C3FFC" w:rsidRDefault="009C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B7A"/>
    <w:rsid w:val="000018D5"/>
    <w:rsid w:val="00001984"/>
    <w:rsid w:val="000030FA"/>
    <w:rsid w:val="000136B7"/>
    <w:rsid w:val="000142CF"/>
    <w:rsid w:val="000143CF"/>
    <w:rsid w:val="000159B0"/>
    <w:rsid w:val="000205A9"/>
    <w:rsid w:val="00020E9D"/>
    <w:rsid w:val="000227EF"/>
    <w:rsid w:val="00023A51"/>
    <w:rsid w:val="0002528B"/>
    <w:rsid w:val="0002596F"/>
    <w:rsid w:val="00026B05"/>
    <w:rsid w:val="00027541"/>
    <w:rsid w:val="000311CD"/>
    <w:rsid w:val="00031CDB"/>
    <w:rsid w:val="000328E4"/>
    <w:rsid w:val="00033C17"/>
    <w:rsid w:val="000349B8"/>
    <w:rsid w:val="00034B80"/>
    <w:rsid w:val="000363BF"/>
    <w:rsid w:val="00041FE5"/>
    <w:rsid w:val="00042B80"/>
    <w:rsid w:val="000449A2"/>
    <w:rsid w:val="00044F02"/>
    <w:rsid w:val="00045211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1FAC"/>
    <w:rsid w:val="000621F5"/>
    <w:rsid w:val="00062CE2"/>
    <w:rsid w:val="00063B06"/>
    <w:rsid w:val="00064FDA"/>
    <w:rsid w:val="00065B60"/>
    <w:rsid w:val="00066263"/>
    <w:rsid w:val="00066861"/>
    <w:rsid w:val="00067A86"/>
    <w:rsid w:val="0007243B"/>
    <w:rsid w:val="00074996"/>
    <w:rsid w:val="00074C25"/>
    <w:rsid w:val="00075CE0"/>
    <w:rsid w:val="00077A23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293A"/>
    <w:rsid w:val="00093C2F"/>
    <w:rsid w:val="00095E87"/>
    <w:rsid w:val="000A38E7"/>
    <w:rsid w:val="000A6F3D"/>
    <w:rsid w:val="000A773D"/>
    <w:rsid w:val="000A7E5C"/>
    <w:rsid w:val="000B1324"/>
    <w:rsid w:val="000B1A9D"/>
    <w:rsid w:val="000B30AA"/>
    <w:rsid w:val="000B34E8"/>
    <w:rsid w:val="000B37F3"/>
    <w:rsid w:val="000B39A1"/>
    <w:rsid w:val="000B674D"/>
    <w:rsid w:val="000C62FD"/>
    <w:rsid w:val="000C673F"/>
    <w:rsid w:val="000C6813"/>
    <w:rsid w:val="000C7DB6"/>
    <w:rsid w:val="000D3D25"/>
    <w:rsid w:val="000D4128"/>
    <w:rsid w:val="000E0E92"/>
    <w:rsid w:val="000E1200"/>
    <w:rsid w:val="000E13CF"/>
    <w:rsid w:val="000E1B0E"/>
    <w:rsid w:val="000E270F"/>
    <w:rsid w:val="000E2859"/>
    <w:rsid w:val="000E2C7E"/>
    <w:rsid w:val="000E3497"/>
    <w:rsid w:val="000E40C9"/>
    <w:rsid w:val="000E52EC"/>
    <w:rsid w:val="000E558E"/>
    <w:rsid w:val="000E7100"/>
    <w:rsid w:val="000E78FE"/>
    <w:rsid w:val="000F0858"/>
    <w:rsid w:val="000F49C8"/>
    <w:rsid w:val="000F4FD4"/>
    <w:rsid w:val="000F5330"/>
    <w:rsid w:val="000F54C7"/>
    <w:rsid w:val="00100F7F"/>
    <w:rsid w:val="0010187E"/>
    <w:rsid w:val="001020C0"/>
    <w:rsid w:val="001030D0"/>
    <w:rsid w:val="00104E3B"/>
    <w:rsid w:val="0010520A"/>
    <w:rsid w:val="00106F1C"/>
    <w:rsid w:val="001113FF"/>
    <w:rsid w:val="00112C2B"/>
    <w:rsid w:val="00113A98"/>
    <w:rsid w:val="0011438F"/>
    <w:rsid w:val="0011635D"/>
    <w:rsid w:val="00123BBE"/>
    <w:rsid w:val="00124C66"/>
    <w:rsid w:val="001250A9"/>
    <w:rsid w:val="001305B9"/>
    <w:rsid w:val="001313CE"/>
    <w:rsid w:val="0013260A"/>
    <w:rsid w:val="00133095"/>
    <w:rsid w:val="00134817"/>
    <w:rsid w:val="0013640C"/>
    <w:rsid w:val="001422D9"/>
    <w:rsid w:val="00143A95"/>
    <w:rsid w:val="00147734"/>
    <w:rsid w:val="00147A31"/>
    <w:rsid w:val="00151326"/>
    <w:rsid w:val="00151AEF"/>
    <w:rsid w:val="00151C21"/>
    <w:rsid w:val="00155324"/>
    <w:rsid w:val="00157387"/>
    <w:rsid w:val="001574D3"/>
    <w:rsid w:val="00160174"/>
    <w:rsid w:val="00161C6F"/>
    <w:rsid w:val="001622CE"/>
    <w:rsid w:val="001630D8"/>
    <w:rsid w:val="0016376C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4AAC"/>
    <w:rsid w:val="00197170"/>
    <w:rsid w:val="001A0E69"/>
    <w:rsid w:val="001A1C49"/>
    <w:rsid w:val="001A3727"/>
    <w:rsid w:val="001A3F7F"/>
    <w:rsid w:val="001A65DB"/>
    <w:rsid w:val="001B16EB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7742"/>
    <w:rsid w:val="001E7BBD"/>
    <w:rsid w:val="001F11D8"/>
    <w:rsid w:val="001F17A0"/>
    <w:rsid w:val="001F442E"/>
    <w:rsid w:val="001F4444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27A72"/>
    <w:rsid w:val="00230192"/>
    <w:rsid w:val="00230682"/>
    <w:rsid w:val="00231344"/>
    <w:rsid w:val="0023177A"/>
    <w:rsid w:val="0023463F"/>
    <w:rsid w:val="00236D34"/>
    <w:rsid w:val="00237BF0"/>
    <w:rsid w:val="0024094C"/>
    <w:rsid w:val="00243551"/>
    <w:rsid w:val="0024426D"/>
    <w:rsid w:val="00246072"/>
    <w:rsid w:val="002465A1"/>
    <w:rsid w:val="00251350"/>
    <w:rsid w:val="00251D70"/>
    <w:rsid w:val="00251F72"/>
    <w:rsid w:val="002540D4"/>
    <w:rsid w:val="0025587F"/>
    <w:rsid w:val="00255A7E"/>
    <w:rsid w:val="00255B6A"/>
    <w:rsid w:val="00260C15"/>
    <w:rsid w:val="00264148"/>
    <w:rsid w:val="002645A1"/>
    <w:rsid w:val="002664B1"/>
    <w:rsid w:val="00266846"/>
    <w:rsid w:val="00267AAE"/>
    <w:rsid w:val="00270D0D"/>
    <w:rsid w:val="00272D4E"/>
    <w:rsid w:val="00273FF1"/>
    <w:rsid w:val="00274556"/>
    <w:rsid w:val="00276348"/>
    <w:rsid w:val="002778FC"/>
    <w:rsid w:val="002802B7"/>
    <w:rsid w:val="00280ADD"/>
    <w:rsid w:val="00281B2D"/>
    <w:rsid w:val="00282313"/>
    <w:rsid w:val="00282C64"/>
    <w:rsid w:val="00283077"/>
    <w:rsid w:val="00283385"/>
    <w:rsid w:val="002834DA"/>
    <w:rsid w:val="00285384"/>
    <w:rsid w:val="00286245"/>
    <w:rsid w:val="00286F6B"/>
    <w:rsid w:val="00287551"/>
    <w:rsid w:val="00293008"/>
    <w:rsid w:val="00293CE5"/>
    <w:rsid w:val="00296520"/>
    <w:rsid w:val="002972FD"/>
    <w:rsid w:val="002A05AE"/>
    <w:rsid w:val="002A2167"/>
    <w:rsid w:val="002A361E"/>
    <w:rsid w:val="002A5877"/>
    <w:rsid w:val="002A7713"/>
    <w:rsid w:val="002A79FF"/>
    <w:rsid w:val="002B18C3"/>
    <w:rsid w:val="002B2DCA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3A4"/>
    <w:rsid w:val="002E15CA"/>
    <w:rsid w:val="002E224E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10ED8"/>
    <w:rsid w:val="00311144"/>
    <w:rsid w:val="0031385C"/>
    <w:rsid w:val="00313C08"/>
    <w:rsid w:val="003200F2"/>
    <w:rsid w:val="0032043D"/>
    <w:rsid w:val="003245A0"/>
    <w:rsid w:val="003305DD"/>
    <w:rsid w:val="003311C2"/>
    <w:rsid w:val="00333B92"/>
    <w:rsid w:val="0033429B"/>
    <w:rsid w:val="003342C1"/>
    <w:rsid w:val="00335419"/>
    <w:rsid w:val="00335B39"/>
    <w:rsid w:val="00340E3A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5D6C"/>
    <w:rsid w:val="003660CC"/>
    <w:rsid w:val="00367EB8"/>
    <w:rsid w:val="00367F27"/>
    <w:rsid w:val="003719C3"/>
    <w:rsid w:val="0037640F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3A7D"/>
    <w:rsid w:val="00393BEE"/>
    <w:rsid w:val="00393DF4"/>
    <w:rsid w:val="003940B4"/>
    <w:rsid w:val="00394255"/>
    <w:rsid w:val="00395948"/>
    <w:rsid w:val="00397B8F"/>
    <w:rsid w:val="003A0126"/>
    <w:rsid w:val="003A13C3"/>
    <w:rsid w:val="003A4AA4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147"/>
    <w:rsid w:val="003C4DE7"/>
    <w:rsid w:val="003C507D"/>
    <w:rsid w:val="003C64D9"/>
    <w:rsid w:val="003C7E85"/>
    <w:rsid w:val="003D0156"/>
    <w:rsid w:val="003D12EA"/>
    <w:rsid w:val="003D1AC0"/>
    <w:rsid w:val="003D1F64"/>
    <w:rsid w:val="003D3143"/>
    <w:rsid w:val="003D33B0"/>
    <w:rsid w:val="003D3943"/>
    <w:rsid w:val="003D3B1E"/>
    <w:rsid w:val="003D4C50"/>
    <w:rsid w:val="003D4E97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E5"/>
    <w:rsid w:val="003F7690"/>
    <w:rsid w:val="003F791F"/>
    <w:rsid w:val="004017C3"/>
    <w:rsid w:val="00404EA0"/>
    <w:rsid w:val="0040515D"/>
    <w:rsid w:val="00405628"/>
    <w:rsid w:val="004059F8"/>
    <w:rsid w:val="00406041"/>
    <w:rsid w:val="0040617C"/>
    <w:rsid w:val="00406490"/>
    <w:rsid w:val="00407104"/>
    <w:rsid w:val="004074D6"/>
    <w:rsid w:val="00410894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DB0"/>
    <w:rsid w:val="00427F8B"/>
    <w:rsid w:val="004308B3"/>
    <w:rsid w:val="00430ABA"/>
    <w:rsid w:val="00431CBA"/>
    <w:rsid w:val="004321B7"/>
    <w:rsid w:val="004342EE"/>
    <w:rsid w:val="00434354"/>
    <w:rsid w:val="0043536F"/>
    <w:rsid w:val="0044006F"/>
    <w:rsid w:val="00440138"/>
    <w:rsid w:val="004404E4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6FB5"/>
    <w:rsid w:val="0048170E"/>
    <w:rsid w:val="00483F9A"/>
    <w:rsid w:val="00484353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5B85"/>
    <w:rsid w:val="004A65D6"/>
    <w:rsid w:val="004B0563"/>
    <w:rsid w:val="004B2DBE"/>
    <w:rsid w:val="004B4D51"/>
    <w:rsid w:val="004B7178"/>
    <w:rsid w:val="004B741C"/>
    <w:rsid w:val="004B7E93"/>
    <w:rsid w:val="004C0D0A"/>
    <w:rsid w:val="004C148F"/>
    <w:rsid w:val="004C223B"/>
    <w:rsid w:val="004C4745"/>
    <w:rsid w:val="004C4A42"/>
    <w:rsid w:val="004C5986"/>
    <w:rsid w:val="004C6D84"/>
    <w:rsid w:val="004D0902"/>
    <w:rsid w:val="004D09DC"/>
    <w:rsid w:val="004D1838"/>
    <w:rsid w:val="004D2398"/>
    <w:rsid w:val="004D44D1"/>
    <w:rsid w:val="004D47F2"/>
    <w:rsid w:val="004D5A95"/>
    <w:rsid w:val="004D5C80"/>
    <w:rsid w:val="004D7BBB"/>
    <w:rsid w:val="004E3DF5"/>
    <w:rsid w:val="004E5411"/>
    <w:rsid w:val="004E576D"/>
    <w:rsid w:val="004E6415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4691"/>
    <w:rsid w:val="00545C35"/>
    <w:rsid w:val="005552A8"/>
    <w:rsid w:val="00557F96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165C"/>
    <w:rsid w:val="005816A4"/>
    <w:rsid w:val="00582A70"/>
    <w:rsid w:val="00584366"/>
    <w:rsid w:val="00585D92"/>
    <w:rsid w:val="0058755E"/>
    <w:rsid w:val="0058773C"/>
    <w:rsid w:val="0059297C"/>
    <w:rsid w:val="005A005E"/>
    <w:rsid w:val="005A22C5"/>
    <w:rsid w:val="005A4B10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1419"/>
    <w:rsid w:val="005D3568"/>
    <w:rsid w:val="005D5451"/>
    <w:rsid w:val="005D6664"/>
    <w:rsid w:val="005D75FD"/>
    <w:rsid w:val="005E3185"/>
    <w:rsid w:val="005E352A"/>
    <w:rsid w:val="005E4DEF"/>
    <w:rsid w:val="005E7345"/>
    <w:rsid w:val="005E7BAF"/>
    <w:rsid w:val="005F0BE8"/>
    <w:rsid w:val="005F1219"/>
    <w:rsid w:val="00600C84"/>
    <w:rsid w:val="006041C7"/>
    <w:rsid w:val="006050C5"/>
    <w:rsid w:val="006053D1"/>
    <w:rsid w:val="006060E6"/>
    <w:rsid w:val="00607CE7"/>
    <w:rsid w:val="00610040"/>
    <w:rsid w:val="006106BF"/>
    <w:rsid w:val="00610877"/>
    <w:rsid w:val="00614E0D"/>
    <w:rsid w:val="006168AA"/>
    <w:rsid w:val="0062095B"/>
    <w:rsid w:val="0062104A"/>
    <w:rsid w:val="00626689"/>
    <w:rsid w:val="0063289B"/>
    <w:rsid w:val="00632B1C"/>
    <w:rsid w:val="00632F0B"/>
    <w:rsid w:val="00633ADE"/>
    <w:rsid w:val="00635CF1"/>
    <w:rsid w:val="00637BAE"/>
    <w:rsid w:val="006405BF"/>
    <w:rsid w:val="006418E2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711B3"/>
    <w:rsid w:val="00671A28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33C5"/>
    <w:rsid w:val="00684247"/>
    <w:rsid w:val="00684E78"/>
    <w:rsid w:val="00687981"/>
    <w:rsid w:val="00687EC2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6680"/>
    <w:rsid w:val="006A72BF"/>
    <w:rsid w:val="006B1E3E"/>
    <w:rsid w:val="006B224A"/>
    <w:rsid w:val="006B3634"/>
    <w:rsid w:val="006B37B1"/>
    <w:rsid w:val="006B437B"/>
    <w:rsid w:val="006B4E83"/>
    <w:rsid w:val="006B62DA"/>
    <w:rsid w:val="006B7D0C"/>
    <w:rsid w:val="006C0853"/>
    <w:rsid w:val="006C10D4"/>
    <w:rsid w:val="006C3D0A"/>
    <w:rsid w:val="006C44F7"/>
    <w:rsid w:val="006C4BC4"/>
    <w:rsid w:val="006C622C"/>
    <w:rsid w:val="006D2B19"/>
    <w:rsid w:val="006D6011"/>
    <w:rsid w:val="006E0E21"/>
    <w:rsid w:val="006E1071"/>
    <w:rsid w:val="006E2ABC"/>
    <w:rsid w:val="006E303A"/>
    <w:rsid w:val="006E44A6"/>
    <w:rsid w:val="006E47AC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899"/>
    <w:rsid w:val="006F5BE3"/>
    <w:rsid w:val="006F6FDC"/>
    <w:rsid w:val="00700BF7"/>
    <w:rsid w:val="00703839"/>
    <w:rsid w:val="0070397B"/>
    <w:rsid w:val="00706B6A"/>
    <w:rsid w:val="00711358"/>
    <w:rsid w:val="00712A68"/>
    <w:rsid w:val="00714176"/>
    <w:rsid w:val="007149DC"/>
    <w:rsid w:val="00717552"/>
    <w:rsid w:val="00722044"/>
    <w:rsid w:val="007241EF"/>
    <w:rsid w:val="00724947"/>
    <w:rsid w:val="0072681F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3014"/>
    <w:rsid w:val="007534B6"/>
    <w:rsid w:val="00756C96"/>
    <w:rsid w:val="007619AE"/>
    <w:rsid w:val="00761D7B"/>
    <w:rsid w:val="00762ED2"/>
    <w:rsid w:val="007631BD"/>
    <w:rsid w:val="007632FA"/>
    <w:rsid w:val="0076669F"/>
    <w:rsid w:val="00770586"/>
    <w:rsid w:val="00772473"/>
    <w:rsid w:val="00772484"/>
    <w:rsid w:val="0077260A"/>
    <w:rsid w:val="00773D2B"/>
    <w:rsid w:val="00775545"/>
    <w:rsid w:val="007757F6"/>
    <w:rsid w:val="007777EF"/>
    <w:rsid w:val="00777890"/>
    <w:rsid w:val="007778FE"/>
    <w:rsid w:val="0078140C"/>
    <w:rsid w:val="00782074"/>
    <w:rsid w:val="00782542"/>
    <w:rsid w:val="007842FA"/>
    <w:rsid w:val="007854F3"/>
    <w:rsid w:val="0078561D"/>
    <w:rsid w:val="007868F4"/>
    <w:rsid w:val="007879F5"/>
    <w:rsid w:val="00790E00"/>
    <w:rsid w:val="00790EEC"/>
    <w:rsid w:val="00792233"/>
    <w:rsid w:val="0079273A"/>
    <w:rsid w:val="00792D90"/>
    <w:rsid w:val="00793816"/>
    <w:rsid w:val="00794CF1"/>
    <w:rsid w:val="00795701"/>
    <w:rsid w:val="00796DF8"/>
    <w:rsid w:val="00797E8D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1FD7"/>
    <w:rsid w:val="007B35D2"/>
    <w:rsid w:val="007B3813"/>
    <w:rsid w:val="007B3FCF"/>
    <w:rsid w:val="007B727B"/>
    <w:rsid w:val="007C11E3"/>
    <w:rsid w:val="007C2390"/>
    <w:rsid w:val="007C369D"/>
    <w:rsid w:val="007D0E0B"/>
    <w:rsid w:val="007D10C6"/>
    <w:rsid w:val="007D3A86"/>
    <w:rsid w:val="007D3D8E"/>
    <w:rsid w:val="007D4C0C"/>
    <w:rsid w:val="007D6396"/>
    <w:rsid w:val="007E1E2A"/>
    <w:rsid w:val="007E3F5F"/>
    <w:rsid w:val="007E7756"/>
    <w:rsid w:val="007E791F"/>
    <w:rsid w:val="007F1508"/>
    <w:rsid w:val="007F2A0F"/>
    <w:rsid w:val="007F341D"/>
    <w:rsid w:val="00800118"/>
    <w:rsid w:val="00800E58"/>
    <w:rsid w:val="00801C00"/>
    <w:rsid w:val="00803226"/>
    <w:rsid w:val="00803B3D"/>
    <w:rsid w:val="00806CEA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0921"/>
    <w:rsid w:val="00831BAA"/>
    <w:rsid w:val="00831F82"/>
    <w:rsid w:val="00834D11"/>
    <w:rsid w:val="00835606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EA2"/>
    <w:rsid w:val="008626F7"/>
    <w:rsid w:val="00865CF5"/>
    <w:rsid w:val="00866C2A"/>
    <w:rsid w:val="00866E68"/>
    <w:rsid w:val="00867286"/>
    <w:rsid w:val="008673EC"/>
    <w:rsid w:val="008674D4"/>
    <w:rsid w:val="00870345"/>
    <w:rsid w:val="00871CE1"/>
    <w:rsid w:val="008722AF"/>
    <w:rsid w:val="00872A15"/>
    <w:rsid w:val="00873110"/>
    <w:rsid w:val="00873CCF"/>
    <w:rsid w:val="0087649F"/>
    <w:rsid w:val="00876578"/>
    <w:rsid w:val="00882C93"/>
    <w:rsid w:val="00884B8C"/>
    <w:rsid w:val="00886876"/>
    <w:rsid w:val="00886B36"/>
    <w:rsid w:val="00890A16"/>
    <w:rsid w:val="00890E0C"/>
    <w:rsid w:val="00892F2B"/>
    <w:rsid w:val="00897B2D"/>
    <w:rsid w:val="00897CAB"/>
    <w:rsid w:val="008A0515"/>
    <w:rsid w:val="008A05D5"/>
    <w:rsid w:val="008A092B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26D8"/>
    <w:rsid w:val="008C498A"/>
    <w:rsid w:val="008C715C"/>
    <w:rsid w:val="008C7227"/>
    <w:rsid w:val="008D31B5"/>
    <w:rsid w:val="008D456E"/>
    <w:rsid w:val="008D6775"/>
    <w:rsid w:val="008D7388"/>
    <w:rsid w:val="008E0044"/>
    <w:rsid w:val="008E083C"/>
    <w:rsid w:val="008E3256"/>
    <w:rsid w:val="008E3A5A"/>
    <w:rsid w:val="008E6E73"/>
    <w:rsid w:val="008F18E5"/>
    <w:rsid w:val="008F2854"/>
    <w:rsid w:val="008F289B"/>
    <w:rsid w:val="008F2B6B"/>
    <w:rsid w:val="008F396F"/>
    <w:rsid w:val="008F448F"/>
    <w:rsid w:val="008F5021"/>
    <w:rsid w:val="008F5677"/>
    <w:rsid w:val="008F5E9F"/>
    <w:rsid w:val="008F6EE5"/>
    <w:rsid w:val="008F6F0D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14D"/>
    <w:rsid w:val="00906454"/>
    <w:rsid w:val="00907A65"/>
    <w:rsid w:val="009114A1"/>
    <w:rsid w:val="00911729"/>
    <w:rsid w:val="00913741"/>
    <w:rsid w:val="00913F74"/>
    <w:rsid w:val="009151D2"/>
    <w:rsid w:val="00920615"/>
    <w:rsid w:val="00920E11"/>
    <w:rsid w:val="00921E6A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6CB"/>
    <w:rsid w:val="00957D64"/>
    <w:rsid w:val="00960585"/>
    <w:rsid w:val="0096209B"/>
    <w:rsid w:val="00962E16"/>
    <w:rsid w:val="0096393D"/>
    <w:rsid w:val="00965C96"/>
    <w:rsid w:val="00966A8A"/>
    <w:rsid w:val="00966AF5"/>
    <w:rsid w:val="00967525"/>
    <w:rsid w:val="009705C1"/>
    <w:rsid w:val="00972DD7"/>
    <w:rsid w:val="009739E1"/>
    <w:rsid w:val="00974766"/>
    <w:rsid w:val="00974ADA"/>
    <w:rsid w:val="00974C88"/>
    <w:rsid w:val="00975032"/>
    <w:rsid w:val="00975FB9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3FFC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F15E9"/>
    <w:rsid w:val="009F3545"/>
    <w:rsid w:val="00A0123D"/>
    <w:rsid w:val="00A013B2"/>
    <w:rsid w:val="00A03766"/>
    <w:rsid w:val="00A11187"/>
    <w:rsid w:val="00A111BA"/>
    <w:rsid w:val="00A12518"/>
    <w:rsid w:val="00A13FD0"/>
    <w:rsid w:val="00A157B8"/>
    <w:rsid w:val="00A20442"/>
    <w:rsid w:val="00A215BA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B76"/>
    <w:rsid w:val="00A37ED6"/>
    <w:rsid w:val="00A40F33"/>
    <w:rsid w:val="00A40FA7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E1"/>
    <w:rsid w:val="00A91C8B"/>
    <w:rsid w:val="00A9241C"/>
    <w:rsid w:val="00A93F8B"/>
    <w:rsid w:val="00A96674"/>
    <w:rsid w:val="00A97465"/>
    <w:rsid w:val="00AA0428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CE8"/>
    <w:rsid w:val="00AB5EB8"/>
    <w:rsid w:val="00AB6F7C"/>
    <w:rsid w:val="00AC1E31"/>
    <w:rsid w:val="00AC2884"/>
    <w:rsid w:val="00AC64E0"/>
    <w:rsid w:val="00AC6646"/>
    <w:rsid w:val="00AC6730"/>
    <w:rsid w:val="00AC6B54"/>
    <w:rsid w:val="00AD1318"/>
    <w:rsid w:val="00AD42B2"/>
    <w:rsid w:val="00AD5C9F"/>
    <w:rsid w:val="00AD6A8E"/>
    <w:rsid w:val="00AD77EC"/>
    <w:rsid w:val="00AD7EDD"/>
    <w:rsid w:val="00AE0215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22BD"/>
    <w:rsid w:val="00AF4B67"/>
    <w:rsid w:val="00AF63C2"/>
    <w:rsid w:val="00AF658B"/>
    <w:rsid w:val="00AF71A4"/>
    <w:rsid w:val="00AF77D8"/>
    <w:rsid w:val="00B0066D"/>
    <w:rsid w:val="00B00681"/>
    <w:rsid w:val="00B00BDE"/>
    <w:rsid w:val="00B010FB"/>
    <w:rsid w:val="00B02B57"/>
    <w:rsid w:val="00B03839"/>
    <w:rsid w:val="00B0539E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2609"/>
    <w:rsid w:val="00B244D7"/>
    <w:rsid w:val="00B25A2F"/>
    <w:rsid w:val="00B278E6"/>
    <w:rsid w:val="00B31273"/>
    <w:rsid w:val="00B32D87"/>
    <w:rsid w:val="00B33DF8"/>
    <w:rsid w:val="00B35D7A"/>
    <w:rsid w:val="00B40AA1"/>
    <w:rsid w:val="00B42C58"/>
    <w:rsid w:val="00B436FD"/>
    <w:rsid w:val="00B45596"/>
    <w:rsid w:val="00B47037"/>
    <w:rsid w:val="00B477ED"/>
    <w:rsid w:val="00B47FFE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94D"/>
    <w:rsid w:val="00B67BF9"/>
    <w:rsid w:val="00B7001E"/>
    <w:rsid w:val="00B718F6"/>
    <w:rsid w:val="00B74602"/>
    <w:rsid w:val="00B747F5"/>
    <w:rsid w:val="00B7606C"/>
    <w:rsid w:val="00B771C1"/>
    <w:rsid w:val="00B8042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6AD5"/>
    <w:rsid w:val="00BC11B0"/>
    <w:rsid w:val="00BC435A"/>
    <w:rsid w:val="00BC43DC"/>
    <w:rsid w:val="00BC6DDC"/>
    <w:rsid w:val="00BD0005"/>
    <w:rsid w:val="00BD137E"/>
    <w:rsid w:val="00BD14B2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4ABC"/>
    <w:rsid w:val="00BF523C"/>
    <w:rsid w:val="00BF53FC"/>
    <w:rsid w:val="00BF5929"/>
    <w:rsid w:val="00BF5AC7"/>
    <w:rsid w:val="00BF60FE"/>
    <w:rsid w:val="00C01338"/>
    <w:rsid w:val="00C02729"/>
    <w:rsid w:val="00C05300"/>
    <w:rsid w:val="00C0541A"/>
    <w:rsid w:val="00C0611F"/>
    <w:rsid w:val="00C07CC7"/>
    <w:rsid w:val="00C12517"/>
    <w:rsid w:val="00C13203"/>
    <w:rsid w:val="00C13557"/>
    <w:rsid w:val="00C1414A"/>
    <w:rsid w:val="00C15EFC"/>
    <w:rsid w:val="00C16663"/>
    <w:rsid w:val="00C17A01"/>
    <w:rsid w:val="00C17F18"/>
    <w:rsid w:val="00C20DF9"/>
    <w:rsid w:val="00C2161E"/>
    <w:rsid w:val="00C21E74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46A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2670"/>
    <w:rsid w:val="00C73691"/>
    <w:rsid w:val="00C7408A"/>
    <w:rsid w:val="00C7698F"/>
    <w:rsid w:val="00C769B7"/>
    <w:rsid w:val="00C77107"/>
    <w:rsid w:val="00C77731"/>
    <w:rsid w:val="00C80E36"/>
    <w:rsid w:val="00C85F34"/>
    <w:rsid w:val="00C862E0"/>
    <w:rsid w:val="00C875ED"/>
    <w:rsid w:val="00C95004"/>
    <w:rsid w:val="00C97A58"/>
    <w:rsid w:val="00C97BE9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155F"/>
    <w:rsid w:val="00CE36AA"/>
    <w:rsid w:val="00CE3A02"/>
    <w:rsid w:val="00CE3C86"/>
    <w:rsid w:val="00CE41F7"/>
    <w:rsid w:val="00CE4F88"/>
    <w:rsid w:val="00CE5FCB"/>
    <w:rsid w:val="00CE7BF5"/>
    <w:rsid w:val="00CF0896"/>
    <w:rsid w:val="00CF16B3"/>
    <w:rsid w:val="00CF1D73"/>
    <w:rsid w:val="00CF20A7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5BB3"/>
    <w:rsid w:val="00D1642E"/>
    <w:rsid w:val="00D211AD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300A"/>
    <w:rsid w:val="00D43CCF"/>
    <w:rsid w:val="00D4421A"/>
    <w:rsid w:val="00D453F2"/>
    <w:rsid w:val="00D46CF6"/>
    <w:rsid w:val="00D52008"/>
    <w:rsid w:val="00D529EA"/>
    <w:rsid w:val="00D52C2F"/>
    <w:rsid w:val="00D53B03"/>
    <w:rsid w:val="00D56B0A"/>
    <w:rsid w:val="00D57901"/>
    <w:rsid w:val="00D57B6B"/>
    <w:rsid w:val="00D61BC1"/>
    <w:rsid w:val="00D6396B"/>
    <w:rsid w:val="00D66DFE"/>
    <w:rsid w:val="00D6718F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12FB"/>
    <w:rsid w:val="00DA215E"/>
    <w:rsid w:val="00DA2733"/>
    <w:rsid w:val="00DA2978"/>
    <w:rsid w:val="00DA3CE6"/>
    <w:rsid w:val="00DA638C"/>
    <w:rsid w:val="00DB03F6"/>
    <w:rsid w:val="00DB3AF5"/>
    <w:rsid w:val="00DB7239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D7D85"/>
    <w:rsid w:val="00DE0A8B"/>
    <w:rsid w:val="00DE0BAC"/>
    <w:rsid w:val="00DE0FB7"/>
    <w:rsid w:val="00DE14D3"/>
    <w:rsid w:val="00DE199E"/>
    <w:rsid w:val="00DE1EC4"/>
    <w:rsid w:val="00DE332B"/>
    <w:rsid w:val="00DE4176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E00656"/>
    <w:rsid w:val="00E00AC9"/>
    <w:rsid w:val="00E00B55"/>
    <w:rsid w:val="00E0149D"/>
    <w:rsid w:val="00E01672"/>
    <w:rsid w:val="00E01D97"/>
    <w:rsid w:val="00E037D5"/>
    <w:rsid w:val="00E03A16"/>
    <w:rsid w:val="00E05931"/>
    <w:rsid w:val="00E07E8D"/>
    <w:rsid w:val="00E10DBC"/>
    <w:rsid w:val="00E14146"/>
    <w:rsid w:val="00E16744"/>
    <w:rsid w:val="00E16A3B"/>
    <w:rsid w:val="00E17DB6"/>
    <w:rsid w:val="00E21B56"/>
    <w:rsid w:val="00E23357"/>
    <w:rsid w:val="00E23692"/>
    <w:rsid w:val="00E24CEF"/>
    <w:rsid w:val="00E26E9F"/>
    <w:rsid w:val="00E27590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F9C"/>
    <w:rsid w:val="00E76E06"/>
    <w:rsid w:val="00E80E6C"/>
    <w:rsid w:val="00E81698"/>
    <w:rsid w:val="00E824B9"/>
    <w:rsid w:val="00E829FB"/>
    <w:rsid w:val="00E82AF9"/>
    <w:rsid w:val="00E83701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2AE2"/>
    <w:rsid w:val="00EA3888"/>
    <w:rsid w:val="00EA39C6"/>
    <w:rsid w:val="00EA6480"/>
    <w:rsid w:val="00EA7678"/>
    <w:rsid w:val="00EB003F"/>
    <w:rsid w:val="00EB150A"/>
    <w:rsid w:val="00EB162A"/>
    <w:rsid w:val="00EB2DC7"/>
    <w:rsid w:val="00EB35AD"/>
    <w:rsid w:val="00EB59D7"/>
    <w:rsid w:val="00EB70FE"/>
    <w:rsid w:val="00EC387A"/>
    <w:rsid w:val="00EC44FE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8B6"/>
    <w:rsid w:val="00EE5F6B"/>
    <w:rsid w:val="00EE604C"/>
    <w:rsid w:val="00EE6E19"/>
    <w:rsid w:val="00EE7270"/>
    <w:rsid w:val="00EF046C"/>
    <w:rsid w:val="00EF3A1A"/>
    <w:rsid w:val="00EF49BC"/>
    <w:rsid w:val="00EF55A4"/>
    <w:rsid w:val="00EF6448"/>
    <w:rsid w:val="00EF6C27"/>
    <w:rsid w:val="00F05F27"/>
    <w:rsid w:val="00F06FFF"/>
    <w:rsid w:val="00F11415"/>
    <w:rsid w:val="00F11E86"/>
    <w:rsid w:val="00F14954"/>
    <w:rsid w:val="00F15CA1"/>
    <w:rsid w:val="00F15E6F"/>
    <w:rsid w:val="00F179F5"/>
    <w:rsid w:val="00F203F4"/>
    <w:rsid w:val="00F22175"/>
    <w:rsid w:val="00F22A5C"/>
    <w:rsid w:val="00F22B67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361D9"/>
    <w:rsid w:val="00F40EED"/>
    <w:rsid w:val="00F50916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ED4"/>
    <w:rsid w:val="00F72F6A"/>
    <w:rsid w:val="00F744E3"/>
    <w:rsid w:val="00F77071"/>
    <w:rsid w:val="00F80FFA"/>
    <w:rsid w:val="00F8246A"/>
    <w:rsid w:val="00F90CC5"/>
    <w:rsid w:val="00F913D0"/>
    <w:rsid w:val="00F9165E"/>
    <w:rsid w:val="00F91B15"/>
    <w:rsid w:val="00F92DE8"/>
    <w:rsid w:val="00F931EB"/>
    <w:rsid w:val="00F932C5"/>
    <w:rsid w:val="00F93BB2"/>
    <w:rsid w:val="00F948DA"/>
    <w:rsid w:val="00F95114"/>
    <w:rsid w:val="00F96851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48AA"/>
    <w:rsid w:val="00FB60EE"/>
    <w:rsid w:val="00FB7E11"/>
    <w:rsid w:val="00FC13C6"/>
    <w:rsid w:val="00FC15DA"/>
    <w:rsid w:val="00FC3EDB"/>
    <w:rsid w:val="00FC46D3"/>
    <w:rsid w:val="00FC7BA8"/>
    <w:rsid w:val="00FD00A4"/>
    <w:rsid w:val="00FD01FD"/>
    <w:rsid w:val="00FD0C13"/>
    <w:rsid w:val="00FD132A"/>
    <w:rsid w:val="00FD3447"/>
    <w:rsid w:val="00FD5BA3"/>
    <w:rsid w:val="00FD70A0"/>
    <w:rsid w:val="00FE1FA1"/>
    <w:rsid w:val="00FF100C"/>
    <w:rsid w:val="00FF1B76"/>
    <w:rsid w:val="00FF34DB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B0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E1B0E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967F-E4D8-421C-A4CA-2E2EC0F1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75</cp:revision>
  <cp:lastPrinted>2012-05-10T09:59:00Z</cp:lastPrinted>
  <dcterms:created xsi:type="dcterms:W3CDTF">2013-03-12T05:51:00Z</dcterms:created>
  <dcterms:modified xsi:type="dcterms:W3CDTF">2019-02-06T09:51:00Z</dcterms:modified>
</cp:coreProperties>
</file>