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07" w:rsidRDefault="006F1707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6F1707" w:rsidRDefault="006F1707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Таштыпского сельсовета</w:t>
      </w:r>
    </w:p>
    <w:p w:rsidR="006F1707" w:rsidRDefault="006F1707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А. А. Дьяченко</w:t>
      </w:r>
    </w:p>
    <w:p w:rsidR="006F1707" w:rsidRDefault="006F1707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 2016г.</w:t>
      </w:r>
    </w:p>
    <w:p w:rsidR="006F1707" w:rsidRDefault="006F1707" w:rsidP="00A12518">
      <w:pPr>
        <w:jc w:val="right"/>
        <w:rPr>
          <w:b/>
          <w:sz w:val="28"/>
          <w:szCs w:val="28"/>
        </w:rPr>
      </w:pPr>
    </w:p>
    <w:p w:rsidR="006F1707" w:rsidRDefault="006F1707" w:rsidP="00A12518">
      <w:pPr>
        <w:jc w:val="right"/>
        <w:rPr>
          <w:b/>
          <w:sz w:val="28"/>
          <w:szCs w:val="28"/>
        </w:rPr>
      </w:pPr>
    </w:p>
    <w:p w:rsidR="006F1707" w:rsidRDefault="006F1707" w:rsidP="00A1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м. п. </w:t>
      </w:r>
    </w:p>
    <w:p w:rsidR="006F1707" w:rsidRDefault="006F1707" w:rsidP="00BB6AD5">
      <w:pPr>
        <w:rPr>
          <w:b/>
          <w:sz w:val="28"/>
          <w:szCs w:val="28"/>
        </w:rPr>
      </w:pPr>
    </w:p>
    <w:p w:rsidR="006F1707" w:rsidRDefault="006F1707" w:rsidP="00293008">
      <w:pPr>
        <w:jc w:val="center"/>
        <w:rPr>
          <w:b/>
          <w:sz w:val="60"/>
          <w:szCs w:val="60"/>
        </w:rPr>
      </w:pPr>
    </w:p>
    <w:p w:rsidR="006F1707" w:rsidRDefault="006F1707" w:rsidP="00293008">
      <w:pPr>
        <w:jc w:val="center"/>
        <w:rPr>
          <w:b/>
          <w:sz w:val="60"/>
          <w:szCs w:val="60"/>
        </w:rPr>
      </w:pPr>
    </w:p>
    <w:p w:rsidR="006F1707" w:rsidRDefault="006F1707" w:rsidP="00293008">
      <w:pPr>
        <w:jc w:val="center"/>
        <w:rPr>
          <w:b/>
          <w:sz w:val="60"/>
          <w:szCs w:val="60"/>
        </w:rPr>
      </w:pPr>
    </w:p>
    <w:p w:rsidR="006F1707" w:rsidRDefault="006F1707" w:rsidP="00293008">
      <w:pPr>
        <w:jc w:val="center"/>
        <w:rPr>
          <w:b/>
          <w:sz w:val="60"/>
          <w:szCs w:val="60"/>
        </w:rPr>
      </w:pPr>
    </w:p>
    <w:p w:rsidR="006F1707" w:rsidRDefault="006F1707" w:rsidP="00293008">
      <w:pPr>
        <w:jc w:val="center"/>
        <w:rPr>
          <w:b/>
          <w:sz w:val="60"/>
          <w:szCs w:val="60"/>
        </w:rPr>
      </w:pPr>
    </w:p>
    <w:p w:rsidR="006F1707" w:rsidRPr="00B962D9" w:rsidRDefault="006F1707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Схема </w:t>
      </w:r>
    </w:p>
    <w:p w:rsidR="006F1707" w:rsidRDefault="006F1707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теплоснабжения</w:t>
      </w:r>
      <w:r w:rsidR="008D614B">
        <w:rPr>
          <w:b/>
          <w:color w:val="auto"/>
          <w:sz w:val="50"/>
          <w:szCs w:val="50"/>
          <w:lang w:val="ru-RU"/>
        </w:rPr>
        <w:t xml:space="preserve"> </w:t>
      </w:r>
      <w:r w:rsidRPr="00B962D9">
        <w:rPr>
          <w:b/>
          <w:color w:val="auto"/>
          <w:sz w:val="50"/>
          <w:szCs w:val="50"/>
          <w:lang w:val="ru-RU"/>
        </w:rPr>
        <w:t xml:space="preserve">села Таштып таштыпского сельсовета </w:t>
      </w:r>
    </w:p>
    <w:p w:rsidR="006F1707" w:rsidRPr="00B962D9" w:rsidRDefault="006F1707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Таштыпского района</w:t>
      </w:r>
    </w:p>
    <w:p w:rsidR="006F1707" w:rsidRPr="00293008" w:rsidRDefault="006F1707" w:rsidP="00293008">
      <w:pPr>
        <w:rPr>
          <w:lang w:eastAsia="en-US"/>
        </w:rPr>
      </w:pPr>
    </w:p>
    <w:p w:rsidR="006F1707" w:rsidRPr="00293008" w:rsidRDefault="006F1707" w:rsidP="00293008">
      <w:pPr>
        <w:rPr>
          <w:lang w:eastAsia="en-US"/>
        </w:rPr>
      </w:pPr>
    </w:p>
    <w:p w:rsidR="006F1707" w:rsidRDefault="006F1707" w:rsidP="00293008">
      <w:pPr>
        <w:rPr>
          <w:b/>
          <w:sz w:val="28"/>
          <w:szCs w:val="28"/>
        </w:rPr>
      </w:pPr>
      <w:r w:rsidRPr="00BA32F9">
        <w:br w:type="page"/>
      </w:r>
    </w:p>
    <w:p w:rsidR="006F1707" w:rsidRDefault="006F1707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6F1707" w:rsidRDefault="006F1707" w:rsidP="00AD42B2">
      <w:pPr>
        <w:jc w:val="both"/>
        <w:rPr>
          <w:b/>
          <w:sz w:val="28"/>
          <w:szCs w:val="28"/>
        </w:rPr>
      </w:pPr>
    </w:p>
    <w:p w:rsidR="006F1707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…………2</w:t>
      </w:r>
    </w:p>
    <w:p w:rsidR="006F1707" w:rsidRPr="00246072" w:rsidRDefault="006F1707" w:rsidP="00246072">
      <w:pPr>
        <w:jc w:val="both"/>
        <w:rPr>
          <w:sz w:val="28"/>
          <w:szCs w:val="28"/>
        </w:rPr>
      </w:pP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Pr="00246072">
        <w:rPr>
          <w:sz w:val="28"/>
          <w:szCs w:val="28"/>
        </w:rPr>
        <w:t>Показатели перспективного спроса на тепловуюэнерг</w:t>
      </w:r>
      <w:r>
        <w:rPr>
          <w:sz w:val="28"/>
          <w:szCs w:val="28"/>
        </w:rPr>
        <w:t>ию (мощность)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плоноситель в </w:t>
      </w:r>
      <w:r w:rsidRPr="00246072">
        <w:rPr>
          <w:sz w:val="28"/>
          <w:szCs w:val="28"/>
        </w:rPr>
        <w:t>установленных границах территории</w:t>
      </w:r>
      <w:r>
        <w:rPr>
          <w:sz w:val="28"/>
          <w:szCs w:val="28"/>
        </w:rPr>
        <w:t>Таштыпского сельсовета,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сательная часть………………………………………………………………………3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</w:t>
      </w:r>
      <w:r>
        <w:rPr>
          <w:sz w:val="28"/>
          <w:szCs w:val="28"/>
        </w:rPr>
        <w:t xml:space="preserve">пловой энергии </w:t>
      </w:r>
      <w:r w:rsidRPr="00246072">
        <w:rPr>
          <w:sz w:val="28"/>
          <w:szCs w:val="28"/>
        </w:rPr>
        <w:t>и тепловой нагрузки потребителей</w:t>
      </w:r>
      <w:r>
        <w:rPr>
          <w:sz w:val="28"/>
          <w:szCs w:val="28"/>
        </w:rPr>
        <w:t>……………………………..….9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Pr="00246072">
        <w:rPr>
          <w:sz w:val="28"/>
          <w:szCs w:val="28"/>
        </w:rPr>
        <w:t>Перспективные балансы теплоносителя</w:t>
      </w:r>
      <w:r>
        <w:rPr>
          <w:sz w:val="28"/>
          <w:szCs w:val="28"/>
        </w:rPr>
        <w:t>…………………………………..12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4.</w:t>
      </w:r>
      <w:r w:rsidRPr="00246072">
        <w:rPr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</w:t>
      </w:r>
      <w:r>
        <w:rPr>
          <w:sz w:val="28"/>
          <w:szCs w:val="28"/>
        </w:rPr>
        <w:t>………………………………….….12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54210">
        <w:rPr>
          <w:b/>
          <w:sz w:val="28"/>
          <w:szCs w:val="28"/>
        </w:rPr>
        <w:t>5</w:t>
      </w:r>
      <w:r w:rsidRPr="00246072">
        <w:rPr>
          <w:sz w:val="28"/>
          <w:szCs w:val="28"/>
        </w:rPr>
        <w:t>.Предложения по</w:t>
      </w:r>
      <w:r>
        <w:rPr>
          <w:sz w:val="28"/>
          <w:szCs w:val="28"/>
        </w:rPr>
        <w:t xml:space="preserve"> строительству и реконструкции </w:t>
      </w:r>
      <w:r w:rsidRPr="00246072">
        <w:rPr>
          <w:sz w:val="28"/>
          <w:szCs w:val="28"/>
        </w:rPr>
        <w:t>тепловых сетей</w:t>
      </w:r>
      <w:r>
        <w:rPr>
          <w:sz w:val="28"/>
          <w:szCs w:val="28"/>
        </w:rPr>
        <w:t>……...15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Pr="00246072">
        <w:rPr>
          <w:sz w:val="28"/>
          <w:szCs w:val="28"/>
        </w:rPr>
        <w:t>Перспективные топливные балансы…………………………</w:t>
      </w:r>
      <w:r>
        <w:rPr>
          <w:sz w:val="28"/>
          <w:szCs w:val="28"/>
        </w:rPr>
        <w:t>……………..16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</w:t>
      </w:r>
      <w:r w:rsidRPr="00246072">
        <w:rPr>
          <w:sz w:val="28"/>
          <w:szCs w:val="28"/>
        </w:rPr>
        <w:t>е</w:t>
      </w:r>
      <w:r w:rsidRPr="00246072">
        <w:rPr>
          <w:sz w:val="28"/>
          <w:szCs w:val="28"/>
        </w:rPr>
        <w:t>вооружение…</w:t>
      </w:r>
      <w:r>
        <w:rPr>
          <w:sz w:val="28"/>
          <w:szCs w:val="28"/>
        </w:rPr>
        <w:t>…………………………………………………………………………...16</w:t>
      </w:r>
    </w:p>
    <w:p w:rsidR="006F1707" w:rsidRPr="00706B6A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Pr="00246072">
        <w:rPr>
          <w:sz w:val="28"/>
          <w:szCs w:val="28"/>
        </w:rPr>
        <w:t>Решение об определении единой теплоснабжающей организ</w:t>
      </w:r>
      <w:r w:rsidRPr="00246072">
        <w:rPr>
          <w:sz w:val="28"/>
          <w:szCs w:val="28"/>
        </w:rPr>
        <w:t>а</w:t>
      </w:r>
      <w:r w:rsidRPr="00246072">
        <w:rPr>
          <w:sz w:val="28"/>
          <w:szCs w:val="28"/>
        </w:rPr>
        <w:t>ции………………………</w:t>
      </w:r>
      <w:r>
        <w:rPr>
          <w:sz w:val="28"/>
          <w:szCs w:val="28"/>
        </w:rPr>
        <w:t>………………………………………………………..……...17</w:t>
      </w:r>
    </w:p>
    <w:p w:rsidR="006F1707" w:rsidRDefault="006F1707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.Решения о распределении тепловой нагрузки между источниками тепл</w:t>
      </w:r>
      <w:r w:rsidRPr="00246072">
        <w:rPr>
          <w:sz w:val="28"/>
          <w:szCs w:val="28"/>
        </w:rPr>
        <w:t>о</w:t>
      </w:r>
      <w:r w:rsidRPr="00246072">
        <w:rPr>
          <w:sz w:val="28"/>
          <w:szCs w:val="28"/>
        </w:rPr>
        <w:t>вой энергии…</w:t>
      </w:r>
      <w:r>
        <w:rPr>
          <w:sz w:val="28"/>
          <w:szCs w:val="28"/>
        </w:rPr>
        <w:t>……………………………………………………………………….…..17</w:t>
      </w:r>
    </w:p>
    <w:p w:rsidR="006F1707" w:rsidRPr="00246072" w:rsidRDefault="006F1707" w:rsidP="00246072">
      <w:pPr>
        <w:jc w:val="both"/>
        <w:rPr>
          <w:sz w:val="28"/>
          <w:szCs w:val="28"/>
        </w:rPr>
      </w:pPr>
      <w:r w:rsidRPr="00DF3CF7">
        <w:rPr>
          <w:b/>
          <w:sz w:val="28"/>
          <w:szCs w:val="28"/>
        </w:rPr>
        <w:t>Раздел 10.</w:t>
      </w:r>
      <w:r>
        <w:rPr>
          <w:sz w:val="28"/>
          <w:szCs w:val="28"/>
        </w:rPr>
        <w:t xml:space="preserve"> Решение о бесхозяйных тепловых сетях…………………………………18</w:t>
      </w:r>
    </w:p>
    <w:p w:rsidR="006F1707" w:rsidRDefault="006F1707" w:rsidP="00246072">
      <w:pPr>
        <w:jc w:val="both"/>
        <w:rPr>
          <w:b/>
          <w:sz w:val="28"/>
          <w:szCs w:val="28"/>
        </w:rPr>
      </w:pPr>
    </w:p>
    <w:p w:rsidR="006F1707" w:rsidRPr="00246072" w:rsidRDefault="006F1707" w:rsidP="00246072">
      <w:pPr>
        <w:jc w:val="both"/>
        <w:rPr>
          <w:sz w:val="28"/>
          <w:szCs w:val="28"/>
        </w:rPr>
      </w:pPr>
    </w:p>
    <w:p w:rsidR="006F1707" w:rsidRPr="00246072" w:rsidRDefault="006F1707" w:rsidP="00246072">
      <w:pPr>
        <w:jc w:val="both"/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A72DC8">
      <w:pPr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Default="006F1707" w:rsidP="00901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1707" w:rsidRDefault="006F1707" w:rsidP="00901293">
      <w:pPr>
        <w:jc w:val="center"/>
        <w:rPr>
          <w:b/>
          <w:sz w:val="28"/>
          <w:szCs w:val="28"/>
        </w:rPr>
      </w:pPr>
    </w:p>
    <w:p w:rsidR="006F1707" w:rsidRPr="00C21E74" w:rsidRDefault="006F1707" w:rsidP="0090129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Схема теплоснабжения </w:t>
      </w:r>
      <w:r w:rsidRPr="00C21E74">
        <w:rPr>
          <w:b/>
          <w:sz w:val="28"/>
          <w:szCs w:val="28"/>
        </w:rPr>
        <w:t>Таштыпского сельсовета Таштыпского района</w:t>
      </w:r>
    </w:p>
    <w:p w:rsidR="006F1707" w:rsidRDefault="006F1707" w:rsidP="0048170E">
      <w:pPr>
        <w:jc w:val="both"/>
        <w:rPr>
          <w:sz w:val="28"/>
          <w:szCs w:val="28"/>
        </w:rPr>
      </w:pPr>
    </w:p>
    <w:p w:rsidR="006F1707" w:rsidRPr="00151AEF" w:rsidRDefault="006F1707" w:rsidP="0048170E">
      <w:pPr>
        <w:jc w:val="both"/>
        <w:rPr>
          <w:b/>
          <w:color w:val="FF0000"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</w:t>
      </w:r>
      <w:r>
        <w:rPr>
          <w:b/>
          <w:sz w:val="28"/>
          <w:szCs w:val="28"/>
        </w:rPr>
        <w:t xml:space="preserve">новленных границах территории </w:t>
      </w:r>
      <w:r w:rsidRPr="00C21E74">
        <w:rPr>
          <w:b/>
          <w:sz w:val="28"/>
          <w:szCs w:val="28"/>
        </w:rPr>
        <w:t>Таштыпского сельс</w:t>
      </w:r>
      <w:r w:rsidRPr="00C21E74">
        <w:rPr>
          <w:b/>
          <w:sz w:val="28"/>
          <w:szCs w:val="28"/>
        </w:rPr>
        <w:t>о</w:t>
      </w:r>
      <w:r w:rsidRPr="00C21E74">
        <w:rPr>
          <w:b/>
          <w:sz w:val="28"/>
          <w:szCs w:val="28"/>
        </w:rPr>
        <w:t>вета Таштыпского района</w:t>
      </w:r>
      <w:r>
        <w:rPr>
          <w:b/>
          <w:sz w:val="28"/>
          <w:szCs w:val="28"/>
        </w:rPr>
        <w:t xml:space="preserve"> до 2020 года.</w:t>
      </w:r>
    </w:p>
    <w:p w:rsidR="006F1707" w:rsidRDefault="006F1707" w:rsidP="0048170E">
      <w:pPr>
        <w:jc w:val="both"/>
        <w:rPr>
          <w:b/>
          <w:sz w:val="28"/>
          <w:szCs w:val="28"/>
        </w:rPr>
      </w:pPr>
    </w:p>
    <w:p w:rsidR="006F1707" w:rsidRDefault="006F1707" w:rsidP="0048170E">
      <w:pPr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6F1707" w:rsidRPr="000F54C7" w:rsidRDefault="006F1707" w:rsidP="006524DE">
      <w:pPr>
        <w:ind w:firstLine="709"/>
        <w:jc w:val="both"/>
        <w:rPr>
          <w:sz w:val="28"/>
          <w:szCs w:val="28"/>
        </w:rPr>
      </w:pPr>
      <w:r w:rsidRPr="000F54C7">
        <w:rPr>
          <w:i/>
          <w:sz w:val="28"/>
          <w:szCs w:val="28"/>
        </w:rPr>
        <w:t>Таштыпский сельсовет</w:t>
      </w:r>
      <w:r>
        <w:rPr>
          <w:sz w:val="28"/>
          <w:szCs w:val="28"/>
        </w:rPr>
        <w:t xml:space="preserve"> образован</w:t>
      </w:r>
      <w:r w:rsidRPr="000F54C7">
        <w:rPr>
          <w:sz w:val="28"/>
          <w:szCs w:val="28"/>
        </w:rPr>
        <w:t xml:space="preserve"> 2006 году.Территория Таштыпского сел</w:t>
      </w:r>
      <w:r w:rsidRPr="000F54C7">
        <w:rPr>
          <w:sz w:val="28"/>
          <w:szCs w:val="28"/>
        </w:rPr>
        <w:t>ь</w:t>
      </w:r>
      <w:r w:rsidRPr="000F54C7">
        <w:rPr>
          <w:sz w:val="28"/>
          <w:szCs w:val="28"/>
        </w:rPr>
        <w:t>совета расположена в северной части района.</w:t>
      </w:r>
    </w:p>
    <w:p w:rsidR="006F1707" w:rsidRPr="000F54C7" w:rsidRDefault="006F1707" w:rsidP="00652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 северной стороны граничит с территорией </w:t>
      </w:r>
      <w:r>
        <w:rPr>
          <w:sz w:val="28"/>
          <w:szCs w:val="28"/>
        </w:rPr>
        <w:t>Имекского</w:t>
      </w:r>
      <w:r w:rsidRPr="000F54C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, с восто</w:t>
      </w:r>
      <w:r w:rsidRPr="000F54C7">
        <w:rPr>
          <w:sz w:val="28"/>
          <w:szCs w:val="28"/>
        </w:rPr>
        <w:t>ч</w:t>
      </w:r>
      <w:r w:rsidRPr="000F54C7">
        <w:rPr>
          <w:sz w:val="28"/>
          <w:szCs w:val="28"/>
        </w:rPr>
        <w:t>ной и южной стороны – с территорией Арбатск</w:t>
      </w:r>
      <w:r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, с юго-восточной стороны – с г.Абаза, с западной стороны – с территориями Большесейского и Ни</w:t>
      </w:r>
      <w:r w:rsidRPr="000F54C7">
        <w:rPr>
          <w:sz w:val="28"/>
          <w:szCs w:val="28"/>
        </w:rPr>
        <w:t>ж</w:t>
      </w:r>
      <w:r w:rsidRPr="000F54C7">
        <w:rPr>
          <w:sz w:val="28"/>
          <w:szCs w:val="28"/>
        </w:rPr>
        <w:t>несирского сельсоветов. Южная граница проходит по руслу реки Абакан. По те</w:t>
      </w:r>
      <w:r w:rsidRPr="000F54C7">
        <w:rPr>
          <w:sz w:val="28"/>
          <w:szCs w:val="28"/>
        </w:rPr>
        <w:t>р</w:t>
      </w:r>
      <w:r w:rsidRPr="000F54C7">
        <w:rPr>
          <w:sz w:val="28"/>
          <w:szCs w:val="28"/>
        </w:rPr>
        <w:t>ритории сельсовета протекает река Таштып, на которой расположено село Таштып.</w:t>
      </w:r>
    </w:p>
    <w:p w:rsidR="006F1707" w:rsidRPr="000F54C7" w:rsidRDefault="006F1707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– административный центр 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штыпского района, единстве</w:t>
      </w:r>
      <w:r w:rsidRPr="000F54C7">
        <w:rPr>
          <w:sz w:val="28"/>
          <w:szCs w:val="28"/>
        </w:rPr>
        <w:t>н</w:t>
      </w:r>
      <w:r w:rsidRPr="000F54C7">
        <w:rPr>
          <w:sz w:val="28"/>
          <w:szCs w:val="28"/>
        </w:rPr>
        <w:t>ный насел</w:t>
      </w:r>
      <w:r>
        <w:rPr>
          <w:sz w:val="28"/>
          <w:szCs w:val="28"/>
        </w:rPr>
        <w:t>ё</w:t>
      </w:r>
      <w:r w:rsidRPr="000F54C7">
        <w:rPr>
          <w:sz w:val="28"/>
          <w:szCs w:val="28"/>
        </w:rPr>
        <w:t xml:space="preserve">нный пункт в Таштыпском сельсовете. </w:t>
      </w:r>
    </w:p>
    <w:p w:rsidR="006F1707" w:rsidRPr="000F54C7" w:rsidRDefault="006F1707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расположено на пересечении важнейших транспортных маг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стралей.  </w:t>
      </w:r>
    </w:p>
    <w:p w:rsidR="006F1707" w:rsidRPr="000F54C7" w:rsidRDefault="006F1707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0F54C7">
          <w:rPr>
            <w:sz w:val="28"/>
            <w:szCs w:val="28"/>
          </w:rPr>
          <w:t>156 км</w:t>
        </w:r>
      </w:smartTag>
      <w:r w:rsidRPr="000F54C7">
        <w:rPr>
          <w:sz w:val="28"/>
          <w:szCs w:val="28"/>
        </w:rPr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>няя города Абакан, Абаза, а также Усть-Абаканский, Аскизский и Таштыпский районы Хакасии.  Из дорог межмуниципального значения следует выделить дорогу «Таштып - Верхняя Сея - Матур».</w:t>
      </w:r>
    </w:p>
    <w:p w:rsidR="006F1707" w:rsidRDefault="006F1707" w:rsidP="006524DE">
      <w:pPr>
        <w:ind w:firstLine="851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0F54C7">
          <w:rPr>
            <w:sz w:val="28"/>
            <w:szCs w:val="28"/>
          </w:rPr>
          <w:t>22 км</w:t>
        </w:r>
      </w:smartTag>
      <w:r w:rsidRPr="000F54C7">
        <w:rPr>
          <w:sz w:val="28"/>
          <w:szCs w:val="28"/>
        </w:rPr>
        <w:t xml:space="preserve"> на юго-восток от с.Таштып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0F54C7">
          <w:rPr>
            <w:sz w:val="28"/>
            <w:szCs w:val="28"/>
          </w:rPr>
          <w:t>32 км</w:t>
        </w:r>
      </w:smartTag>
      <w:r w:rsidRPr="000F54C7">
        <w:rPr>
          <w:sz w:val="28"/>
          <w:szCs w:val="28"/>
        </w:rPr>
        <w:t>.</w:t>
      </w:r>
    </w:p>
    <w:p w:rsidR="006F1707" w:rsidRDefault="006F1707" w:rsidP="006524DE">
      <w:pPr>
        <w:ind w:firstLine="709"/>
        <w:jc w:val="both"/>
        <w:rPr>
          <w:sz w:val="28"/>
          <w:szCs w:val="28"/>
        </w:rPr>
      </w:pPr>
      <w:r w:rsidRPr="00F24F75">
        <w:rPr>
          <w:sz w:val="28"/>
          <w:szCs w:val="28"/>
        </w:rPr>
        <w:t>Площадь, зани</w:t>
      </w:r>
      <w:r>
        <w:rPr>
          <w:sz w:val="28"/>
          <w:szCs w:val="28"/>
        </w:rPr>
        <w:t xml:space="preserve">маемая сельсоветом, составляет </w:t>
      </w:r>
      <w:r w:rsidRPr="000159B0">
        <w:rPr>
          <w:sz w:val="28"/>
          <w:szCs w:val="28"/>
        </w:rPr>
        <w:t>30,2 тыс.га</w:t>
      </w:r>
      <w:r>
        <w:rPr>
          <w:sz w:val="28"/>
          <w:szCs w:val="28"/>
        </w:rPr>
        <w:t>, в т.ч. в границах с.Таштып 2,2 тыс.га.</w:t>
      </w:r>
    </w:p>
    <w:p w:rsidR="006F1707" w:rsidRPr="00B32D87" w:rsidRDefault="006F1707" w:rsidP="00652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</w:t>
      </w:r>
      <w:r w:rsidRPr="00A50218">
        <w:rPr>
          <w:sz w:val="28"/>
          <w:szCs w:val="28"/>
        </w:rPr>
        <w:t>образования Таштыпский  сельсовет на 01.01.201</w:t>
      </w:r>
      <w:r>
        <w:rPr>
          <w:sz w:val="28"/>
          <w:szCs w:val="28"/>
        </w:rPr>
        <w:t>5</w:t>
      </w:r>
      <w:r w:rsidRPr="00A50218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</w:t>
      </w:r>
      <w:r w:rsidRPr="00A5021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50218">
        <w:rPr>
          <w:sz w:val="28"/>
          <w:szCs w:val="28"/>
        </w:rPr>
        <w:t xml:space="preserve"> 6</w:t>
      </w:r>
      <w:r>
        <w:rPr>
          <w:sz w:val="28"/>
          <w:szCs w:val="28"/>
        </w:rPr>
        <w:t>,6 тыс.</w:t>
      </w:r>
      <w:r w:rsidRPr="00A502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(38 % от общей численности населения района)</w:t>
      </w:r>
      <w:r w:rsidRPr="00A50218">
        <w:rPr>
          <w:sz w:val="28"/>
          <w:szCs w:val="28"/>
        </w:rPr>
        <w:t>.</w:t>
      </w:r>
      <w:r>
        <w:rPr>
          <w:sz w:val="28"/>
          <w:szCs w:val="28"/>
        </w:rPr>
        <w:t xml:space="preserve"> В Таштыпском сельсовете самая высокая плотность населения среди всех сельсоветов района – </w:t>
      </w:r>
      <w:r w:rsidRPr="000159B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на 1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территории.</w:t>
      </w:r>
    </w:p>
    <w:p w:rsidR="006F1707" w:rsidRDefault="006F1707" w:rsidP="0048170E">
      <w:pPr>
        <w:jc w:val="both"/>
        <w:rPr>
          <w:sz w:val="28"/>
          <w:szCs w:val="28"/>
        </w:rPr>
      </w:pPr>
    </w:p>
    <w:p w:rsidR="006F1707" w:rsidRPr="009476E8" w:rsidRDefault="006F1707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F53875">
        <w:rPr>
          <w:sz w:val="28"/>
          <w:szCs w:val="28"/>
        </w:rPr>
        <w:t>Таштыпского сельсовета</w:t>
      </w:r>
      <w:r w:rsidRPr="009476E8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рудованы печами на тв</w:t>
      </w:r>
      <w:r>
        <w:rPr>
          <w:sz w:val="28"/>
          <w:szCs w:val="28"/>
        </w:rPr>
        <w:t>ё</w:t>
      </w:r>
      <w:r w:rsidRPr="009476E8">
        <w:rPr>
          <w:sz w:val="28"/>
          <w:szCs w:val="28"/>
        </w:rPr>
        <w:t>рдом топливе. Для горячего водоснабжения указанных п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требителей используются электрические водонагреватели.</w:t>
      </w:r>
    </w:p>
    <w:p w:rsidR="006F1707" w:rsidRPr="00F53875" w:rsidRDefault="006F1707" w:rsidP="00481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476E8">
        <w:rPr>
          <w:sz w:val="28"/>
          <w:szCs w:val="28"/>
        </w:rPr>
        <w:t>асть многоквартирного жилого фонда, крупные общественные здания, нек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торые произв</w:t>
      </w:r>
      <w:r>
        <w:rPr>
          <w:sz w:val="28"/>
          <w:szCs w:val="28"/>
        </w:rPr>
        <w:t xml:space="preserve">одственные </w:t>
      </w:r>
      <w:r w:rsidRPr="009476E8">
        <w:rPr>
          <w:sz w:val="28"/>
          <w:szCs w:val="28"/>
        </w:rPr>
        <w:t xml:space="preserve">предприятия подключены к централизованной системе </w:t>
      </w:r>
      <w:r w:rsidRPr="009476E8">
        <w:rPr>
          <w:sz w:val="28"/>
          <w:szCs w:val="28"/>
        </w:rPr>
        <w:lastRenderedPageBreak/>
        <w:t xml:space="preserve">теплоснабжения, которая состоит из котельных и тепловых сетей. </w:t>
      </w:r>
      <w:r>
        <w:rPr>
          <w:sz w:val="28"/>
          <w:szCs w:val="28"/>
        </w:rPr>
        <w:t>Горячее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 осуществляется централизованно путём отбора горячей воды из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сети. </w:t>
      </w:r>
      <w:r w:rsidRPr="009476E8">
        <w:rPr>
          <w:sz w:val="28"/>
          <w:szCs w:val="28"/>
        </w:rPr>
        <w:t xml:space="preserve">Эксплуатацию котельных и тепловых сетей на территории </w:t>
      </w:r>
      <w:r w:rsidRPr="00F53875">
        <w:rPr>
          <w:sz w:val="28"/>
          <w:szCs w:val="28"/>
        </w:rPr>
        <w:t xml:space="preserve">Таштыпского сельсовета осуществляет </w:t>
      </w:r>
      <w:r>
        <w:rPr>
          <w:sz w:val="28"/>
          <w:szCs w:val="28"/>
        </w:rPr>
        <w:t>ООО «Таштыпэнерго»</w:t>
      </w:r>
      <w:r w:rsidRPr="00F53875">
        <w:rPr>
          <w:sz w:val="28"/>
          <w:szCs w:val="28"/>
        </w:rPr>
        <w:t>, расположенноепо адресу:</w:t>
      </w:r>
      <w:r>
        <w:rPr>
          <w:sz w:val="28"/>
          <w:szCs w:val="28"/>
        </w:rPr>
        <w:t xml:space="preserve"> с.</w:t>
      </w:r>
      <w:r w:rsidRPr="00F53875">
        <w:rPr>
          <w:sz w:val="28"/>
          <w:szCs w:val="28"/>
        </w:rPr>
        <w:t>Таштып, ул. Виноградова, д.30.</w:t>
      </w:r>
    </w:p>
    <w:p w:rsidR="006F1707" w:rsidRPr="00F53875" w:rsidRDefault="006F1707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На обслу</w:t>
      </w:r>
      <w:r>
        <w:rPr>
          <w:sz w:val="28"/>
          <w:szCs w:val="28"/>
        </w:rPr>
        <w:t xml:space="preserve">живании предприятия находится </w:t>
      </w:r>
      <w:r w:rsidRPr="00F53875">
        <w:rPr>
          <w:sz w:val="28"/>
          <w:szCs w:val="28"/>
        </w:rPr>
        <w:t>4 котельных</w:t>
      </w:r>
      <w:r>
        <w:rPr>
          <w:sz w:val="28"/>
          <w:szCs w:val="28"/>
        </w:rPr>
        <w:t>: котельная № 5,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тельная РБ, котельная школы № 2, котельная ТУСМ</w:t>
      </w:r>
      <w:r w:rsidRPr="00F53875">
        <w:rPr>
          <w:sz w:val="28"/>
          <w:szCs w:val="28"/>
        </w:rPr>
        <w:t>.</w:t>
      </w:r>
    </w:p>
    <w:p w:rsidR="006F1707" w:rsidRDefault="006F1707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отдельных</w:t>
      </w:r>
      <w:r w:rsidRPr="009476E8">
        <w:rPr>
          <w:sz w:val="28"/>
          <w:szCs w:val="28"/>
        </w:rPr>
        <w:t xml:space="preserve"> производственных объектов предприятий осущ</w:t>
      </w:r>
      <w:r w:rsidRPr="009476E8">
        <w:rPr>
          <w:sz w:val="28"/>
          <w:szCs w:val="28"/>
        </w:rPr>
        <w:t>е</w:t>
      </w:r>
      <w:r w:rsidRPr="009476E8">
        <w:rPr>
          <w:sz w:val="28"/>
          <w:szCs w:val="28"/>
        </w:rPr>
        <w:t>ствляется от собственных котельных, размещ</w:t>
      </w:r>
      <w:r>
        <w:rPr>
          <w:sz w:val="28"/>
          <w:szCs w:val="28"/>
        </w:rPr>
        <w:t>ё</w:t>
      </w:r>
      <w:r w:rsidRPr="009476E8">
        <w:rPr>
          <w:sz w:val="28"/>
          <w:szCs w:val="28"/>
        </w:rPr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6F1707" w:rsidRPr="00D6396B" w:rsidTr="00D6396B">
        <w:trPr>
          <w:trHeight w:val="529"/>
        </w:trPr>
        <w:tc>
          <w:tcPr>
            <w:tcW w:w="539" w:type="dxa"/>
            <w:vMerge w:val="restart"/>
          </w:tcPr>
          <w:p w:rsidR="006F1707" w:rsidRPr="00D6396B" w:rsidRDefault="006F1707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116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Протя-ж</w:t>
            </w:r>
            <w:r>
              <w:rPr>
                <w:b/>
                <w:sz w:val="22"/>
                <w:szCs w:val="22"/>
              </w:rPr>
              <w:t>ё</w:t>
            </w:r>
            <w:r w:rsidRPr="00D6396B">
              <w:rPr>
                <w:b/>
                <w:sz w:val="22"/>
                <w:szCs w:val="22"/>
              </w:rPr>
              <w:t>н-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ность сетей (м)</w:t>
            </w:r>
          </w:p>
        </w:tc>
        <w:tc>
          <w:tcPr>
            <w:tcW w:w="1843" w:type="dxa"/>
            <w:gridSpan w:val="2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Тип прокладки</w:t>
            </w:r>
          </w:p>
        </w:tc>
        <w:tc>
          <w:tcPr>
            <w:tcW w:w="1973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Обслуживающая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6F1707" w:rsidRPr="00D6396B" w:rsidTr="00D6396B">
        <w:trPr>
          <w:trHeight w:val="218"/>
        </w:trPr>
        <w:tc>
          <w:tcPr>
            <w:tcW w:w="539" w:type="dxa"/>
            <w:vMerge/>
          </w:tcPr>
          <w:p w:rsidR="006F1707" w:rsidRPr="00D6396B" w:rsidRDefault="006F1707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6F1707" w:rsidRPr="00D6396B" w:rsidRDefault="006F1707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Над-зем-ная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977" w:type="dxa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Под-зем-ная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1973" w:type="dxa"/>
            <w:vMerge/>
          </w:tcPr>
          <w:p w:rsidR="006F1707" w:rsidRPr="00D6396B" w:rsidRDefault="006F1707" w:rsidP="00D6396B">
            <w:pPr>
              <w:jc w:val="right"/>
              <w:rPr>
                <w:b/>
              </w:rPr>
            </w:pPr>
          </w:p>
        </w:tc>
      </w:tr>
      <w:tr w:rsidR="006F1707" w:rsidRPr="00D6396B" w:rsidTr="00D6396B">
        <w:tc>
          <w:tcPr>
            <w:tcW w:w="10517" w:type="dxa"/>
            <w:gridSpan w:val="8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Таштыпское сельское поселение</w:t>
            </w:r>
          </w:p>
        </w:tc>
      </w:tr>
      <w:tr w:rsidR="006F1707" w:rsidRPr="00D6396B" w:rsidTr="00D6396B">
        <w:tc>
          <w:tcPr>
            <w:tcW w:w="539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gridSpan w:val="2"/>
          </w:tcPr>
          <w:p w:rsidR="006F1707" w:rsidRPr="004B7E93" w:rsidRDefault="006F1707" w:rsidP="00D6396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Котельная </w:t>
            </w:r>
            <w:r w:rsidRPr="004B7E93">
              <w:rPr>
                <w:b/>
                <w:sz w:val="22"/>
                <w:szCs w:val="22"/>
              </w:rPr>
              <w:t>РБ</w:t>
            </w:r>
          </w:p>
          <w:p w:rsidR="006F1707" w:rsidRPr="004B7E93" w:rsidRDefault="006F1707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6F1707" w:rsidRPr="00D6396B" w:rsidRDefault="006F1707" w:rsidP="008626F7">
            <w:r>
              <w:rPr>
                <w:sz w:val="22"/>
                <w:szCs w:val="22"/>
              </w:rPr>
              <w:t xml:space="preserve">лечебный корпус </w:t>
            </w:r>
            <w:r w:rsidRPr="00D6396B">
              <w:rPr>
                <w:sz w:val="22"/>
                <w:szCs w:val="22"/>
              </w:rPr>
              <w:t>РБ, п</w:t>
            </w:r>
            <w:r w:rsidRPr="00D6396B">
              <w:rPr>
                <w:sz w:val="22"/>
                <w:szCs w:val="22"/>
              </w:rPr>
              <w:t>о</w:t>
            </w:r>
            <w:r w:rsidRPr="00D6396B">
              <w:rPr>
                <w:sz w:val="22"/>
                <w:szCs w:val="22"/>
              </w:rPr>
              <w:t xml:space="preserve">ликлиника, </w:t>
            </w:r>
          </w:p>
          <w:p w:rsidR="006F1707" w:rsidRDefault="006F1707" w:rsidP="008626F7">
            <w:r w:rsidRPr="00D6396B">
              <w:rPr>
                <w:sz w:val="22"/>
                <w:szCs w:val="22"/>
              </w:rPr>
              <w:t>инфекционное отделение, пищ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 xml:space="preserve">блок,прачечная,гаражи,морг, </w:t>
            </w:r>
            <w:r>
              <w:rPr>
                <w:sz w:val="22"/>
                <w:szCs w:val="22"/>
              </w:rPr>
              <w:t>24 кв. дом</w:t>
            </w:r>
          </w:p>
          <w:p w:rsidR="006F1707" w:rsidRPr="00D6396B" w:rsidRDefault="006F1707" w:rsidP="008626F7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11 чел.</w:t>
            </w:r>
          </w:p>
        </w:tc>
        <w:tc>
          <w:tcPr>
            <w:tcW w:w="1116" w:type="dxa"/>
          </w:tcPr>
          <w:p w:rsidR="006F1707" w:rsidRPr="00D6396B" w:rsidRDefault="006F1707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866" w:type="dxa"/>
          </w:tcPr>
          <w:p w:rsidR="006F1707" w:rsidRPr="00D6396B" w:rsidRDefault="006F1707" w:rsidP="00227695"/>
        </w:tc>
        <w:tc>
          <w:tcPr>
            <w:tcW w:w="977" w:type="dxa"/>
          </w:tcPr>
          <w:p w:rsidR="006F1707" w:rsidRPr="00D6396B" w:rsidRDefault="006F1707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1973" w:type="dxa"/>
          </w:tcPr>
          <w:p w:rsidR="006F1707" w:rsidRDefault="006F1707" w:rsidP="008626F7">
            <w:r>
              <w:rPr>
                <w:sz w:val="22"/>
                <w:szCs w:val="22"/>
              </w:rPr>
              <w:t xml:space="preserve">ООО </w:t>
            </w:r>
          </w:p>
          <w:p w:rsidR="006F1707" w:rsidRDefault="006F1707" w:rsidP="008626F7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6F1707" w:rsidRPr="00D6396B" w:rsidTr="00D6396B">
        <w:trPr>
          <w:trHeight w:val="204"/>
        </w:trPr>
        <w:tc>
          <w:tcPr>
            <w:tcW w:w="539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gridSpan w:val="2"/>
          </w:tcPr>
          <w:p w:rsidR="006F1707" w:rsidRPr="004B7E93" w:rsidRDefault="006F1707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№ 5</w:t>
            </w:r>
          </w:p>
        </w:tc>
        <w:tc>
          <w:tcPr>
            <w:tcW w:w="2699" w:type="dxa"/>
          </w:tcPr>
          <w:p w:rsidR="006F1707" w:rsidRDefault="006F1707" w:rsidP="0042087C">
            <w:r w:rsidRPr="00D6396B">
              <w:rPr>
                <w:sz w:val="22"/>
                <w:szCs w:val="22"/>
              </w:rPr>
              <w:t xml:space="preserve"> Школа № 1, интернат, почта России, «</w:t>
            </w:r>
            <w:r>
              <w:rPr>
                <w:sz w:val="22"/>
                <w:szCs w:val="22"/>
              </w:rPr>
              <w:t>Рос</w:t>
            </w:r>
            <w:r w:rsidRPr="00D6396B">
              <w:rPr>
                <w:sz w:val="22"/>
                <w:szCs w:val="22"/>
              </w:rPr>
              <w:t>тел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ком», детсады «Рябину</w:t>
            </w:r>
            <w:r w:rsidRPr="00D6396B">
              <w:rPr>
                <w:sz w:val="22"/>
                <w:szCs w:val="22"/>
              </w:rPr>
              <w:t>ш</w:t>
            </w:r>
            <w:r w:rsidRPr="00D6396B">
              <w:rPr>
                <w:sz w:val="22"/>
                <w:szCs w:val="22"/>
              </w:rPr>
              <w:t>ка», «Солнышко», ЦДТ, здание Таштыпского сельсовета и Админис</w:t>
            </w:r>
            <w:r w:rsidRPr="00D6396B">
              <w:rPr>
                <w:sz w:val="22"/>
                <w:szCs w:val="22"/>
              </w:rPr>
              <w:t>т</w:t>
            </w:r>
            <w:r w:rsidRPr="00D6396B">
              <w:rPr>
                <w:sz w:val="22"/>
                <w:szCs w:val="22"/>
              </w:rPr>
              <w:t>рации Таштыпского ра</w:t>
            </w:r>
            <w:r w:rsidRPr="00D6396B">
              <w:rPr>
                <w:sz w:val="22"/>
                <w:szCs w:val="22"/>
              </w:rPr>
              <w:t>й</w:t>
            </w:r>
            <w:r w:rsidRPr="00D6396B">
              <w:rPr>
                <w:sz w:val="22"/>
                <w:szCs w:val="22"/>
              </w:rPr>
              <w:t>она, РДК, музыкальная школа, музей,</w:t>
            </w:r>
            <w:r>
              <w:rPr>
                <w:sz w:val="22"/>
                <w:szCs w:val="22"/>
              </w:rPr>
              <w:t xml:space="preserve"> юрточно-гостиничный комплекс, спортивный комплекс стадион «Урожай»,</w:t>
            </w:r>
            <w:r w:rsidRPr="00D6396B">
              <w:rPr>
                <w:sz w:val="22"/>
                <w:szCs w:val="22"/>
              </w:rPr>
              <w:t xml:space="preserve"> маг</w:t>
            </w:r>
            <w:r w:rsidRPr="00D6396B">
              <w:rPr>
                <w:sz w:val="22"/>
                <w:szCs w:val="22"/>
              </w:rPr>
              <w:t>а</w:t>
            </w:r>
            <w:r w:rsidRPr="00D6396B">
              <w:rPr>
                <w:sz w:val="22"/>
                <w:szCs w:val="22"/>
              </w:rPr>
              <w:t xml:space="preserve">зины </w:t>
            </w:r>
            <w:r>
              <w:rPr>
                <w:sz w:val="22"/>
                <w:szCs w:val="22"/>
              </w:rPr>
              <w:t>«</w:t>
            </w:r>
            <w:r w:rsidRPr="00D6396B">
              <w:rPr>
                <w:sz w:val="22"/>
                <w:szCs w:val="22"/>
              </w:rPr>
              <w:t>Ас-Тамах», «К</w:t>
            </w:r>
            <w:r w:rsidRPr="00D6396B">
              <w:rPr>
                <w:sz w:val="22"/>
                <w:szCs w:val="22"/>
              </w:rPr>
              <w:t>у</w:t>
            </w:r>
            <w:r w:rsidRPr="00D6396B">
              <w:rPr>
                <w:sz w:val="22"/>
                <w:szCs w:val="22"/>
              </w:rPr>
              <w:t>пец», «Саяны», Районный суд, налоговая, служба судебных приставов, следственный комитет, отделение пенсионного фонда, МФЦ, полиция, Таштыпский филиал ГУП РХ УТИ, Сбербанк, Ро</w:t>
            </w:r>
            <w:r w:rsidRPr="00D6396B">
              <w:rPr>
                <w:sz w:val="22"/>
                <w:szCs w:val="22"/>
              </w:rPr>
              <w:t>с</w:t>
            </w:r>
            <w:r w:rsidRPr="00D6396B">
              <w:rPr>
                <w:sz w:val="22"/>
                <w:szCs w:val="22"/>
              </w:rPr>
              <w:t>сельхозбанк, Росбанк, прокуратура, центр зан</w:t>
            </w:r>
            <w:r w:rsidRPr="00D6396B">
              <w:rPr>
                <w:sz w:val="22"/>
                <w:szCs w:val="22"/>
              </w:rPr>
              <w:t>я</w:t>
            </w:r>
            <w:r w:rsidRPr="00D6396B">
              <w:rPr>
                <w:sz w:val="22"/>
                <w:szCs w:val="22"/>
              </w:rPr>
              <w:t xml:space="preserve">тости населения, СМО «Энергосбыт», ФКУ УИИ УФСИН, Аптеки № 1, ИП Саковой К. Н., </w:t>
            </w:r>
          </w:p>
          <w:p w:rsidR="006F1707" w:rsidRDefault="006F1707" w:rsidP="0042087C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381 чел.</w:t>
            </w:r>
          </w:p>
          <w:p w:rsidR="006F1707" w:rsidRPr="00D6396B" w:rsidRDefault="006F1707" w:rsidP="0042087C"/>
        </w:tc>
        <w:tc>
          <w:tcPr>
            <w:tcW w:w="1116" w:type="dxa"/>
          </w:tcPr>
          <w:p w:rsidR="006F1707" w:rsidRPr="00D6396B" w:rsidRDefault="006F1707" w:rsidP="006E7D0C">
            <w:r>
              <w:rPr>
                <w:sz w:val="22"/>
                <w:szCs w:val="22"/>
              </w:rPr>
              <w:t>5879</w:t>
            </w:r>
          </w:p>
        </w:tc>
        <w:tc>
          <w:tcPr>
            <w:tcW w:w="866" w:type="dxa"/>
          </w:tcPr>
          <w:p w:rsidR="006F1707" w:rsidRPr="00D6396B" w:rsidRDefault="006F1707" w:rsidP="00D6396B">
            <w:pPr>
              <w:jc w:val="center"/>
            </w:pPr>
          </w:p>
          <w:p w:rsidR="006F1707" w:rsidRPr="00D6396B" w:rsidRDefault="006F1707" w:rsidP="00D6396B">
            <w:pPr>
              <w:jc w:val="center"/>
            </w:pPr>
          </w:p>
        </w:tc>
        <w:tc>
          <w:tcPr>
            <w:tcW w:w="977" w:type="dxa"/>
          </w:tcPr>
          <w:p w:rsidR="006F1707" w:rsidRPr="00D6396B" w:rsidRDefault="006F1707" w:rsidP="00D6396B">
            <w:pPr>
              <w:jc w:val="center"/>
            </w:pPr>
            <w:r>
              <w:rPr>
                <w:sz w:val="22"/>
                <w:szCs w:val="22"/>
              </w:rPr>
              <w:t>5879</w:t>
            </w:r>
          </w:p>
          <w:p w:rsidR="006F1707" w:rsidRPr="00D6396B" w:rsidRDefault="006F1707" w:rsidP="00D6396B">
            <w:pPr>
              <w:jc w:val="center"/>
            </w:pPr>
          </w:p>
        </w:tc>
        <w:tc>
          <w:tcPr>
            <w:tcW w:w="1973" w:type="dxa"/>
          </w:tcPr>
          <w:p w:rsidR="006F1707" w:rsidRDefault="006F1707" w:rsidP="00D3604E">
            <w:r>
              <w:rPr>
                <w:sz w:val="22"/>
                <w:szCs w:val="22"/>
              </w:rPr>
              <w:t xml:space="preserve">ООО </w:t>
            </w:r>
          </w:p>
          <w:p w:rsidR="006F1707" w:rsidRDefault="006F1707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6F1707" w:rsidRPr="00D6396B" w:rsidTr="00D6396B">
        <w:tc>
          <w:tcPr>
            <w:tcW w:w="539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7" w:type="dxa"/>
            <w:gridSpan w:val="2"/>
          </w:tcPr>
          <w:p w:rsidR="006F1707" w:rsidRPr="004B7E93" w:rsidRDefault="006F1707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699" w:type="dxa"/>
          </w:tcPr>
          <w:p w:rsidR="006F1707" w:rsidRPr="00D6396B" w:rsidRDefault="006F1707" w:rsidP="00031CDB">
            <w:r w:rsidRPr="00D6396B">
              <w:rPr>
                <w:sz w:val="22"/>
                <w:szCs w:val="22"/>
              </w:rPr>
              <w:t>школа № 2,</w:t>
            </w:r>
            <w:r>
              <w:rPr>
                <w:sz w:val="22"/>
                <w:szCs w:val="22"/>
              </w:rPr>
              <w:t xml:space="preserve"> детский сад «Чылтызах»</w:t>
            </w:r>
          </w:p>
        </w:tc>
        <w:tc>
          <w:tcPr>
            <w:tcW w:w="1116" w:type="dxa"/>
          </w:tcPr>
          <w:p w:rsidR="006F1707" w:rsidRPr="00D6396B" w:rsidRDefault="006F1707" w:rsidP="00227695">
            <w:r>
              <w:rPr>
                <w:sz w:val="22"/>
                <w:szCs w:val="22"/>
              </w:rPr>
              <w:t>609</w:t>
            </w:r>
          </w:p>
        </w:tc>
        <w:tc>
          <w:tcPr>
            <w:tcW w:w="866" w:type="dxa"/>
          </w:tcPr>
          <w:p w:rsidR="006F1707" w:rsidRDefault="006F1707" w:rsidP="00227695"/>
        </w:tc>
        <w:tc>
          <w:tcPr>
            <w:tcW w:w="977" w:type="dxa"/>
          </w:tcPr>
          <w:p w:rsidR="006F1707" w:rsidRDefault="006F1707" w:rsidP="00227695">
            <w:r>
              <w:t>609</w:t>
            </w:r>
          </w:p>
        </w:tc>
        <w:tc>
          <w:tcPr>
            <w:tcW w:w="1973" w:type="dxa"/>
          </w:tcPr>
          <w:p w:rsidR="006F1707" w:rsidRDefault="006F1707" w:rsidP="00D3604E">
            <w:r>
              <w:rPr>
                <w:sz w:val="22"/>
                <w:szCs w:val="22"/>
              </w:rPr>
              <w:t xml:space="preserve">ООО </w:t>
            </w:r>
          </w:p>
          <w:p w:rsidR="006F1707" w:rsidRDefault="006F1707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6F1707" w:rsidRPr="00D6396B" w:rsidTr="00D6396B">
        <w:trPr>
          <w:trHeight w:val="516"/>
        </w:trPr>
        <w:tc>
          <w:tcPr>
            <w:tcW w:w="539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47" w:type="dxa"/>
            <w:gridSpan w:val="2"/>
          </w:tcPr>
          <w:p w:rsidR="006F1707" w:rsidRPr="004B7E93" w:rsidRDefault="006F1707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ТУСМ</w:t>
            </w:r>
          </w:p>
        </w:tc>
        <w:tc>
          <w:tcPr>
            <w:tcW w:w="2699" w:type="dxa"/>
          </w:tcPr>
          <w:p w:rsidR="006F1707" w:rsidRPr="00D6396B" w:rsidRDefault="006F1707" w:rsidP="00031CDB">
            <w:r w:rsidRPr="00D6396B">
              <w:rPr>
                <w:sz w:val="22"/>
                <w:szCs w:val="22"/>
              </w:rPr>
              <w:t xml:space="preserve">магазин ИП Воронина </w:t>
            </w:r>
          </w:p>
          <w:p w:rsidR="006F1707" w:rsidRDefault="006F1707" w:rsidP="00031CDB">
            <w:r w:rsidRPr="00D6396B">
              <w:rPr>
                <w:sz w:val="22"/>
                <w:szCs w:val="22"/>
              </w:rPr>
              <w:t xml:space="preserve">С. В., </w:t>
            </w:r>
          </w:p>
          <w:p w:rsidR="006F1707" w:rsidRPr="00D6396B" w:rsidRDefault="006F1707" w:rsidP="00031CDB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29 чел.</w:t>
            </w:r>
          </w:p>
        </w:tc>
        <w:tc>
          <w:tcPr>
            <w:tcW w:w="1116" w:type="dxa"/>
          </w:tcPr>
          <w:p w:rsidR="006F1707" w:rsidRPr="00D6396B" w:rsidRDefault="006F1707" w:rsidP="00A93F8B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866" w:type="dxa"/>
          </w:tcPr>
          <w:p w:rsidR="006F1707" w:rsidRPr="00D6396B" w:rsidRDefault="006F1707" w:rsidP="00D6396B">
            <w:pPr>
              <w:jc w:val="center"/>
            </w:pPr>
          </w:p>
        </w:tc>
        <w:tc>
          <w:tcPr>
            <w:tcW w:w="977" w:type="dxa"/>
          </w:tcPr>
          <w:p w:rsidR="006F1707" w:rsidRPr="00D6396B" w:rsidRDefault="006F1707" w:rsidP="00A60B10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1973" w:type="dxa"/>
          </w:tcPr>
          <w:p w:rsidR="006F1707" w:rsidRDefault="006F1707" w:rsidP="00D3604E">
            <w:r>
              <w:rPr>
                <w:sz w:val="22"/>
                <w:szCs w:val="22"/>
              </w:rPr>
              <w:t xml:space="preserve">ООО </w:t>
            </w:r>
          </w:p>
          <w:p w:rsidR="006F1707" w:rsidRDefault="006F1707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6F1707" w:rsidRPr="00D6396B" w:rsidTr="00D6396B">
        <w:tc>
          <w:tcPr>
            <w:tcW w:w="2878" w:type="dxa"/>
            <w:gridSpan w:val="2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</w:rPr>
              <w:t>Всего</w:t>
            </w:r>
          </w:p>
        </w:tc>
        <w:tc>
          <w:tcPr>
            <w:tcW w:w="2707" w:type="dxa"/>
            <w:gridSpan w:val="2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F1707" w:rsidRPr="00D6396B" w:rsidRDefault="006F1707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866" w:type="dxa"/>
          </w:tcPr>
          <w:p w:rsidR="006F1707" w:rsidRPr="00D6396B" w:rsidRDefault="006F1707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6F1707" w:rsidRPr="00D6396B" w:rsidRDefault="006F1707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1973" w:type="dxa"/>
          </w:tcPr>
          <w:p w:rsidR="006F1707" w:rsidRPr="00D6396B" w:rsidRDefault="006F1707" w:rsidP="00227695">
            <w:pPr>
              <w:rPr>
                <w:b/>
              </w:rPr>
            </w:pPr>
          </w:p>
        </w:tc>
      </w:tr>
    </w:tbl>
    <w:p w:rsidR="006F1707" w:rsidRDefault="006F1707" w:rsidP="00B747F5">
      <w:pPr>
        <w:jc w:val="both"/>
        <w:rPr>
          <w:sz w:val="28"/>
          <w:szCs w:val="28"/>
        </w:rPr>
      </w:pPr>
    </w:p>
    <w:p w:rsidR="006F1707" w:rsidRDefault="006F1707" w:rsidP="00B747F5">
      <w:pPr>
        <w:jc w:val="both"/>
        <w:rPr>
          <w:sz w:val="28"/>
          <w:szCs w:val="28"/>
        </w:rPr>
      </w:pPr>
      <w:r w:rsidRPr="00D069FE">
        <w:rPr>
          <w:sz w:val="28"/>
          <w:szCs w:val="28"/>
        </w:rPr>
        <w:t>Тарифы на 201</w:t>
      </w:r>
      <w:r>
        <w:rPr>
          <w:sz w:val="28"/>
          <w:szCs w:val="28"/>
        </w:rPr>
        <w:t>6</w:t>
      </w:r>
      <w:r w:rsidRPr="00D069FE">
        <w:rPr>
          <w:sz w:val="28"/>
          <w:szCs w:val="28"/>
        </w:rPr>
        <w:t xml:space="preserve"> год:</w:t>
      </w:r>
    </w:p>
    <w:p w:rsidR="006F1707" w:rsidRDefault="006F1707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6F1707" w:rsidRPr="00D6396B" w:rsidTr="00D6396B">
        <w:tc>
          <w:tcPr>
            <w:tcW w:w="5920" w:type="dxa"/>
            <w:vMerge w:val="restart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6F1707" w:rsidRPr="00D6396B" w:rsidTr="00D6396B">
        <w:tc>
          <w:tcPr>
            <w:tcW w:w="5920" w:type="dxa"/>
            <w:vMerge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1707" w:rsidRPr="00D6396B" w:rsidRDefault="006F1707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 по 30.06.201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6F1707" w:rsidRPr="00D6396B" w:rsidRDefault="006F1707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 по 31.12.201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6F1707" w:rsidRPr="00D6396B" w:rsidTr="00D6396B">
        <w:tc>
          <w:tcPr>
            <w:tcW w:w="5920" w:type="dxa"/>
          </w:tcPr>
          <w:p w:rsidR="006F1707" w:rsidRPr="00D6396B" w:rsidRDefault="006F1707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питьев</w:t>
            </w:r>
            <w:r w:rsidRPr="00D6396B">
              <w:rPr>
                <w:sz w:val="28"/>
                <w:szCs w:val="28"/>
              </w:rPr>
              <w:t>ую воду</w:t>
            </w:r>
          </w:p>
        </w:tc>
        <w:tc>
          <w:tcPr>
            <w:tcW w:w="2126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32,22</w:t>
            </w:r>
          </w:p>
        </w:tc>
        <w:tc>
          <w:tcPr>
            <w:tcW w:w="225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</w:tr>
      <w:tr w:rsidR="006F1707" w:rsidRPr="00D6396B" w:rsidTr="00D6396B">
        <w:tc>
          <w:tcPr>
            <w:tcW w:w="592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126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32,22</w:t>
            </w:r>
          </w:p>
        </w:tc>
        <w:tc>
          <w:tcPr>
            <w:tcW w:w="225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</w:tr>
      <w:tr w:rsidR="006F1707" w:rsidRPr="00D6396B" w:rsidTr="00D6396B">
        <w:tc>
          <w:tcPr>
            <w:tcW w:w="5920" w:type="dxa"/>
          </w:tcPr>
          <w:p w:rsidR="006F1707" w:rsidRPr="00D6396B" w:rsidRDefault="006F1707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126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43,01</w:t>
            </w:r>
          </w:p>
        </w:tc>
        <w:tc>
          <w:tcPr>
            <w:tcW w:w="225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44,91</w:t>
            </w:r>
          </w:p>
        </w:tc>
      </w:tr>
    </w:tbl>
    <w:p w:rsidR="006F1707" w:rsidRPr="00D069FE" w:rsidRDefault="006F1707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>Тарифы на тепловую энергию и теплоноситель утверждены приказом Госкомитета по тарифам и энергетике РХ от 30.11.2015 г. № 137-т, тарифы на питьевую воду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верждены приказом Госкомитета по тарифам и энергетике РХ от 30.11.2015 г. № 138-в, тарифы на водоотведение утверждены приказом Госкомитета по тарифам и энергетике РХ от 18.12.2015 г. № 181-в.</w:t>
      </w:r>
    </w:p>
    <w:p w:rsidR="006F1707" w:rsidRDefault="006F1707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6F1707" w:rsidRPr="00D6396B" w:rsidTr="00D6396B">
        <w:tc>
          <w:tcPr>
            <w:tcW w:w="5920" w:type="dxa"/>
            <w:vMerge w:val="restart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6F1707" w:rsidRPr="00D6396B" w:rsidTr="00D6396B">
        <w:tc>
          <w:tcPr>
            <w:tcW w:w="5920" w:type="dxa"/>
            <w:vMerge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1707" w:rsidRPr="00D6396B" w:rsidRDefault="006F1707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5</w:t>
            </w:r>
            <w:r w:rsidRPr="00D6396B">
              <w:rPr>
                <w:sz w:val="28"/>
                <w:szCs w:val="28"/>
              </w:rPr>
              <w:t>г. по 30.06.201</w:t>
            </w:r>
            <w:r>
              <w:rPr>
                <w:sz w:val="28"/>
                <w:szCs w:val="28"/>
              </w:rPr>
              <w:t>5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6F1707" w:rsidRPr="00D6396B" w:rsidRDefault="006F1707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>
              <w:rPr>
                <w:sz w:val="28"/>
                <w:szCs w:val="28"/>
              </w:rPr>
              <w:t>5</w:t>
            </w:r>
            <w:r w:rsidRPr="00D6396B">
              <w:rPr>
                <w:sz w:val="28"/>
                <w:szCs w:val="28"/>
              </w:rPr>
              <w:t>г. по 31.12.201</w:t>
            </w:r>
            <w:r>
              <w:rPr>
                <w:sz w:val="28"/>
                <w:szCs w:val="28"/>
              </w:rPr>
              <w:t>5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6F1707" w:rsidRPr="00D6396B" w:rsidTr="00D6396B">
        <w:tc>
          <w:tcPr>
            <w:tcW w:w="592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2126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2330,04</w:t>
            </w:r>
          </w:p>
        </w:tc>
        <w:tc>
          <w:tcPr>
            <w:tcW w:w="2250" w:type="dxa"/>
          </w:tcPr>
          <w:p w:rsidR="006F1707" w:rsidRPr="00D6396B" w:rsidRDefault="006F1707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2467,04</w:t>
            </w:r>
          </w:p>
        </w:tc>
      </w:tr>
    </w:tbl>
    <w:p w:rsidR="006F1707" w:rsidRDefault="006F1707" w:rsidP="0084282A">
      <w:pPr>
        <w:jc w:val="both"/>
        <w:rPr>
          <w:sz w:val="28"/>
          <w:szCs w:val="28"/>
        </w:rPr>
      </w:pPr>
      <w:r>
        <w:rPr>
          <w:sz w:val="28"/>
          <w:szCs w:val="28"/>
        </w:rPr>
        <w:t>Тарифы утверждены приказом Госкомитета по тарифам и энергетике РХ от 16.12.2014 г. № 107-т.</w:t>
      </w:r>
    </w:p>
    <w:p w:rsidR="006F1707" w:rsidRPr="004A65D6" w:rsidRDefault="006F1707" w:rsidP="0084282A">
      <w:pPr>
        <w:jc w:val="both"/>
        <w:rPr>
          <w:b/>
          <w:sz w:val="28"/>
          <w:szCs w:val="28"/>
        </w:rPr>
      </w:pPr>
      <w:r w:rsidRPr="00BE3DBA">
        <w:rPr>
          <w:sz w:val="28"/>
          <w:szCs w:val="28"/>
        </w:rPr>
        <w:t>Размер платы за коммунальные услуги, уплачиваемые гражданами, проживающ</w:t>
      </w:r>
      <w:r w:rsidRPr="00BE3DBA">
        <w:rPr>
          <w:sz w:val="28"/>
          <w:szCs w:val="28"/>
        </w:rPr>
        <w:t>и</w:t>
      </w:r>
      <w:r w:rsidRPr="00BE3DBA">
        <w:rPr>
          <w:sz w:val="28"/>
          <w:szCs w:val="28"/>
        </w:rPr>
        <w:t>ми в жилищном фонде с. Таштып, установлены решением Совета депутатов Та</w:t>
      </w:r>
      <w:r w:rsidRPr="00BE3DBA">
        <w:rPr>
          <w:sz w:val="28"/>
          <w:szCs w:val="28"/>
        </w:rPr>
        <w:t>ш</w:t>
      </w:r>
      <w:r w:rsidRPr="00BE3DBA">
        <w:rPr>
          <w:sz w:val="28"/>
          <w:szCs w:val="28"/>
        </w:rPr>
        <w:t xml:space="preserve">тыпского сельсовета от </w:t>
      </w:r>
      <w:r w:rsidRPr="0076669F">
        <w:rPr>
          <w:sz w:val="28"/>
          <w:szCs w:val="28"/>
        </w:rPr>
        <w:t>25.12.2015г. № 25.</w:t>
      </w:r>
    </w:p>
    <w:p w:rsidR="006F1707" w:rsidRPr="004A65D6" w:rsidRDefault="006F1707" w:rsidP="00B747F5">
      <w:pPr>
        <w:jc w:val="both"/>
        <w:rPr>
          <w:b/>
          <w:sz w:val="28"/>
          <w:szCs w:val="28"/>
        </w:rPr>
      </w:pPr>
    </w:p>
    <w:p w:rsidR="006F1707" w:rsidRDefault="006F1707" w:rsidP="00B7606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C6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Площадь строительных фондов и прирост площади строительных фондов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Генеральным планом Таштыпского сельсовета:</w:t>
      </w:r>
    </w:p>
    <w:p w:rsidR="006F1707" w:rsidRDefault="006F1707" w:rsidP="00B760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6F1707" w:rsidRPr="00B07F1E">
        <w:tc>
          <w:tcPr>
            <w:tcW w:w="635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67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Единица и</w:t>
            </w:r>
            <w:r w:rsidRPr="00BB6AD5">
              <w:rPr>
                <w:b/>
                <w:sz w:val="22"/>
                <w:szCs w:val="22"/>
              </w:rPr>
              <w:t>з</w:t>
            </w:r>
            <w:r w:rsidRPr="00BB6AD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805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497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Первая оч</w:t>
            </w:r>
            <w:r w:rsidRPr="00BB6AD5">
              <w:rPr>
                <w:b/>
                <w:sz w:val="22"/>
                <w:szCs w:val="22"/>
              </w:rPr>
              <w:t>е</w:t>
            </w:r>
            <w:r w:rsidRPr="00BB6AD5">
              <w:rPr>
                <w:b/>
                <w:sz w:val="22"/>
                <w:szCs w:val="22"/>
              </w:rPr>
              <w:t xml:space="preserve">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AD5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 xml:space="preserve">6 </w:t>
              </w:r>
              <w:r w:rsidRPr="00BB6AD5">
                <w:rPr>
                  <w:b/>
                  <w:sz w:val="22"/>
                  <w:szCs w:val="22"/>
                </w:rPr>
                <w:t>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74" w:type="dxa"/>
          </w:tcPr>
          <w:p w:rsidR="006F1707" w:rsidRPr="00BB6AD5" w:rsidRDefault="006F1707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Расчетный срок (вкл</w:t>
            </w:r>
            <w:r w:rsidRPr="00BB6AD5">
              <w:rPr>
                <w:b/>
                <w:sz w:val="22"/>
                <w:szCs w:val="22"/>
              </w:rPr>
              <w:t>ю</w:t>
            </w:r>
            <w:r w:rsidRPr="00BB6AD5">
              <w:rPr>
                <w:b/>
                <w:sz w:val="22"/>
                <w:szCs w:val="22"/>
              </w:rPr>
              <w:t xml:space="preserve">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B6AD5">
                <w:rPr>
                  <w:b/>
                  <w:sz w:val="22"/>
                  <w:szCs w:val="22"/>
                </w:rPr>
                <w:t>2030г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6F1707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Зоны жилой застройки, из них</w:t>
            </w:r>
          </w:p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В том числе занято:</w:t>
            </w:r>
          </w:p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Многоэтажными домами</w:t>
            </w: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</w:p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Индивидуальным жилым сектором</w:t>
            </w:r>
          </w:p>
          <w:p w:rsidR="006F1707" w:rsidRPr="00BB6AD5" w:rsidRDefault="006F1707" w:rsidP="00FD5BA3">
            <w:pPr>
              <w:jc w:val="both"/>
            </w:pPr>
            <w:r>
              <w:rPr>
                <w:sz w:val="22"/>
                <w:szCs w:val="22"/>
              </w:rPr>
              <w:lastRenderedPageBreak/>
              <w:t>гаражами</w:t>
            </w:r>
          </w:p>
        </w:tc>
        <w:tc>
          <w:tcPr>
            <w:tcW w:w="1567" w:type="dxa"/>
          </w:tcPr>
          <w:p w:rsidR="006F1707" w:rsidRDefault="006F1707" w:rsidP="00086A20">
            <w:pPr>
              <w:jc w:val="center"/>
            </w:pPr>
            <w:r w:rsidRPr="00BB6AD5">
              <w:rPr>
                <w:sz w:val="22"/>
                <w:szCs w:val="22"/>
              </w:rPr>
              <w:lastRenderedPageBreak/>
              <w:t>Га</w:t>
            </w: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6F1707" w:rsidRPr="00BB6AD5" w:rsidRDefault="006F1707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1805" w:type="dxa"/>
          </w:tcPr>
          <w:p w:rsidR="006F1707" w:rsidRDefault="006F1707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1186</w:t>
            </w: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</w:p>
          <w:p w:rsidR="006F1707" w:rsidRDefault="006F1707" w:rsidP="00086A20">
            <w:pPr>
              <w:jc w:val="center"/>
            </w:pPr>
            <w:r>
              <w:rPr>
                <w:sz w:val="22"/>
                <w:szCs w:val="22"/>
              </w:rPr>
              <w:t>548,6</w:t>
            </w:r>
          </w:p>
          <w:p w:rsidR="006F1707" w:rsidRPr="00BB6AD5" w:rsidRDefault="006F1707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7,35</w:t>
            </w: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lastRenderedPageBreak/>
              <w:t>236,5</w:t>
            </w:r>
          </w:p>
        </w:tc>
        <w:tc>
          <w:tcPr>
            <w:tcW w:w="1574" w:type="dxa"/>
          </w:tcPr>
          <w:p w:rsidR="006F1707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339,8</w:t>
            </w: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BC43DC"/>
          <w:p w:rsidR="006F1707" w:rsidRPr="00BB6AD5" w:rsidRDefault="006F1707" w:rsidP="00BC43DC">
            <w:pPr>
              <w:jc w:val="center"/>
            </w:pPr>
            <w:r>
              <w:rPr>
                <w:sz w:val="22"/>
                <w:szCs w:val="22"/>
              </w:rPr>
              <w:lastRenderedPageBreak/>
              <w:t>600,4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индивидуал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ной усадебной жилой з</w:t>
            </w:r>
            <w:r w:rsidRPr="00BB6AD5">
              <w:rPr>
                <w:sz w:val="22"/>
                <w:szCs w:val="22"/>
              </w:rPr>
              <w:t>а</w:t>
            </w:r>
            <w:r w:rsidRPr="00BB6AD5">
              <w:rPr>
                <w:sz w:val="22"/>
                <w:szCs w:val="22"/>
              </w:rPr>
              <w:t xml:space="preserve">стройки </w:t>
            </w:r>
          </w:p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(индивидуальный жили</w:t>
            </w:r>
            <w:r w:rsidRPr="00BB6AD5">
              <w:rPr>
                <w:sz w:val="22"/>
                <w:szCs w:val="22"/>
              </w:rPr>
              <w:t>щ</w:t>
            </w:r>
            <w:r w:rsidRPr="00BB6AD5">
              <w:rPr>
                <w:sz w:val="22"/>
                <w:szCs w:val="22"/>
              </w:rPr>
              <w:t>ный фонд)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555,46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1.2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малоэтажной многоквартирной жилой застройки</w:t>
            </w:r>
          </w:p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1.3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среднеэтажной многоквартирной жилой застройки</w:t>
            </w:r>
          </w:p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Жилищный фонд, всего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 xml:space="preserve">щади квартир </w:t>
            </w: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6F1707" w:rsidRPr="00BB6AD5" w:rsidRDefault="006F1707" w:rsidP="00812305">
            <w:pPr>
              <w:jc w:val="center"/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2.1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BB6AD5">
              <w:rPr>
                <w:sz w:val="22"/>
                <w:szCs w:val="22"/>
              </w:rPr>
              <w:t>уществующий сохраня</w:t>
            </w:r>
            <w:r w:rsidRPr="00BB6AD5">
              <w:rPr>
                <w:sz w:val="22"/>
                <w:szCs w:val="22"/>
              </w:rPr>
              <w:t>е</w:t>
            </w:r>
            <w:r w:rsidRPr="00BB6AD5">
              <w:rPr>
                <w:sz w:val="22"/>
                <w:szCs w:val="22"/>
              </w:rPr>
              <w:t>мый жилищный фонд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  <w:r w:rsidRPr="00BB6AD5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кв</w:t>
            </w:r>
            <w:r w:rsidRPr="00BB6AD5">
              <w:rPr>
                <w:sz w:val="22"/>
                <w:szCs w:val="22"/>
              </w:rPr>
              <w:t>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6F1707" w:rsidRPr="00BB6AD5" w:rsidRDefault="006F1707" w:rsidP="006524DE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2.2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BB6AD5">
              <w:rPr>
                <w:sz w:val="22"/>
                <w:szCs w:val="22"/>
              </w:rPr>
              <w:t>овое жилищное строител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ство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</w:tr>
      <w:tr w:rsidR="006F1707" w:rsidRPr="00BB6AD5">
        <w:tc>
          <w:tcPr>
            <w:tcW w:w="635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6F1707" w:rsidRPr="00BB6AD5" w:rsidRDefault="006F1707" w:rsidP="00FD5BA3">
            <w:pPr>
              <w:jc w:val="both"/>
            </w:pPr>
            <w:r w:rsidRPr="00BB6AD5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567" w:type="dxa"/>
          </w:tcPr>
          <w:p w:rsidR="006F1707" w:rsidRPr="00BB6AD5" w:rsidRDefault="006F1707" w:rsidP="00FD5BA3">
            <w:pPr>
              <w:jc w:val="center"/>
            </w:pPr>
          </w:p>
        </w:tc>
        <w:tc>
          <w:tcPr>
            <w:tcW w:w="1805" w:type="dxa"/>
          </w:tcPr>
          <w:p w:rsidR="006F1707" w:rsidRPr="00BB6AD5" w:rsidRDefault="006F1707" w:rsidP="00FD5BA3">
            <w:pPr>
              <w:jc w:val="center"/>
            </w:pPr>
          </w:p>
        </w:tc>
        <w:tc>
          <w:tcPr>
            <w:tcW w:w="1497" w:type="dxa"/>
          </w:tcPr>
          <w:p w:rsidR="006F1707" w:rsidRPr="00BB6AD5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BB6AD5" w:rsidRDefault="006F1707" w:rsidP="00FD5BA3">
            <w:pPr>
              <w:jc w:val="center"/>
            </w:pPr>
          </w:p>
        </w:tc>
      </w:tr>
      <w:tr w:rsidR="006F1707" w:rsidRPr="00BB6AD5">
        <w:tc>
          <w:tcPr>
            <w:tcW w:w="635" w:type="dxa"/>
          </w:tcPr>
          <w:p w:rsidR="006F1707" w:rsidRPr="0042000A" w:rsidRDefault="006F1707" w:rsidP="00FD5BA3">
            <w:pPr>
              <w:jc w:val="both"/>
            </w:pPr>
            <w:r w:rsidRPr="0042000A">
              <w:rPr>
                <w:sz w:val="22"/>
                <w:szCs w:val="22"/>
              </w:rPr>
              <w:t>3.1</w:t>
            </w:r>
          </w:p>
        </w:tc>
        <w:tc>
          <w:tcPr>
            <w:tcW w:w="2893" w:type="dxa"/>
          </w:tcPr>
          <w:p w:rsidR="006F1707" w:rsidRPr="0042000A" w:rsidRDefault="006F1707" w:rsidP="00C45ADC">
            <w:pPr>
              <w:jc w:val="both"/>
            </w:pPr>
            <w:r w:rsidRPr="0042000A">
              <w:rPr>
                <w:sz w:val="22"/>
                <w:szCs w:val="22"/>
              </w:rPr>
              <w:t>зоны объектов учебно-образовательного назнач</w:t>
            </w:r>
            <w:r w:rsidRPr="0042000A">
              <w:rPr>
                <w:sz w:val="22"/>
                <w:szCs w:val="22"/>
              </w:rPr>
              <w:t>е</w:t>
            </w:r>
            <w:r w:rsidRPr="0042000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культуры.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нения, административные и офисные здания</w:t>
            </w:r>
          </w:p>
        </w:tc>
        <w:tc>
          <w:tcPr>
            <w:tcW w:w="1567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Pr="0042000A" w:rsidRDefault="006F1707" w:rsidP="00FD5BA3">
            <w:pPr>
              <w:jc w:val="both"/>
            </w:pPr>
            <w:r w:rsidRPr="0042000A">
              <w:rPr>
                <w:sz w:val="22"/>
                <w:szCs w:val="22"/>
              </w:rPr>
              <w:t>3.2</w:t>
            </w:r>
          </w:p>
        </w:tc>
        <w:tc>
          <w:tcPr>
            <w:tcW w:w="2893" w:type="dxa"/>
          </w:tcPr>
          <w:p w:rsidR="006F1707" w:rsidRPr="0042000A" w:rsidRDefault="006F1707" w:rsidP="00FD5BA3">
            <w:pPr>
              <w:jc w:val="both"/>
            </w:pPr>
            <w:r w:rsidRPr="0042000A">
              <w:rPr>
                <w:sz w:val="22"/>
                <w:szCs w:val="22"/>
              </w:rPr>
              <w:t>зоны промышленных, ко</w:t>
            </w:r>
            <w:r w:rsidRPr="0042000A">
              <w:rPr>
                <w:sz w:val="22"/>
                <w:szCs w:val="22"/>
              </w:rPr>
              <w:t>м</w:t>
            </w:r>
            <w:r w:rsidRPr="0042000A">
              <w:rPr>
                <w:sz w:val="22"/>
                <w:szCs w:val="22"/>
              </w:rPr>
              <w:t>мунально-складских объе</w:t>
            </w:r>
            <w:r w:rsidRPr="0042000A">
              <w:rPr>
                <w:sz w:val="22"/>
                <w:szCs w:val="22"/>
              </w:rPr>
              <w:t>к</w:t>
            </w:r>
            <w:r w:rsidRPr="0042000A">
              <w:rPr>
                <w:sz w:val="22"/>
                <w:szCs w:val="22"/>
              </w:rPr>
              <w:t>тов инженерной инфр</w:t>
            </w:r>
            <w:r w:rsidRPr="0042000A">
              <w:rPr>
                <w:sz w:val="22"/>
                <w:szCs w:val="22"/>
              </w:rPr>
              <w:t>а</w:t>
            </w:r>
            <w:r w:rsidRPr="0042000A">
              <w:rPr>
                <w:sz w:val="22"/>
                <w:szCs w:val="22"/>
              </w:rPr>
              <w:t>структуры</w:t>
            </w:r>
          </w:p>
        </w:tc>
        <w:tc>
          <w:tcPr>
            <w:tcW w:w="1567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 w:rsidRPr="0042000A">
              <w:rPr>
                <w:sz w:val="22"/>
                <w:szCs w:val="22"/>
              </w:rPr>
              <w:t>33,9</w:t>
            </w: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Pr="0042000A" w:rsidRDefault="006F1707" w:rsidP="00FD5BA3">
            <w:pPr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93" w:type="dxa"/>
          </w:tcPr>
          <w:p w:rsidR="006F1707" w:rsidRPr="0042000A" w:rsidRDefault="006F1707" w:rsidP="00FD5BA3">
            <w:pPr>
              <w:jc w:val="both"/>
            </w:pPr>
            <w:r>
              <w:rPr>
                <w:sz w:val="22"/>
                <w:szCs w:val="22"/>
              </w:rPr>
              <w:t>Объекты торговли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пита</w:t>
            </w:r>
          </w:p>
        </w:tc>
        <w:tc>
          <w:tcPr>
            <w:tcW w:w="1567" w:type="dxa"/>
          </w:tcPr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FD5BA3">
            <w:pPr>
              <w:jc w:val="center"/>
            </w:pPr>
          </w:p>
          <w:p w:rsidR="006F1707" w:rsidRPr="0042000A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93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Земли авто и ж.д. вокзалов, аэропортов</w:t>
            </w:r>
          </w:p>
        </w:tc>
        <w:tc>
          <w:tcPr>
            <w:tcW w:w="1567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FD5BA3">
            <w:pPr>
              <w:jc w:val="center"/>
            </w:pPr>
          </w:p>
          <w:p w:rsidR="006F1707" w:rsidRDefault="006F1707" w:rsidP="00FD5BA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:rsidR="006F1707" w:rsidRDefault="006F1707" w:rsidP="00C45ADC">
            <w:pPr>
              <w:jc w:val="both"/>
            </w:pPr>
            <w:r>
              <w:rPr>
                <w:sz w:val="22"/>
                <w:szCs w:val="22"/>
              </w:rPr>
              <w:t>Прочие земли</w:t>
            </w:r>
          </w:p>
        </w:tc>
        <w:tc>
          <w:tcPr>
            <w:tcW w:w="1567" w:type="dxa"/>
          </w:tcPr>
          <w:p w:rsidR="006F1707" w:rsidRDefault="006F1707" w:rsidP="00FD5BA3">
            <w:pPr>
              <w:jc w:val="center"/>
            </w:pPr>
          </w:p>
        </w:tc>
        <w:tc>
          <w:tcPr>
            <w:tcW w:w="1805" w:type="dxa"/>
          </w:tcPr>
          <w:p w:rsidR="006F1707" w:rsidRDefault="006F1707" w:rsidP="00FD5BA3">
            <w:pPr>
              <w:jc w:val="center"/>
            </w:pP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93" w:type="dxa"/>
          </w:tcPr>
          <w:p w:rsidR="006F1707" w:rsidRDefault="006F1707" w:rsidP="00527326">
            <w:pPr>
              <w:jc w:val="both"/>
            </w:pPr>
            <w:r>
              <w:rPr>
                <w:sz w:val="22"/>
                <w:szCs w:val="22"/>
              </w:rPr>
              <w:t>Земли рекреации</w:t>
            </w:r>
          </w:p>
        </w:tc>
        <w:tc>
          <w:tcPr>
            <w:tcW w:w="1567" w:type="dxa"/>
          </w:tcPr>
          <w:p w:rsidR="006F1707" w:rsidRDefault="006F1707" w:rsidP="00527326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527326">
            <w:pPr>
              <w:jc w:val="center"/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497" w:type="dxa"/>
          </w:tcPr>
          <w:p w:rsidR="006F1707" w:rsidRPr="0042000A" w:rsidRDefault="006F1707" w:rsidP="00FD5BA3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FD5BA3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93" w:type="dxa"/>
          </w:tcPr>
          <w:p w:rsidR="006F1707" w:rsidRDefault="006F1707" w:rsidP="0042000A">
            <w:pPr>
              <w:jc w:val="both"/>
            </w:pPr>
            <w:r>
              <w:rPr>
                <w:sz w:val="22"/>
                <w:szCs w:val="22"/>
              </w:rPr>
              <w:t>Дороги, карьеры и поле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ископаемые</w:t>
            </w:r>
          </w:p>
        </w:tc>
        <w:tc>
          <w:tcPr>
            <w:tcW w:w="1567" w:type="dxa"/>
          </w:tcPr>
          <w:p w:rsidR="006F1707" w:rsidRDefault="006F1707" w:rsidP="0042000A">
            <w:pPr>
              <w:jc w:val="center"/>
            </w:pPr>
          </w:p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42000A">
            <w:pPr>
              <w:jc w:val="center"/>
            </w:pPr>
          </w:p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97" w:type="dxa"/>
          </w:tcPr>
          <w:p w:rsidR="006F1707" w:rsidRPr="0042000A" w:rsidRDefault="006F1707" w:rsidP="0042000A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42000A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93" w:type="dxa"/>
          </w:tcPr>
          <w:p w:rsidR="006F1707" w:rsidRDefault="006F1707" w:rsidP="0042000A">
            <w:pPr>
              <w:jc w:val="both"/>
            </w:pPr>
            <w:r>
              <w:rPr>
                <w:sz w:val="22"/>
                <w:szCs w:val="22"/>
              </w:rPr>
              <w:t>Земли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567" w:type="dxa"/>
          </w:tcPr>
          <w:p w:rsidR="006F1707" w:rsidRDefault="006F1707" w:rsidP="0042000A">
            <w:pPr>
              <w:jc w:val="center"/>
            </w:pPr>
          </w:p>
          <w:p w:rsidR="006F1707" w:rsidRDefault="006F1707" w:rsidP="0042000A"/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42000A">
            <w:pPr>
              <w:jc w:val="center"/>
            </w:pPr>
          </w:p>
          <w:p w:rsidR="006F1707" w:rsidRDefault="006F1707" w:rsidP="0042000A">
            <w:pPr>
              <w:jc w:val="center"/>
            </w:pPr>
          </w:p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1267,4</w:t>
            </w:r>
          </w:p>
        </w:tc>
        <w:tc>
          <w:tcPr>
            <w:tcW w:w="1497" w:type="dxa"/>
          </w:tcPr>
          <w:p w:rsidR="006F1707" w:rsidRPr="0042000A" w:rsidRDefault="006F1707" w:rsidP="0042000A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42000A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893" w:type="dxa"/>
          </w:tcPr>
          <w:p w:rsidR="006F1707" w:rsidRDefault="006F1707" w:rsidP="0042000A">
            <w:pPr>
              <w:jc w:val="both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567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15438,2</w:t>
            </w:r>
          </w:p>
        </w:tc>
        <w:tc>
          <w:tcPr>
            <w:tcW w:w="1497" w:type="dxa"/>
          </w:tcPr>
          <w:p w:rsidR="006F1707" w:rsidRPr="0042000A" w:rsidRDefault="006F1707" w:rsidP="0042000A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42000A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93" w:type="dxa"/>
          </w:tcPr>
          <w:p w:rsidR="006F1707" w:rsidRDefault="006F1707" w:rsidP="0042000A">
            <w:pPr>
              <w:jc w:val="both"/>
            </w:pPr>
            <w:r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567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97" w:type="dxa"/>
          </w:tcPr>
          <w:p w:rsidR="006F1707" w:rsidRPr="0042000A" w:rsidRDefault="006F1707" w:rsidP="0042000A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42000A">
            <w:pPr>
              <w:jc w:val="center"/>
              <w:rPr>
                <w:b/>
              </w:rPr>
            </w:pPr>
          </w:p>
        </w:tc>
      </w:tr>
      <w:tr w:rsidR="006F1707" w:rsidRPr="00BB6AD5">
        <w:tc>
          <w:tcPr>
            <w:tcW w:w="635" w:type="dxa"/>
          </w:tcPr>
          <w:p w:rsidR="006F1707" w:rsidRDefault="006F1707" w:rsidP="00FD5BA3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93" w:type="dxa"/>
          </w:tcPr>
          <w:p w:rsidR="006F1707" w:rsidRDefault="006F1707" w:rsidP="0042000A">
            <w:pPr>
              <w:jc w:val="both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1567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6F1707" w:rsidRDefault="006F1707" w:rsidP="0042000A">
            <w:pPr>
              <w:jc w:val="center"/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497" w:type="dxa"/>
          </w:tcPr>
          <w:p w:rsidR="006F1707" w:rsidRPr="0042000A" w:rsidRDefault="006F1707" w:rsidP="0042000A">
            <w:pPr>
              <w:jc w:val="center"/>
            </w:pPr>
          </w:p>
        </w:tc>
        <w:tc>
          <w:tcPr>
            <w:tcW w:w="1574" w:type="dxa"/>
          </w:tcPr>
          <w:p w:rsidR="006F1707" w:rsidRPr="003B464F" w:rsidRDefault="006F1707" w:rsidP="0042000A">
            <w:pPr>
              <w:jc w:val="center"/>
              <w:rPr>
                <w:b/>
              </w:rPr>
            </w:pPr>
          </w:p>
        </w:tc>
      </w:tr>
    </w:tbl>
    <w:p w:rsidR="006F1707" w:rsidRPr="00BB6AD5" w:rsidRDefault="006F1707" w:rsidP="00B747F5">
      <w:pPr>
        <w:jc w:val="both"/>
        <w:rPr>
          <w:sz w:val="22"/>
          <w:szCs w:val="22"/>
        </w:rPr>
      </w:pPr>
    </w:p>
    <w:p w:rsidR="006F1707" w:rsidRDefault="006F1707" w:rsidP="000621F5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Объёмы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6F1707" w:rsidRDefault="006F1707" w:rsidP="000621F5">
      <w:pPr>
        <w:jc w:val="both"/>
        <w:rPr>
          <w:sz w:val="28"/>
          <w:szCs w:val="28"/>
        </w:rPr>
      </w:pPr>
    </w:p>
    <w:p w:rsidR="006F1707" w:rsidRPr="004B7E93" w:rsidRDefault="006F1707" w:rsidP="000621F5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lastRenderedPageBreak/>
        <w:t>Годовые объ</w:t>
      </w:r>
      <w:r>
        <w:rPr>
          <w:sz w:val="28"/>
          <w:szCs w:val="28"/>
        </w:rPr>
        <w:t>ё</w:t>
      </w:r>
      <w:r w:rsidRPr="004B7E93">
        <w:rPr>
          <w:sz w:val="28"/>
          <w:szCs w:val="28"/>
        </w:rPr>
        <w:t>мы выработки тепловой энергии (мощности), теплоносителя с разд</w:t>
      </w:r>
      <w:r w:rsidRPr="004B7E93">
        <w:rPr>
          <w:sz w:val="28"/>
          <w:szCs w:val="28"/>
        </w:rPr>
        <w:t>е</w:t>
      </w:r>
      <w:r w:rsidRPr="004B7E93">
        <w:rPr>
          <w:sz w:val="28"/>
          <w:szCs w:val="28"/>
        </w:rPr>
        <w:t>лением по видам потребления по каждой котельной:</w:t>
      </w:r>
    </w:p>
    <w:p w:rsidR="006F1707" w:rsidRDefault="006F1707" w:rsidP="000621F5">
      <w:pPr>
        <w:jc w:val="both"/>
        <w:rPr>
          <w:sz w:val="28"/>
          <w:szCs w:val="28"/>
        </w:rPr>
      </w:pPr>
    </w:p>
    <w:p w:rsidR="006F1707" w:rsidRDefault="006F1707" w:rsidP="000621F5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3240"/>
      </w:tblGrid>
      <w:tr w:rsidR="006F1707" w:rsidRPr="00D6396B" w:rsidTr="00D6396B">
        <w:tc>
          <w:tcPr>
            <w:tcW w:w="3348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6480" w:type="dxa"/>
            <w:gridSpan w:val="2"/>
          </w:tcPr>
          <w:p w:rsidR="006F1707" w:rsidRPr="00D6396B" w:rsidRDefault="006F1707" w:rsidP="00A276D6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Годовая выработка</w:t>
            </w:r>
            <w:r>
              <w:rPr>
                <w:b/>
                <w:sz w:val="22"/>
                <w:szCs w:val="22"/>
              </w:rPr>
              <w:t xml:space="preserve"> на 2016 год</w:t>
            </w:r>
          </w:p>
        </w:tc>
      </w:tr>
      <w:tr w:rsidR="006F1707" w:rsidRPr="00D6396B" w:rsidTr="00632F0B">
        <w:trPr>
          <w:trHeight w:val="565"/>
        </w:trPr>
        <w:tc>
          <w:tcPr>
            <w:tcW w:w="3348" w:type="dxa"/>
            <w:vMerge/>
          </w:tcPr>
          <w:p w:rsidR="006F1707" w:rsidRPr="00D6396B" w:rsidRDefault="006F1707" w:rsidP="00D6396B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3240" w:type="dxa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Теплоноситель (м3)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ГВС</w:t>
            </w:r>
          </w:p>
        </w:tc>
      </w:tr>
      <w:tr w:rsidR="006F1707" w:rsidRPr="00D6396B" w:rsidTr="00084915">
        <w:tc>
          <w:tcPr>
            <w:tcW w:w="3348" w:type="dxa"/>
          </w:tcPr>
          <w:p w:rsidR="006F1707" w:rsidRPr="00D6396B" w:rsidRDefault="006F1707" w:rsidP="00DE1EC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3240" w:type="dxa"/>
          </w:tcPr>
          <w:p w:rsidR="006F1707" w:rsidRDefault="006F1707" w:rsidP="00731DE4">
            <w:pPr>
              <w:jc w:val="right"/>
            </w:pPr>
            <w:r>
              <w:t>2257,388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</w:pPr>
            <w:r>
              <w:rPr>
                <w:sz w:val="22"/>
                <w:szCs w:val="22"/>
              </w:rPr>
              <w:t>4118,21</w:t>
            </w:r>
          </w:p>
        </w:tc>
      </w:tr>
      <w:tr w:rsidR="006F1707" w:rsidRPr="00D6396B" w:rsidTr="00084915">
        <w:tc>
          <w:tcPr>
            <w:tcW w:w="3348" w:type="dxa"/>
          </w:tcPr>
          <w:p w:rsidR="006F1707" w:rsidRPr="00D6396B" w:rsidRDefault="006F1707" w:rsidP="00DE1EC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3240" w:type="dxa"/>
          </w:tcPr>
          <w:p w:rsidR="006F1707" w:rsidRDefault="006F1707" w:rsidP="00731DE4">
            <w:pPr>
              <w:jc w:val="right"/>
            </w:pPr>
            <w:r>
              <w:t>7046,422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</w:pPr>
            <w:r>
              <w:rPr>
                <w:sz w:val="22"/>
                <w:szCs w:val="22"/>
              </w:rPr>
              <w:t>12750,27</w:t>
            </w:r>
          </w:p>
        </w:tc>
      </w:tr>
      <w:tr w:rsidR="006F1707" w:rsidRPr="00D6396B" w:rsidTr="00084915">
        <w:tc>
          <w:tcPr>
            <w:tcW w:w="3348" w:type="dxa"/>
          </w:tcPr>
          <w:p w:rsidR="006F1707" w:rsidRPr="00D6396B" w:rsidRDefault="006F1707" w:rsidP="00DE1EC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школы № 2</w:t>
            </w:r>
          </w:p>
        </w:tc>
        <w:tc>
          <w:tcPr>
            <w:tcW w:w="3240" w:type="dxa"/>
          </w:tcPr>
          <w:p w:rsidR="006F1707" w:rsidRDefault="006F1707" w:rsidP="00731DE4">
            <w:pPr>
              <w:jc w:val="right"/>
            </w:pPr>
            <w:r>
              <w:t>1070,286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</w:pPr>
            <w:r>
              <w:rPr>
                <w:sz w:val="22"/>
                <w:szCs w:val="22"/>
              </w:rPr>
              <w:t>683,37</w:t>
            </w:r>
          </w:p>
        </w:tc>
      </w:tr>
      <w:tr w:rsidR="006F1707" w:rsidRPr="00D6396B" w:rsidTr="00084915">
        <w:tc>
          <w:tcPr>
            <w:tcW w:w="3348" w:type="dxa"/>
          </w:tcPr>
          <w:p w:rsidR="006F1707" w:rsidRPr="00D6396B" w:rsidRDefault="006F1707" w:rsidP="00DE1EC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ТУСМ</w:t>
            </w:r>
          </w:p>
        </w:tc>
        <w:tc>
          <w:tcPr>
            <w:tcW w:w="3240" w:type="dxa"/>
          </w:tcPr>
          <w:p w:rsidR="006F1707" w:rsidRDefault="006F1707" w:rsidP="00731DE4">
            <w:pPr>
              <w:jc w:val="right"/>
            </w:pPr>
            <w:r>
              <w:t>259,835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</w:pPr>
            <w:r>
              <w:rPr>
                <w:sz w:val="22"/>
                <w:szCs w:val="22"/>
              </w:rPr>
              <w:t>431,61</w:t>
            </w:r>
          </w:p>
        </w:tc>
      </w:tr>
      <w:tr w:rsidR="006F1707" w:rsidRPr="00D6396B" w:rsidTr="00084915">
        <w:tc>
          <w:tcPr>
            <w:tcW w:w="3348" w:type="dxa"/>
          </w:tcPr>
          <w:p w:rsidR="006F1707" w:rsidRPr="00D6396B" w:rsidRDefault="006F1707" w:rsidP="00731DE4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10633,931</w:t>
            </w:r>
          </w:p>
        </w:tc>
        <w:tc>
          <w:tcPr>
            <w:tcW w:w="3240" w:type="dxa"/>
          </w:tcPr>
          <w:p w:rsidR="006F1707" w:rsidRPr="00D6396B" w:rsidRDefault="006F1707" w:rsidP="00731D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17983,46</w:t>
            </w:r>
          </w:p>
        </w:tc>
      </w:tr>
    </w:tbl>
    <w:p w:rsidR="006F1707" w:rsidRDefault="006F1707" w:rsidP="008B22FC">
      <w:pPr>
        <w:jc w:val="both"/>
        <w:rPr>
          <w:sz w:val="28"/>
          <w:szCs w:val="28"/>
        </w:rPr>
      </w:pPr>
    </w:p>
    <w:p w:rsidR="006F1707" w:rsidRPr="004B7E93" w:rsidRDefault="006F1707" w:rsidP="007757F6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1.4.Потребление тепловой энергии (мощности) и теплоносителя объектами, расп</w:t>
      </w:r>
      <w:r w:rsidRPr="004B7E93">
        <w:rPr>
          <w:sz w:val="28"/>
          <w:szCs w:val="28"/>
        </w:rPr>
        <w:t>о</w:t>
      </w:r>
      <w:r w:rsidRPr="004B7E93">
        <w:rPr>
          <w:sz w:val="28"/>
          <w:szCs w:val="28"/>
        </w:rPr>
        <w:t>ложенными в производственных зонах, с уч</w:t>
      </w:r>
      <w:r>
        <w:rPr>
          <w:sz w:val="28"/>
          <w:szCs w:val="28"/>
        </w:rPr>
        <w:t>ё</w:t>
      </w:r>
      <w:r w:rsidRPr="004B7E93">
        <w:rPr>
          <w:sz w:val="28"/>
          <w:szCs w:val="28"/>
        </w:rPr>
        <w:t>том возможных изменений произво</w:t>
      </w:r>
      <w:r w:rsidRPr="004B7E93">
        <w:rPr>
          <w:sz w:val="28"/>
          <w:szCs w:val="28"/>
        </w:rPr>
        <w:t>д</w:t>
      </w:r>
      <w:r w:rsidRPr="004B7E93">
        <w:rPr>
          <w:sz w:val="28"/>
          <w:szCs w:val="28"/>
        </w:rPr>
        <w:t>ственных зон и их перепрофилирования и приросты потребления тепловой энергии (мощности), теплоносителя производственными объектами:</w:t>
      </w:r>
    </w:p>
    <w:p w:rsidR="006F1707" w:rsidRDefault="006F1707" w:rsidP="00C80E36">
      <w:pPr>
        <w:jc w:val="both"/>
        <w:rPr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1260"/>
        <w:gridCol w:w="1148"/>
        <w:gridCol w:w="917"/>
        <w:gridCol w:w="11"/>
        <w:gridCol w:w="1198"/>
        <w:gridCol w:w="1134"/>
      </w:tblGrid>
      <w:tr w:rsidR="006F1707" w:rsidRPr="00D6396B" w:rsidTr="00084915">
        <w:trPr>
          <w:trHeight w:val="367"/>
        </w:trPr>
        <w:tc>
          <w:tcPr>
            <w:tcW w:w="540" w:type="dxa"/>
            <w:vMerge w:val="restart"/>
          </w:tcPr>
          <w:p w:rsidR="006F1707" w:rsidRPr="00D6396B" w:rsidRDefault="006F1707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Название к</w:t>
            </w:r>
            <w:r w:rsidRPr="00D6396B">
              <w:rPr>
                <w:b/>
                <w:sz w:val="22"/>
                <w:szCs w:val="22"/>
              </w:rPr>
              <w:t>о</w:t>
            </w:r>
            <w:r w:rsidRPr="00D6396B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2880" w:type="dxa"/>
            <w:vMerge w:val="restart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260" w:type="dxa"/>
            <w:vMerge w:val="restart"/>
          </w:tcPr>
          <w:p w:rsidR="006F1707" w:rsidRPr="00D6396B" w:rsidRDefault="006F1707" w:rsidP="00E62F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Объём </w:t>
            </w:r>
            <w:r w:rsidRPr="00D6396B">
              <w:rPr>
                <w:b/>
                <w:sz w:val="22"/>
                <w:szCs w:val="22"/>
              </w:rPr>
              <w:t>отаплива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емыхоб</w:t>
            </w:r>
            <w:r w:rsidRPr="00D6396B">
              <w:rPr>
                <w:b/>
                <w:sz w:val="22"/>
                <w:szCs w:val="22"/>
              </w:rPr>
              <w:t>ъ</w:t>
            </w:r>
            <w:r w:rsidRPr="00D6396B">
              <w:rPr>
                <w:b/>
                <w:sz w:val="22"/>
                <w:szCs w:val="22"/>
              </w:rPr>
              <w:t>ектов</w:t>
            </w:r>
            <w:r>
              <w:rPr>
                <w:b/>
                <w:sz w:val="22"/>
                <w:szCs w:val="22"/>
              </w:rPr>
              <w:t xml:space="preserve"> (куб. м.)</w:t>
            </w:r>
          </w:p>
        </w:tc>
        <w:tc>
          <w:tcPr>
            <w:tcW w:w="4408" w:type="dxa"/>
            <w:gridSpan w:val="5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Годовое потребление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</w:tr>
      <w:tr w:rsidR="006F1707" w:rsidRPr="00D6396B" w:rsidTr="00084915">
        <w:trPr>
          <w:trHeight w:val="353"/>
        </w:trPr>
        <w:tc>
          <w:tcPr>
            <w:tcW w:w="540" w:type="dxa"/>
            <w:vMerge/>
          </w:tcPr>
          <w:p w:rsidR="006F1707" w:rsidRPr="00D6396B" w:rsidRDefault="006F1707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2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343" w:type="dxa"/>
            <w:gridSpan w:val="3"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Теплоноситель (м3)</w:t>
            </w:r>
          </w:p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</w:tr>
      <w:tr w:rsidR="006F1707" w:rsidRPr="00D6396B" w:rsidTr="00E32347">
        <w:trPr>
          <w:trHeight w:val="285"/>
        </w:trPr>
        <w:tc>
          <w:tcPr>
            <w:tcW w:w="540" w:type="dxa"/>
            <w:vMerge/>
          </w:tcPr>
          <w:p w:rsidR="006F1707" w:rsidRPr="00D6396B" w:rsidRDefault="006F1707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6F1707" w:rsidRPr="00D6396B" w:rsidRDefault="006F1707" w:rsidP="00D6396B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F1707" w:rsidRPr="00D6396B" w:rsidRDefault="006F1707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Отопле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198" w:type="dxa"/>
          </w:tcPr>
          <w:p w:rsidR="006F1707" w:rsidRPr="00D6396B" w:rsidRDefault="006F1707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</w:t>
            </w:r>
            <w:r w:rsidRPr="00D6396B">
              <w:rPr>
                <w:b/>
                <w:sz w:val="22"/>
                <w:szCs w:val="22"/>
              </w:rPr>
              <w:t>е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6F1707" w:rsidRPr="00D6396B" w:rsidRDefault="006F1707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ГВС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F1707" w:rsidRPr="004B7E93" w:rsidRDefault="008D614B" w:rsidP="00E62F2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Котельная  </w:t>
            </w:r>
            <w:r w:rsidR="006F1707" w:rsidRPr="004B7E93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2880" w:type="dxa"/>
          </w:tcPr>
          <w:p w:rsidR="006F1707" w:rsidRPr="00D6396B" w:rsidRDefault="006F1707" w:rsidP="0013640C"/>
        </w:tc>
        <w:tc>
          <w:tcPr>
            <w:tcW w:w="1260" w:type="dxa"/>
          </w:tcPr>
          <w:p w:rsidR="006F1707" w:rsidRPr="00D6396B" w:rsidRDefault="006F1707" w:rsidP="00D6396B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D6396B">
            <w:pPr>
              <w:jc w:val="center"/>
            </w:pPr>
          </w:p>
        </w:tc>
        <w:tc>
          <w:tcPr>
            <w:tcW w:w="928" w:type="dxa"/>
            <w:gridSpan w:val="2"/>
          </w:tcPr>
          <w:p w:rsidR="006F1707" w:rsidRPr="00D6396B" w:rsidRDefault="006F1707" w:rsidP="00D6396B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D6396B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D6396B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Поликлиника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8414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293,362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86,99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Главный корпус ЦРБ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13098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761,048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88,87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Гараж ЦРБ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1248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15,33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Хозблок ЦРБ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2245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36,21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Инфекционное отделение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6213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340,337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237,44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Морг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 w:rsidRPr="00165D8B">
              <w:rPr>
                <w:sz w:val="22"/>
                <w:szCs w:val="22"/>
              </w:rPr>
              <w:t>466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7,01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>
              <w:rPr>
                <w:sz w:val="22"/>
                <w:szCs w:val="22"/>
              </w:rPr>
              <w:t>24 кв. дом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6840</w:t>
            </w:r>
          </w:p>
        </w:tc>
        <w:tc>
          <w:tcPr>
            <w:tcW w:w="1148" w:type="dxa"/>
            <w:vAlign w:val="bottom"/>
          </w:tcPr>
          <w:p w:rsidR="006F1707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287,58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165D8B" w:rsidRDefault="006F1707">
            <w:r w:rsidRPr="00165D8B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6F1707" w:rsidRPr="00165D8B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131,335</w:t>
            </w:r>
          </w:p>
        </w:tc>
        <w:tc>
          <w:tcPr>
            <w:tcW w:w="928" w:type="dxa"/>
            <w:gridSpan w:val="2"/>
          </w:tcPr>
          <w:p w:rsidR="006F1707" w:rsidRPr="00C1414A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49,03</w:t>
            </w:r>
          </w:p>
        </w:tc>
        <w:tc>
          <w:tcPr>
            <w:tcW w:w="1198" w:type="dxa"/>
          </w:tcPr>
          <w:p w:rsidR="006F1707" w:rsidRPr="00C1414A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C1414A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6F1707" w:rsidRPr="00D6396B" w:rsidRDefault="006F1707" w:rsidP="00DA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38524</w:t>
            </w: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2024,09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520,88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244,542</w:t>
            </w: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244,542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F1707" w:rsidRPr="004B7E93" w:rsidRDefault="006F1707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№ 5</w:t>
            </w:r>
          </w:p>
        </w:tc>
        <w:tc>
          <w:tcPr>
            <w:tcW w:w="2880" w:type="dxa"/>
          </w:tcPr>
          <w:p w:rsidR="006F1707" w:rsidRPr="00D6396B" w:rsidRDefault="006F1707" w:rsidP="0013640C"/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833,9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47,569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почтамта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1040,3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ИП Самсонкина Е.В.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42,5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Школа № 1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18990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493,97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>
              <w:rPr>
                <w:sz w:val="22"/>
                <w:szCs w:val="22"/>
              </w:rPr>
              <w:t>Гараж школы № 1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Интернат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3560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37,06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управления образ</w:t>
            </w:r>
            <w:r w:rsidRPr="00306BB9">
              <w:rPr>
                <w:sz w:val="22"/>
                <w:szCs w:val="22"/>
              </w:rPr>
              <w:t>о</w:t>
            </w:r>
            <w:r w:rsidRPr="00306BB9">
              <w:rPr>
                <w:sz w:val="22"/>
                <w:szCs w:val="22"/>
              </w:rPr>
              <w:t>ванием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1675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Детский сад "Рябинушка"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4573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Детский сад "Солнышко"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3502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27,39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rPr>
          <w:trHeight w:val="58"/>
        </w:trPr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ЦДТ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042B80">
            <w:pPr>
              <w:jc w:val="center"/>
            </w:pPr>
            <w:r w:rsidRPr="00306BB9">
              <w:rPr>
                <w:sz w:val="22"/>
                <w:szCs w:val="22"/>
              </w:rPr>
              <w:t>2138,1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Default="006F1707"/>
          <w:p w:rsidR="006F1707" w:rsidRPr="006F6FDC" w:rsidRDefault="006F1707">
            <w:r>
              <w:rPr>
                <w:sz w:val="22"/>
                <w:szCs w:val="22"/>
              </w:rPr>
              <w:t>Таштыпский сельсовет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>
              <w:t>1788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23,679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Таштыпского сел</w:t>
            </w:r>
            <w:r w:rsidRPr="00306BB9">
              <w:rPr>
                <w:sz w:val="22"/>
                <w:szCs w:val="22"/>
              </w:rPr>
              <w:t>ь</w:t>
            </w:r>
            <w:r w:rsidRPr="00306BB9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225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1060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1550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пенсионного фонда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Предприниматель Москв</w:t>
            </w:r>
            <w:r w:rsidRPr="00306BB9">
              <w:rPr>
                <w:sz w:val="22"/>
                <w:szCs w:val="22"/>
              </w:rPr>
              <w:t>и</w:t>
            </w:r>
            <w:r w:rsidRPr="00306BB9">
              <w:rPr>
                <w:sz w:val="22"/>
                <w:szCs w:val="22"/>
              </w:rPr>
              <w:t>на В.Н.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41,25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РДК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17726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19,93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Следственный комитет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52,67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Музей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1493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"Аптека"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273,8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МФЦ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1217,6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Служба судебных прист</w:t>
            </w:r>
            <w:r w:rsidRPr="00306BB9">
              <w:rPr>
                <w:sz w:val="22"/>
                <w:szCs w:val="22"/>
              </w:rPr>
              <w:t>а</w:t>
            </w:r>
            <w:r w:rsidRPr="00306BB9">
              <w:rPr>
                <w:sz w:val="22"/>
                <w:szCs w:val="22"/>
              </w:rPr>
              <w:t>вов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403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Магазин "Ас-Тамах"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221,1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Таштыпский РОВД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5759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РОВД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2128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Налоговая инспекция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279,6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Районный суд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1936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Таштыпский филиал ГУП РХ УТИ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162,5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АМО Таштыпский район 2х этаж.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4286,9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АМО Таштыпский район 4х этаж.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4846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АМО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747,8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Магазин "Саяны"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331,5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ОАО "</w:t>
            </w:r>
            <w:r>
              <w:rPr>
                <w:sz w:val="22"/>
                <w:szCs w:val="22"/>
              </w:rPr>
              <w:t>Рос</w:t>
            </w:r>
            <w:r w:rsidRPr="00306BB9">
              <w:rPr>
                <w:sz w:val="22"/>
                <w:szCs w:val="22"/>
              </w:rPr>
              <w:t>телеком"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8303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Сбербанк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1829,5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сбербанка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госстраха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150,2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 xml:space="preserve"> Гараж управления соцпо</w:t>
            </w:r>
            <w:r w:rsidRPr="00306BB9">
              <w:rPr>
                <w:sz w:val="22"/>
                <w:szCs w:val="22"/>
              </w:rPr>
              <w:t>д</w:t>
            </w:r>
            <w:r w:rsidRPr="00306BB9">
              <w:rPr>
                <w:sz w:val="22"/>
                <w:szCs w:val="22"/>
              </w:rPr>
              <w:t>держки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44,6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402,17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Гараж прокуратуры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127,5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925,2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Магазин "Купец"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352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СМО Энергосбыта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Предприниматель Сакова К.Н.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115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 w:rsidRPr="00306BB9">
              <w:rPr>
                <w:sz w:val="22"/>
                <w:szCs w:val="22"/>
              </w:rPr>
              <w:t>ООО "РОСБАНК"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2376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Default="006F1707">
            <w:r w:rsidRPr="00306BB9">
              <w:rPr>
                <w:sz w:val="22"/>
                <w:szCs w:val="22"/>
              </w:rPr>
              <w:t>ФКУ УИИ УФСИН</w:t>
            </w:r>
          </w:p>
          <w:p w:rsidR="006F1707" w:rsidRPr="00306BB9" w:rsidRDefault="006F1707"/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 w:rsidRPr="00306BB9">
              <w:rPr>
                <w:sz w:val="22"/>
                <w:szCs w:val="22"/>
              </w:rPr>
              <w:t>138,06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06BB9" w:rsidRDefault="006F1707">
            <w:r>
              <w:rPr>
                <w:sz w:val="22"/>
                <w:szCs w:val="22"/>
              </w:rPr>
              <w:t>Юрточно-гостиничный комплекс</w:t>
            </w:r>
          </w:p>
        </w:tc>
        <w:tc>
          <w:tcPr>
            <w:tcW w:w="1260" w:type="dxa"/>
            <w:vAlign w:val="bottom"/>
          </w:tcPr>
          <w:p w:rsidR="006F1707" w:rsidRPr="00306BB9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Default="006F1707">
            <w:r>
              <w:rPr>
                <w:sz w:val="22"/>
                <w:szCs w:val="22"/>
              </w:rPr>
              <w:t>Стадион «Урожай»</w:t>
            </w:r>
          </w:p>
        </w:tc>
        <w:tc>
          <w:tcPr>
            <w:tcW w:w="1260" w:type="dxa"/>
            <w:vAlign w:val="bottom"/>
          </w:tcPr>
          <w:p w:rsidR="006F1707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4183</w:t>
            </w:r>
          </w:p>
        </w:tc>
        <w:tc>
          <w:tcPr>
            <w:tcW w:w="1148" w:type="dxa"/>
            <w:vAlign w:val="bottom"/>
          </w:tcPr>
          <w:p w:rsidR="006F1707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C1414A" w:rsidRDefault="006F1707">
            <w:r w:rsidRPr="00C1414A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6F1707" w:rsidRPr="00C1414A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C1414A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3118,494</w:t>
            </w:r>
          </w:p>
        </w:tc>
        <w:tc>
          <w:tcPr>
            <w:tcW w:w="928" w:type="dxa"/>
            <w:gridSpan w:val="2"/>
          </w:tcPr>
          <w:p w:rsidR="006F1707" w:rsidRPr="00C1414A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488,18</w:t>
            </w:r>
          </w:p>
        </w:tc>
        <w:tc>
          <w:tcPr>
            <w:tcW w:w="1198" w:type="dxa"/>
          </w:tcPr>
          <w:p w:rsidR="006F1707" w:rsidRPr="00C1414A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C1414A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7613,33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Default="006F1707" w:rsidP="00D6396B">
            <w:pPr>
              <w:jc w:val="both"/>
            </w:pPr>
          </w:p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101358,05</w:t>
            </w: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6689,76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</w:rPr>
              <w:t>595,71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2388,908</w:t>
            </w: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</w:rPr>
              <w:t>7613,33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F1707" w:rsidRPr="004B7E93" w:rsidRDefault="006F1707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880" w:type="dxa"/>
          </w:tcPr>
          <w:p w:rsidR="006F1707" w:rsidRPr="00D6396B" w:rsidRDefault="006F1707" w:rsidP="0013640C"/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D1AC0" w:rsidRDefault="006F1707">
            <w:r w:rsidRPr="003D1AC0">
              <w:rPr>
                <w:sz w:val="22"/>
                <w:szCs w:val="22"/>
              </w:rPr>
              <w:t>Школа № 2</w:t>
            </w:r>
          </w:p>
        </w:tc>
        <w:tc>
          <w:tcPr>
            <w:tcW w:w="1260" w:type="dxa"/>
            <w:vAlign w:val="bottom"/>
          </w:tcPr>
          <w:p w:rsidR="006F1707" w:rsidRPr="003D1AC0" w:rsidRDefault="006F1707" w:rsidP="006A56D8">
            <w:pPr>
              <w:jc w:val="center"/>
            </w:pPr>
            <w:r w:rsidRPr="003D1AC0">
              <w:rPr>
                <w:sz w:val="22"/>
                <w:szCs w:val="22"/>
              </w:rPr>
              <w:t>13439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492,162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D1AC0" w:rsidRDefault="006F1707">
            <w:r w:rsidRPr="003D1AC0">
              <w:rPr>
                <w:sz w:val="22"/>
                <w:szCs w:val="22"/>
              </w:rPr>
              <w:t>Гараж школы № 2</w:t>
            </w:r>
          </w:p>
        </w:tc>
        <w:tc>
          <w:tcPr>
            <w:tcW w:w="1260" w:type="dxa"/>
            <w:vAlign w:val="bottom"/>
          </w:tcPr>
          <w:p w:rsidR="006F1707" w:rsidRPr="003D1AC0" w:rsidRDefault="006F1707" w:rsidP="006A56D8">
            <w:pPr>
              <w:jc w:val="center"/>
            </w:pPr>
            <w:r w:rsidRPr="003D1AC0">
              <w:rPr>
                <w:sz w:val="22"/>
                <w:szCs w:val="22"/>
              </w:rPr>
              <w:t>616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4,51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D1AC0" w:rsidRDefault="006F1707">
            <w:r>
              <w:rPr>
                <w:sz w:val="22"/>
                <w:szCs w:val="22"/>
              </w:rPr>
              <w:t>Детский сад «Чылтызах»</w:t>
            </w:r>
          </w:p>
        </w:tc>
        <w:tc>
          <w:tcPr>
            <w:tcW w:w="1260" w:type="dxa"/>
            <w:vAlign w:val="bottom"/>
          </w:tcPr>
          <w:p w:rsidR="006F1707" w:rsidRPr="003D1AC0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11134,75</w:t>
            </w:r>
          </w:p>
        </w:tc>
        <w:tc>
          <w:tcPr>
            <w:tcW w:w="1148" w:type="dxa"/>
            <w:vAlign w:val="bottom"/>
          </w:tcPr>
          <w:p w:rsidR="006F1707" w:rsidRPr="00876578" w:rsidRDefault="006F1707" w:rsidP="006A56D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539,551</w:t>
            </w:r>
          </w:p>
        </w:tc>
        <w:tc>
          <w:tcPr>
            <w:tcW w:w="928" w:type="dxa"/>
            <w:gridSpan w:val="2"/>
          </w:tcPr>
          <w:p w:rsidR="006F1707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13640C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14055</w:t>
            </w: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1069,816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401,315</w:t>
            </w: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4,51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4B7E93" w:rsidRDefault="006F1707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6F1707" w:rsidRPr="004B7E93" w:rsidRDefault="006F1707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</w:t>
            </w:r>
          </w:p>
          <w:p w:rsidR="006F1707" w:rsidRPr="004B7E93" w:rsidRDefault="006F1707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ТУСМ</w:t>
            </w:r>
          </w:p>
        </w:tc>
        <w:tc>
          <w:tcPr>
            <w:tcW w:w="2880" w:type="dxa"/>
          </w:tcPr>
          <w:p w:rsidR="006F1707" w:rsidRPr="00D6396B" w:rsidRDefault="006F1707" w:rsidP="0013640C"/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6F1707" w:rsidRPr="003D1AC0" w:rsidRDefault="006F1707">
            <w:pPr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ИП Воронин С.В.</w:t>
            </w:r>
          </w:p>
        </w:tc>
        <w:tc>
          <w:tcPr>
            <w:tcW w:w="1260" w:type="dxa"/>
            <w:vAlign w:val="bottom"/>
          </w:tcPr>
          <w:p w:rsidR="006F1707" w:rsidRPr="003D1AC0" w:rsidRDefault="006F1707" w:rsidP="006A56D8">
            <w:pPr>
              <w:jc w:val="center"/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125,1</w:t>
            </w:r>
          </w:p>
        </w:tc>
        <w:tc>
          <w:tcPr>
            <w:tcW w:w="1148" w:type="dxa"/>
          </w:tcPr>
          <w:p w:rsidR="006F1707" w:rsidRPr="00876578" w:rsidRDefault="006F1707" w:rsidP="006A56D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13640C"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225,064</w:t>
            </w:r>
          </w:p>
        </w:tc>
        <w:tc>
          <w:tcPr>
            <w:tcW w:w="928" w:type="dxa"/>
            <w:gridSpan w:val="2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29,28</w:t>
            </w:r>
          </w:p>
        </w:tc>
        <w:tc>
          <w:tcPr>
            <w:tcW w:w="1198" w:type="dxa"/>
          </w:tcPr>
          <w:p w:rsidR="006F1707" w:rsidRPr="00D6396B" w:rsidRDefault="006F1707" w:rsidP="006A56D8">
            <w:pPr>
              <w:jc w:val="center"/>
            </w:pP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</w:pPr>
            <w:r>
              <w:rPr>
                <w:sz w:val="22"/>
                <w:szCs w:val="22"/>
              </w:rPr>
              <w:t>581,56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13640C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230,555</w:t>
            </w:r>
          </w:p>
        </w:tc>
        <w:tc>
          <w:tcPr>
            <w:tcW w:w="917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29,28</w:t>
            </w:r>
          </w:p>
        </w:tc>
        <w:tc>
          <w:tcPr>
            <w:tcW w:w="1209" w:type="dxa"/>
            <w:gridSpan w:val="2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158,69</w:t>
            </w: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581,56</w:t>
            </w:r>
          </w:p>
        </w:tc>
      </w:tr>
      <w:tr w:rsidR="006F1707" w:rsidRPr="00D6396B" w:rsidTr="00E32347">
        <w:tc>
          <w:tcPr>
            <w:tcW w:w="540" w:type="dxa"/>
          </w:tcPr>
          <w:p w:rsidR="006F1707" w:rsidRPr="00D6396B" w:rsidRDefault="006F1707" w:rsidP="00D6396B">
            <w:pPr>
              <w:jc w:val="right"/>
            </w:pPr>
          </w:p>
        </w:tc>
        <w:tc>
          <w:tcPr>
            <w:tcW w:w="1800" w:type="dxa"/>
          </w:tcPr>
          <w:p w:rsidR="006F1707" w:rsidRPr="00D6396B" w:rsidRDefault="006F1707" w:rsidP="00D6396B">
            <w:pPr>
              <w:jc w:val="both"/>
            </w:pPr>
          </w:p>
        </w:tc>
        <w:tc>
          <w:tcPr>
            <w:tcW w:w="2880" w:type="dxa"/>
          </w:tcPr>
          <w:p w:rsidR="006F1707" w:rsidRPr="00D6396B" w:rsidRDefault="006F1707" w:rsidP="00084915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154062,15</w:t>
            </w:r>
          </w:p>
        </w:tc>
        <w:tc>
          <w:tcPr>
            <w:tcW w:w="1148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10014,23</w:t>
            </w:r>
          </w:p>
        </w:tc>
        <w:tc>
          <w:tcPr>
            <w:tcW w:w="917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653,53</w:t>
            </w:r>
          </w:p>
        </w:tc>
        <w:tc>
          <w:tcPr>
            <w:tcW w:w="1209" w:type="dxa"/>
            <w:gridSpan w:val="2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3193,459</w:t>
            </w:r>
          </w:p>
        </w:tc>
        <w:tc>
          <w:tcPr>
            <w:tcW w:w="1134" w:type="dxa"/>
          </w:tcPr>
          <w:p w:rsidR="006F1707" w:rsidRPr="00D6396B" w:rsidRDefault="006F1707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13282,354</w:t>
            </w:r>
          </w:p>
        </w:tc>
      </w:tr>
    </w:tbl>
    <w:p w:rsidR="006F1707" w:rsidRDefault="006F1707" w:rsidP="00C80E36">
      <w:pPr>
        <w:jc w:val="both"/>
        <w:rPr>
          <w:sz w:val="28"/>
          <w:szCs w:val="28"/>
        </w:rPr>
      </w:pPr>
    </w:p>
    <w:p w:rsidR="006F1707" w:rsidRDefault="006F1707" w:rsidP="0031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Таштыпского сельсовета до 2020 года предусмотрен ввод новых объектов: 36-ти квартирный дом, спецприёмник на 50 мест,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здание следственного управления СК. Соответственно произойдёт</w:t>
      </w:r>
      <w:r w:rsidRPr="001C0059">
        <w:rPr>
          <w:sz w:val="28"/>
          <w:szCs w:val="28"/>
        </w:rPr>
        <w:t xml:space="preserve"> измене</w:t>
      </w:r>
      <w:r>
        <w:rPr>
          <w:sz w:val="28"/>
          <w:szCs w:val="28"/>
        </w:rPr>
        <w:t>ние схемы теплоснабжения.</w:t>
      </w:r>
      <w:r w:rsidRPr="001C0059">
        <w:rPr>
          <w:sz w:val="28"/>
          <w:szCs w:val="28"/>
        </w:rPr>
        <w:t xml:space="preserve"> теплоснабжение перспективных объектов, которые план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руется разместить вне зоны действия существующих котельных, предлагается осуществить от автономных источников. Изменения производственных зон не пл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нируется.</w:t>
      </w:r>
    </w:p>
    <w:p w:rsidR="006F1707" w:rsidRDefault="006F1707" w:rsidP="00B5305B">
      <w:pPr>
        <w:jc w:val="both"/>
        <w:rPr>
          <w:b/>
          <w:sz w:val="28"/>
          <w:szCs w:val="28"/>
        </w:rPr>
      </w:pPr>
    </w:p>
    <w:p w:rsidR="006F1707" w:rsidRDefault="006F1707" w:rsidP="00B53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ников тепловой энергии и тепловой нагрузки потребителей.</w:t>
      </w:r>
    </w:p>
    <w:p w:rsidR="006F1707" w:rsidRPr="001C0059" w:rsidRDefault="006F1707" w:rsidP="00B5305B">
      <w:pPr>
        <w:jc w:val="both"/>
        <w:rPr>
          <w:b/>
          <w:sz w:val="28"/>
          <w:szCs w:val="28"/>
        </w:rPr>
      </w:pPr>
    </w:p>
    <w:p w:rsidR="006F1707" w:rsidRPr="001C0059" w:rsidRDefault="006F1707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6F1707" w:rsidRPr="001C0059" w:rsidRDefault="006F1707" w:rsidP="00B5305B">
      <w:pPr>
        <w:jc w:val="both"/>
        <w:rPr>
          <w:sz w:val="28"/>
          <w:szCs w:val="28"/>
        </w:rPr>
      </w:pPr>
    </w:p>
    <w:p w:rsidR="006F1707" w:rsidRPr="001C0059" w:rsidRDefault="006F1707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в районе</w:t>
      </w:r>
      <w:r w:rsidRPr="001C0059">
        <w:rPr>
          <w:sz w:val="28"/>
          <w:szCs w:val="28"/>
        </w:rPr>
        <w:t xml:space="preserve"> с уч</w:t>
      </w:r>
      <w:r>
        <w:rPr>
          <w:sz w:val="28"/>
          <w:szCs w:val="28"/>
        </w:rPr>
        <w:t>ё</w:t>
      </w:r>
      <w:r w:rsidRPr="001C0059">
        <w:rPr>
          <w:sz w:val="28"/>
          <w:szCs w:val="28"/>
        </w:rPr>
        <w:t>том эффе</w:t>
      </w:r>
      <w:r w:rsidRPr="001C0059">
        <w:rPr>
          <w:sz w:val="28"/>
          <w:szCs w:val="28"/>
        </w:rPr>
        <w:t>к</w:t>
      </w:r>
      <w:r w:rsidRPr="001C0059">
        <w:rPr>
          <w:sz w:val="28"/>
          <w:szCs w:val="28"/>
        </w:rPr>
        <w:t xml:space="preserve">тивного радиуса теплоснабжения. </w:t>
      </w:r>
    </w:p>
    <w:p w:rsidR="006F1707" w:rsidRPr="001C0059" w:rsidRDefault="006F1707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</w:t>
      </w:r>
      <w:r w:rsidRPr="001C0059">
        <w:rPr>
          <w:sz w:val="28"/>
          <w:szCs w:val="28"/>
        </w:rPr>
        <w:t>е</w:t>
      </w:r>
      <w:r w:rsidRPr="001C0059">
        <w:rPr>
          <w:sz w:val="28"/>
          <w:szCs w:val="28"/>
        </w:rPr>
        <w:t>эффективной.</w:t>
      </w:r>
    </w:p>
    <w:p w:rsidR="006F1707" w:rsidRPr="001C0059" w:rsidRDefault="006F1707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позволяет определить условия, при кот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рых подключение новых или увеличивающих тепловую нагрузку теплопотре</w:t>
      </w:r>
      <w:r w:rsidRPr="001C0059">
        <w:rPr>
          <w:sz w:val="28"/>
          <w:szCs w:val="28"/>
        </w:rPr>
        <w:t>б</w:t>
      </w:r>
      <w:r w:rsidRPr="001C0059">
        <w:rPr>
          <w:sz w:val="28"/>
          <w:szCs w:val="28"/>
        </w:rPr>
        <w:t>ляющих установок к системе теплоснабжения нецелесообразно вследствие увел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6F1707" w:rsidRPr="001C0059" w:rsidRDefault="006F1707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теплоп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требляющей установки до ближайшего источника тепловой энергии в системе те</w:t>
      </w:r>
      <w:r w:rsidRPr="001C0059">
        <w:rPr>
          <w:sz w:val="28"/>
          <w:szCs w:val="28"/>
        </w:rPr>
        <w:t>п</w:t>
      </w:r>
      <w:r w:rsidRPr="001C0059">
        <w:rPr>
          <w:sz w:val="28"/>
          <w:szCs w:val="28"/>
        </w:rPr>
        <w:t>лоснабжения, при превышении которого подключение теплопотребляющей уст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новки к данной системе теплоснабжения нецелесообразно по причине увеличения совокупных расходов в системе теплоснабжения.</w:t>
      </w:r>
    </w:p>
    <w:p w:rsidR="006F1707" w:rsidRPr="001C0059" w:rsidRDefault="006F1707" w:rsidP="00B5305B">
      <w:pPr>
        <w:jc w:val="both"/>
        <w:rPr>
          <w:sz w:val="28"/>
          <w:szCs w:val="28"/>
        </w:rPr>
      </w:pPr>
    </w:p>
    <w:p w:rsidR="006F1707" w:rsidRPr="009705C1" w:rsidRDefault="006F1707" w:rsidP="00EF6C27">
      <w:pPr>
        <w:jc w:val="both"/>
        <w:rPr>
          <w:sz w:val="28"/>
          <w:szCs w:val="28"/>
        </w:rPr>
      </w:pPr>
      <w:r w:rsidRPr="009705C1">
        <w:rPr>
          <w:sz w:val="28"/>
          <w:szCs w:val="28"/>
        </w:rPr>
        <w:t>2.2.Описание существующих и перспективных зон действия систем теплоснабж</w:t>
      </w:r>
      <w:r w:rsidRPr="009705C1">
        <w:rPr>
          <w:sz w:val="28"/>
          <w:szCs w:val="28"/>
        </w:rPr>
        <w:t>е</w:t>
      </w:r>
      <w:r w:rsidRPr="009705C1">
        <w:rPr>
          <w:sz w:val="28"/>
          <w:szCs w:val="28"/>
        </w:rPr>
        <w:t>ния, источников тепловой энергии:</w:t>
      </w:r>
    </w:p>
    <w:p w:rsidR="006F1707" w:rsidRPr="001C0059" w:rsidRDefault="006F1707" w:rsidP="00706B6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8"/>
        <w:gridCol w:w="2336"/>
        <w:gridCol w:w="2336"/>
        <w:gridCol w:w="2318"/>
      </w:tblGrid>
      <w:tr w:rsidR="006F1707" w:rsidRPr="001C0059">
        <w:tc>
          <w:tcPr>
            <w:tcW w:w="9548" w:type="dxa"/>
            <w:gridSpan w:val="4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6F1707" w:rsidRPr="001C0059">
        <w:tc>
          <w:tcPr>
            <w:tcW w:w="2558" w:type="dxa"/>
            <w:vAlign w:val="center"/>
          </w:tcPr>
          <w:p w:rsidR="006F1707" w:rsidRPr="00E46744" w:rsidRDefault="006F1707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6F1707" w:rsidRPr="00E46744" w:rsidRDefault="006F1707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6F1707" w:rsidRPr="00E46744" w:rsidRDefault="006F1707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6F1707" w:rsidRPr="00E46744" w:rsidRDefault="006F1707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6F1707" w:rsidRPr="001C0059">
        <w:tc>
          <w:tcPr>
            <w:tcW w:w="9548" w:type="dxa"/>
            <w:gridSpan w:val="4"/>
            <w:vAlign w:val="center"/>
          </w:tcPr>
          <w:p w:rsidR="006F1707" w:rsidRPr="00C41EE0" w:rsidRDefault="006F1707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РБ</w:t>
            </w:r>
          </w:p>
        </w:tc>
      </w:tr>
      <w:tr w:rsidR="006F1707" w:rsidRPr="001C0059">
        <w:tc>
          <w:tcPr>
            <w:tcW w:w="2558" w:type="dxa"/>
            <w:vAlign w:val="center"/>
          </w:tcPr>
          <w:p w:rsidR="006F1707" w:rsidRPr="00C41EE0" w:rsidRDefault="006F1707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6F1707" w:rsidRPr="00C41EE0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Здание поликлиники 90 м.</w:t>
            </w:r>
          </w:p>
        </w:tc>
        <w:tc>
          <w:tcPr>
            <w:tcW w:w="2336" w:type="dxa"/>
            <w:vAlign w:val="center"/>
          </w:tcPr>
          <w:p w:rsidR="006F1707" w:rsidRDefault="006F1707" w:rsidP="00C862E0">
            <w:r>
              <w:rPr>
                <w:sz w:val="22"/>
                <w:szCs w:val="22"/>
              </w:rPr>
              <w:t xml:space="preserve">Жилой дом, </w:t>
            </w:r>
          </w:p>
          <w:p w:rsidR="006F1707" w:rsidRDefault="006F1707" w:rsidP="00C862E0">
            <w:r>
              <w:rPr>
                <w:sz w:val="22"/>
                <w:szCs w:val="22"/>
              </w:rPr>
              <w:t>ул. Юбилейная 36 </w:t>
            </w:r>
          </w:p>
          <w:p w:rsidR="006F1707" w:rsidRDefault="006F1707" w:rsidP="00C862E0">
            <w:r>
              <w:rPr>
                <w:sz w:val="22"/>
                <w:szCs w:val="22"/>
              </w:rPr>
              <w:t>140 м.</w:t>
            </w:r>
          </w:p>
          <w:p w:rsidR="006F1707" w:rsidRDefault="006F1707" w:rsidP="00C862E0"/>
          <w:p w:rsidR="006F1707" w:rsidRPr="00C41EE0" w:rsidRDefault="006F1707" w:rsidP="00C862E0"/>
        </w:tc>
        <w:tc>
          <w:tcPr>
            <w:tcW w:w="2318" w:type="dxa"/>
            <w:vAlign w:val="center"/>
          </w:tcPr>
          <w:p w:rsidR="006F1707" w:rsidRDefault="006F1707" w:rsidP="00AE2423">
            <w:r>
              <w:rPr>
                <w:sz w:val="22"/>
                <w:szCs w:val="22"/>
              </w:rPr>
              <w:t xml:space="preserve">Жилой дом, </w:t>
            </w:r>
          </w:p>
          <w:p w:rsidR="006F1707" w:rsidRDefault="006F1707" w:rsidP="00AE2423">
            <w:r>
              <w:rPr>
                <w:sz w:val="22"/>
                <w:szCs w:val="22"/>
              </w:rPr>
              <w:t>ул. Юбилейная 36 </w:t>
            </w:r>
          </w:p>
          <w:p w:rsidR="006F1707" w:rsidRPr="00C41EE0" w:rsidRDefault="006F1707" w:rsidP="00AE2423">
            <w:r>
              <w:rPr>
                <w:sz w:val="22"/>
                <w:szCs w:val="22"/>
              </w:rPr>
              <w:t>180 м.</w:t>
            </w:r>
          </w:p>
        </w:tc>
      </w:tr>
      <w:tr w:rsidR="006F1707" w:rsidRPr="001C0059">
        <w:tc>
          <w:tcPr>
            <w:tcW w:w="9548" w:type="dxa"/>
            <w:gridSpan w:val="4"/>
            <w:vAlign w:val="center"/>
          </w:tcPr>
          <w:p w:rsidR="006F1707" w:rsidRDefault="006F1707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№ 5</w:t>
            </w:r>
          </w:p>
        </w:tc>
      </w:tr>
      <w:tr w:rsidR="006F1707" w:rsidRPr="001C0059">
        <w:tc>
          <w:tcPr>
            <w:tcW w:w="2558" w:type="dxa"/>
            <w:vAlign w:val="center"/>
          </w:tcPr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Луначарского 47 </w:t>
            </w:r>
          </w:p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250 м.</w:t>
            </w:r>
          </w:p>
          <w:p w:rsidR="006F1707" w:rsidRDefault="006F1707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ул. Комсомольская 1А 50 м.</w:t>
            </w:r>
          </w:p>
        </w:tc>
        <w:tc>
          <w:tcPr>
            <w:tcW w:w="2336" w:type="dxa"/>
            <w:vAlign w:val="center"/>
          </w:tcPr>
          <w:p w:rsidR="006F1707" w:rsidRPr="00902B6B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РОСБАНК 580 м.</w:t>
            </w:r>
          </w:p>
        </w:tc>
        <w:tc>
          <w:tcPr>
            <w:tcW w:w="2318" w:type="dxa"/>
            <w:vAlign w:val="center"/>
          </w:tcPr>
          <w:p w:rsidR="006F1707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F1707" w:rsidRPr="00B436FD" w:rsidRDefault="006F1707" w:rsidP="009705C1">
            <w:pPr>
              <w:jc w:val="center"/>
            </w:pPr>
            <w:r>
              <w:rPr>
                <w:sz w:val="22"/>
                <w:szCs w:val="22"/>
              </w:rPr>
              <w:t>ул. М. Цукановой 36 468 м.</w:t>
            </w:r>
          </w:p>
        </w:tc>
      </w:tr>
      <w:tr w:rsidR="006F1707" w:rsidRPr="001C0059">
        <w:tc>
          <w:tcPr>
            <w:tcW w:w="9548" w:type="dxa"/>
            <w:gridSpan w:val="4"/>
            <w:vAlign w:val="center"/>
          </w:tcPr>
          <w:p w:rsidR="006F1707" w:rsidRDefault="006F1707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школы № 2</w:t>
            </w:r>
          </w:p>
        </w:tc>
      </w:tr>
      <w:tr w:rsidR="006F1707" w:rsidRPr="001C0059">
        <w:tc>
          <w:tcPr>
            <w:tcW w:w="2558" w:type="dxa"/>
            <w:vAlign w:val="center"/>
          </w:tcPr>
          <w:p w:rsidR="006F1707" w:rsidRPr="00797E8D" w:rsidRDefault="006F1707" w:rsidP="00C862E0">
            <w:pPr>
              <w:jc w:val="center"/>
            </w:pPr>
            <w:r w:rsidRPr="00797E8D">
              <w:rPr>
                <w:sz w:val="22"/>
                <w:szCs w:val="22"/>
              </w:rPr>
              <w:t>Здание детсада «Чылт</w:t>
            </w:r>
            <w:r w:rsidRPr="00797E8D">
              <w:rPr>
                <w:sz w:val="22"/>
                <w:szCs w:val="22"/>
              </w:rPr>
              <w:t>ы</w:t>
            </w:r>
            <w:r w:rsidRPr="00797E8D">
              <w:rPr>
                <w:sz w:val="22"/>
                <w:szCs w:val="22"/>
              </w:rPr>
              <w:t>зах» 429 м.</w:t>
            </w:r>
          </w:p>
        </w:tc>
        <w:tc>
          <w:tcPr>
            <w:tcW w:w="2336" w:type="dxa"/>
            <w:vAlign w:val="center"/>
          </w:tcPr>
          <w:p w:rsidR="006F1707" w:rsidRPr="006738BC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Здание школы 100 м.</w:t>
            </w:r>
          </w:p>
        </w:tc>
        <w:tc>
          <w:tcPr>
            <w:tcW w:w="2336" w:type="dxa"/>
            <w:vAlign w:val="center"/>
          </w:tcPr>
          <w:p w:rsidR="006F1707" w:rsidRDefault="006F1707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6F1707" w:rsidRDefault="006F1707" w:rsidP="00957D64">
            <w:pPr>
              <w:jc w:val="center"/>
            </w:pPr>
          </w:p>
        </w:tc>
      </w:tr>
      <w:tr w:rsidR="006F1707" w:rsidRPr="001C0059">
        <w:trPr>
          <w:trHeight w:val="295"/>
        </w:trPr>
        <w:tc>
          <w:tcPr>
            <w:tcW w:w="9548" w:type="dxa"/>
            <w:gridSpan w:val="4"/>
            <w:vAlign w:val="center"/>
          </w:tcPr>
          <w:p w:rsidR="006F1707" w:rsidRDefault="006F1707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ТУСМ</w:t>
            </w:r>
          </w:p>
        </w:tc>
      </w:tr>
      <w:tr w:rsidR="006F1707" w:rsidRPr="001C0059">
        <w:tc>
          <w:tcPr>
            <w:tcW w:w="2558" w:type="dxa"/>
            <w:vAlign w:val="center"/>
          </w:tcPr>
          <w:p w:rsidR="006F1707" w:rsidRDefault="006F1707" w:rsidP="006F4ED2">
            <w:r>
              <w:rPr>
                <w:sz w:val="22"/>
                <w:szCs w:val="22"/>
              </w:rPr>
              <w:t xml:space="preserve">Жилой дом </w:t>
            </w:r>
          </w:p>
          <w:p w:rsidR="006F1707" w:rsidRDefault="006F1707" w:rsidP="006F4ED2">
            <w:r>
              <w:rPr>
                <w:sz w:val="22"/>
                <w:szCs w:val="22"/>
              </w:rPr>
              <w:t>ул. Октябрьская, д.83</w:t>
            </w:r>
          </w:p>
          <w:p w:rsidR="006F1707" w:rsidRDefault="006F1707" w:rsidP="006F4ED2">
            <w:r>
              <w:rPr>
                <w:sz w:val="22"/>
                <w:szCs w:val="22"/>
              </w:rPr>
              <w:t>80 м.</w:t>
            </w:r>
          </w:p>
        </w:tc>
        <w:tc>
          <w:tcPr>
            <w:tcW w:w="2336" w:type="dxa"/>
            <w:vAlign w:val="center"/>
          </w:tcPr>
          <w:p w:rsidR="006F1707" w:rsidRDefault="006F1707" w:rsidP="006F4ED2"/>
        </w:tc>
        <w:tc>
          <w:tcPr>
            <w:tcW w:w="2336" w:type="dxa"/>
            <w:vAlign w:val="center"/>
          </w:tcPr>
          <w:p w:rsidR="006F1707" w:rsidRDefault="006F1707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6F1707" w:rsidRDefault="006F1707" w:rsidP="006F4ED2"/>
        </w:tc>
      </w:tr>
    </w:tbl>
    <w:p w:rsidR="006F1707" w:rsidRPr="001C0059" w:rsidRDefault="006F1707" w:rsidP="00E75F9C">
      <w:pPr>
        <w:jc w:val="both"/>
        <w:rPr>
          <w:sz w:val="28"/>
          <w:szCs w:val="28"/>
        </w:rPr>
      </w:pPr>
    </w:p>
    <w:p w:rsidR="006F1707" w:rsidRPr="009705C1" w:rsidRDefault="006F1707" w:rsidP="00EF6C27">
      <w:pPr>
        <w:ind w:left="66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Существующие значения установленной тепловой мощности основного оборуд</w:t>
      </w:r>
      <w:r w:rsidRPr="009705C1">
        <w:rPr>
          <w:sz w:val="28"/>
          <w:szCs w:val="28"/>
        </w:rPr>
        <w:t>о</w:t>
      </w:r>
      <w:r w:rsidRPr="009705C1">
        <w:rPr>
          <w:sz w:val="28"/>
          <w:szCs w:val="28"/>
        </w:rPr>
        <w:t>вания источников тепловой энергии (в разрезе котельных):</w:t>
      </w:r>
    </w:p>
    <w:p w:rsidR="006F1707" w:rsidRPr="007B727B" w:rsidRDefault="006F1707" w:rsidP="00EF6C27">
      <w:pPr>
        <w:ind w:left="1080"/>
        <w:jc w:val="both"/>
        <w:rPr>
          <w:b/>
          <w:sz w:val="28"/>
          <w:szCs w:val="28"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8"/>
        <w:gridCol w:w="2160"/>
        <w:gridCol w:w="1620"/>
      </w:tblGrid>
      <w:tr w:rsidR="006F1707" w:rsidRPr="001C0059">
        <w:tc>
          <w:tcPr>
            <w:tcW w:w="5798" w:type="dxa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Default="006F17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6F1707" w:rsidRDefault="006F1707">
            <w:pPr>
              <w:rPr>
                <w:b/>
              </w:rPr>
            </w:pPr>
          </w:p>
          <w:p w:rsidR="006F1707" w:rsidRPr="00C51633" w:rsidRDefault="006F1707" w:rsidP="00E64384">
            <w:pPr>
              <w:jc w:val="center"/>
              <w:rPr>
                <w:b/>
              </w:rPr>
            </w:pPr>
          </w:p>
        </w:tc>
      </w:tr>
      <w:tr w:rsidR="006F1707" w:rsidRPr="001C0059">
        <w:tc>
          <w:tcPr>
            <w:tcW w:w="5798" w:type="dxa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</w:tr>
      <w:tr w:rsidR="006F1707" w:rsidRPr="001C0059">
        <w:tc>
          <w:tcPr>
            <w:tcW w:w="5798" w:type="dxa"/>
          </w:tcPr>
          <w:p w:rsidR="006F1707" w:rsidRPr="0069154C" w:rsidRDefault="008D614B" w:rsidP="009705C1">
            <w:pPr>
              <w:jc w:val="both"/>
            </w:pPr>
            <w:r>
              <w:rPr>
                <w:sz w:val="22"/>
                <w:szCs w:val="22"/>
              </w:rPr>
              <w:t xml:space="preserve">Котельная </w:t>
            </w:r>
            <w:r w:rsidR="006F1707">
              <w:rPr>
                <w:sz w:val="22"/>
                <w:szCs w:val="22"/>
              </w:rPr>
              <w:t>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69154C" w:rsidRDefault="006F1707" w:rsidP="00EE5F6B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Pr="0069154C" w:rsidRDefault="006F1707" w:rsidP="00E64384">
            <w:pPr>
              <w:jc w:val="center"/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6F1707" w:rsidRPr="001C0059">
        <w:tc>
          <w:tcPr>
            <w:tcW w:w="5798" w:type="dxa"/>
          </w:tcPr>
          <w:p w:rsidR="006F1707" w:rsidRPr="0069154C" w:rsidRDefault="006F1707" w:rsidP="009705C1">
            <w:pPr>
              <w:jc w:val="both"/>
            </w:pPr>
            <w:r>
              <w:rPr>
                <w:sz w:val="22"/>
                <w:szCs w:val="22"/>
              </w:rPr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69154C" w:rsidRDefault="006F1707" w:rsidP="00EE5F6B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Default="006F1707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6F1707" w:rsidRPr="001C0059">
        <w:tc>
          <w:tcPr>
            <w:tcW w:w="5798" w:type="dxa"/>
          </w:tcPr>
          <w:p w:rsidR="006F1707" w:rsidRPr="0069154C" w:rsidRDefault="006F1707" w:rsidP="009705C1">
            <w:pPr>
              <w:jc w:val="both"/>
            </w:pPr>
            <w:r>
              <w:rPr>
                <w:sz w:val="22"/>
                <w:szCs w:val="22"/>
              </w:rPr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69154C" w:rsidRDefault="006F1707" w:rsidP="00EE5F6B">
            <w:pPr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Default="006F1707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6F1707" w:rsidRPr="001C0059">
        <w:tc>
          <w:tcPr>
            <w:tcW w:w="5798" w:type="dxa"/>
          </w:tcPr>
          <w:p w:rsidR="006F1707" w:rsidRPr="0069154C" w:rsidRDefault="006F1707" w:rsidP="009705C1">
            <w:pPr>
              <w:jc w:val="both"/>
            </w:pPr>
            <w:r>
              <w:rPr>
                <w:sz w:val="22"/>
                <w:szCs w:val="22"/>
              </w:rPr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69154C" w:rsidRDefault="006F1707" w:rsidP="00EE5F6B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Default="006F1707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6F1707" w:rsidRPr="001C0059">
        <w:tc>
          <w:tcPr>
            <w:tcW w:w="5798" w:type="dxa"/>
          </w:tcPr>
          <w:p w:rsidR="006F1707" w:rsidRPr="00DE332B" w:rsidRDefault="006F1707" w:rsidP="00DE33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F1707" w:rsidRPr="00DE332B" w:rsidRDefault="006F1707" w:rsidP="00682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1707" w:rsidRPr="00DE332B" w:rsidRDefault="006F1707" w:rsidP="00E64384">
            <w:pPr>
              <w:jc w:val="center"/>
              <w:rPr>
                <w:b/>
              </w:rPr>
            </w:pPr>
          </w:p>
        </w:tc>
      </w:tr>
    </w:tbl>
    <w:p w:rsidR="006F1707" w:rsidRDefault="006F1707" w:rsidP="00E75F9C">
      <w:pPr>
        <w:jc w:val="both"/>
        <w:rPr>
          <w:b/>
          <w:sz w:val="28"/>
          <w:szCs w:val="28"/>
        </w:rPr>
      </w:pPr>
    </w:p>
    <w:p w:rsidR="006F1707" w:rsidRPr="007B727B" w:rsidRDefault="006F1707" w:rsidP="007241EF">
      <w:pPr>
        <w:jc w:val="both"/>
        <w:rPr>
          <w:sz w:val="28"/>
          <w:szCs w:val="28"/>
        </w:rPr>
      </w:pPr>
      <w:r w:rsidRPr="007B727B">
        <w:rPr>
          <w:sz w:val="28"/>
          <w:szCs w:val="28"/>
        </w:rPr>
        <w:t>Модернизация системы теплоснабжения</w:t>
      </w:r>
      <w:r>
        <w:rPr>
          <w:sz w:val="28"/>
          <w:szCs w:val="28"/>
        </w:rPr>
        <w:t xml:space="preserve"> </w:t>
      </w:r>
      <w:r w:rsidRPr="007B727B">
        <w:rPr>
          <w:sz w:val="28"/>
          <w:szCs w:val="28"/>
        </w:rPr>
        <w:t>Таштыпского сельсовета</w:t>
      </w:r>
      <w:r>
        <w:rPr>
          <w:sz w:val="28"/>
          <w:szCs w:val="28"/>
        </w:rPr>
        <w:t xml:space="preserve"> </w:t>
      </w:r>
      <w:r w:rsidRPr="007B727B">
        <w:rPr>
          <w:sz w:val="28"/>
          <w:szCs w:val="28"/>
        </w:rPr>
        <w:t>не предусматр</w:t>
      </w:r>
      <w:r w:rsidRPr="007B727B">
        <w:rPr>
          <w:sz w:val="28"/>
          <w:szCs w:val="28"/>
        </w:rPr>
        <w:t>и</w:t>
      </w:r>
      <w:r w:rsidRPr="007B727B">
        <w:rPr>
          <w:sz w:val="28"/>
          <w:szCs w:val="28"/>
        </w:rPr>
        <w:t>вает измен</w:t>
      </w:r>
      <w:r>
        <w:rPr>
          <w:sz w:val="28"/>
          <w:szCs w:val="28"/>
        </w:rPr>
        <w:t>ения схемы теплоснабжения</w:t>
      </w:r>
      <w:r w:rsidRPr="007B727B">
        <w:rPr>
          <w:sz w:val="28"/>
          <w:szCs w:val="28"/>
        </w:rPr>
        <w:t>.</w:t>
      </w:r>
    </w:p>
    <w:p w:rsidR="006F1707" w:rsidRPr="00A474B6" w:rsidRDefault="006F1707" w:rsidP="007241EF">
      <w:pPr>
        <w:jc w:val="both"/>
        <w:rPr>
          <w:b/>
          <w:sz w:val="28"/>
          <w:szCs w:val="28"/>
        </w:rPr>
      </w:pPr>
    </w:p>
    <w:p w:rsidR="006F1707" w:rsidRDefault="006F1707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Теплоснабжение планируемой малоэтажной застройки предлагается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от автономных источников. </w:t>
      </w:r>
    </w:p>
    <w:p w:rsidR="006F1707" w:rsidRDefault="006F1707" w:rsidP="00D70BB0">
      <w:pPr>
        <w:jc w:val="both"/>
        <w:rPr>
          <w:sz w:val="28"/>
          <w:szCs w:val="28"/>
        </w:rPr>
      </w:pPr>
    </w:p>
    <w:p w:rsidR="006F1707" w:rsidRDefault="006F1707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лую застройку, предполагается прокладка их из стальных труб в индустриальной тепловой изоляции из пенополиуретана в полиэтиленовой оболочке.</w:t>
      </w:r>
    </w:p>
    <w:p w:rsidR="006F1707" w:rsidRPr="00BF5AC7" w:rsidRDefault="006F1707" w:rsidP="007241EF">
      <w:pPr>
        <w:jc w:val="both"/>
        <w:rPr>
          <w:sz w:val="28"/>
          <w:szCs w:val="28"/>
        </w:rPr>
      </w:pPr>
    </w:p>
    <w:p w:rsidR="006F1707" w:rsidRDefault="006F1707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существующих и перспективных зон действия индивидуальных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энергии.</w:t>
      </w:r>
    </w:p>
    <w:p w:rsidR="006F1707" w:rsidRDefault="006F1707" w:rsidP="007241EF">
      <w:pPr>
        <w:jc w:val="both"/>
        <w:rPr>
          <w:sz w:val="28"/>
          <w:szCs w:val="28"/>
        </w:rPr>
      </w:pPr>
    </w:p>
    <w:p w:rsidR="006F1707" w:rsidRDefault="006F1707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газифицировано</w:t>
      </w:r>
      <w:r w:rsidRPr="00151AE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Поэтому большая часть индивидуальных жилых домов оборудовано отопительными печами, работающими на твёрдом топливе (уголь, дрова, отходы лесопиления).</w:t>
      </w:r>
    </w:p>
    <w:p w:rsidR="006F1707" w:rsidRDefault="006F1707" w:rsidP="009D4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потребление тепла при теплоснабжении от индивидуальных установок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принять равным его производству.</w:t>
      </w:r>
    </w:p>
    <w:p w:rsidR="006F1707" w:rsidRPr="009705C1" w:rsidRDefault="006F1707" w:rsidP="009D4239">
      <w:pPr>
        <w:ind w:firstLine="708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Среднегодовая выработка тепла индивидуальными источниками теплосна</w:t>
      </w:r>
      <w:r w:rsidRPr="009705C1">
        <w:rPr>
          <w:sz w:val="28"/>
          <w:szCs w:val="28"/>
        </w:rPr>
        <w:t>б</w:t>
      </w:r>
      <w:r w:rsidRPr="009705C1">
        <w:rPr>
          <w:sz w:val="28"/>
          <w:szCs w:val="28"/>
        </w:rPr>
        <w:t xml:space="preserve">жения составляет </w:t>
      </w:r>
      <w:r>
        <w:rPr>
          <w:sz w:val="28"/>
          <w:szCs w:val="28"/>
        </w:rPr>
        <w:t>12062,8</w:t>
      </w:r>
      <w:r w:rsidRPr="009705C1">
        <w:rPr>
          <w:sz w:val="28"/>
          <w:szCs w:val="28"/>
        </w:rPr>
        <w:t xml:space="preserve"> Гкал/год.</w:t>
      </w:r>
    </w:p>
    <w:p w:rsidR="006F1707" w:rsidRDefault="006F1707" w:rsidP="00E75F9C">
      <w:pPr>
        <w:jc w:val="both"/>
        <w:rPr>
          <w:sz w:val="28"/>
          <w:szCs w:val="28"/>
        </w:rPr>
      </w:pPr>
    </w:p>
    <w:p w:rsidR="006F1707" w:rsidRDefault="006F1707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Перспективные балансы тепловой мощности и тепловой нагрузки в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зонах действия источников тепловой энергии.</w:t>
      </w:r>
    </w:p>
    <w:p w:rsidR="006F1707" w:rsidRDefault="006F1707" w:rsidP="00204751">
      <w:pPr>
        <w:jc w:val="both"/>
        <w:rPr>
          <w:sz w:val="28"/>
          <w:szCs w:val="28"/>
        </w:rPr>
      </w:pPr>
    </w:p>
    <w:p w:rsidR="006F1707" w:rsidRDefault="006F1707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 останутся существующие, 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нагрузки в перспективных зонах действия источников тепловой энергии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чатся, так как в Генеральном плане   Таштыпского сельсовета до 2020 года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изменение существующей схемы теплоснабжения за счёт ввода новых объектов:36-ти квартирный дом, спецприёмник на 50 мест, административное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следственного управления СК. После 2020 года схема теплоснабжения будет дополнительно корректироваться с учётом предполагаемой застройки.</w:t>
      </w:r>
    </w:p>
    <w:p w:rsidR="006F1707" w:rsidRDefault="006F1707" w:rsidP="00204751">
      <w:pPr>
        <w:jc w:val="both"/>
        <w:rPr>
          <w:sz w:val="22"/>
          <w:szCs w:val="22"/>
        </w:rPr>
      </w:pPr>
    </w:p>
    <w:p w:rsidR="006F1707" w:rsidRPr="006833C5" w:rsidRDefault="006F1707" w:rsidP="00204751">
      <w:pPr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2.5.Существующие и перспективные затраты тепловой мощности на собственные и хозяйственные нужды источников тепловой энергии (в разрезе котельных):</w:t>
      </w:r>
    </w:p>
    <w:p w:rsidR="006F1707" w:rsidRPr="00D6718F" w:rsidRDefault="006F1707" w:rsidP="00204751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2055"/>
        <w:gridCol w:w="2055"/>
      </w:tblGrid>
      <w:tr w:rsidR="006F1707" w:rsidRPr="00D6718F">
        <w:tc>
          <w:tcPr>
            <w:tcW w:w="5078" w:type="dxa"/>
            <w:vMerge w:val="restart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(Гкал)</w:t>
            </w:r>
          </w:p>
        </w:tc>
      </w:tr>
      <w:tr w:rsidR="006F1707" w:rsidRPr="00D6718F">
        <w:tc>
          <w:tcPr>
            <w:tcW w:w="5078" w:type="dxa"/>
            <w:vMerge/>
          </w:tcPr>
          <w:p w:rsidR="006F1707" w:rsidRPr="00C51633" w:rsidRDefault="006F1707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F1707" w:rsidRPr="00D6718F">
        <w:tc>
          <w:tcPr>
            <w:tcW w:w="5078" w:type="dxa"/>
          </w:tcPr>
          <w:p w:rsidR="006F1707" w:rsidRPr="00C51633" w:rsidRDefault="006F1707" w:rsidP="00AC66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5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</w:tr>
      <w:tr w:rsidR="006F1707" w:rsidRPr="00D6718F">
        <w:tc>
          <w:tcPr>
            <w:tcW w:w="5078" w:type="dxa"/>
          </w:tcPr>
          <w:p w:rsidR="006F1707" w:rsidRPr="0069154C" w:rsidRDefault="006F1707" w:rsidP="00084915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55" w:type="dxa"/>
          </w:tcPr>
          <w:p w:rsidR="006F1707" w:rsidRPr="003311C2" w:rsidRDefault="006F1707" w:rsidP="00084915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2055" w:type="dxa"/>
          </w:tcPr>
          <w:p w:rsidR="006F1707" w:rsidRPr="00084915" w:rsidRDefault="006F1707" w:rsidP="00084915">
            <w:r w:rsidRPr="00084915">
              <w:rPr>
                <w:sz w:val="22"/>
                <w:szCs w:val="22"/>
              </w:rPr>
              <w:t>15,23</w:t>
            </w:r>
          </w:p>
        </w:tc>
      </w:tr>
      <w:tr w:rsidR="006F1707" w:rsidRPr="00D6718F">
        <w:tc>
          <w:tcPr>
            <w:tcW w:w="5078" w:type="dxa"/>
          </w:tcPr>
          <w:p w:rsidR="006F1707" w:rsidRPr="0069154C" w:rsidRDefault="006F1707" w:rsidP="00084915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55" w:type="dxa"/>
          </w:tcPr>
          <w:p w:rsidR="006F1707" w:rsidRPr="003311C2" w:rsidRDefault="006F1707" w:rsidP="00084915">
            <w:pPr>
              <w:jc w:val="center"/>
            </w:pPr>
            <w:r>
              <w:rPr>
                <w:sz w:val="22"/>
                <w:szCs w:val="22"/>
              </w:rPr>
              <w:t>48,48</w:t>
            </w:r>
          </w:p>
        </w:tc>
        <w:tc>
          <w:tcPr>
            <w:tcW w:w="2055" w:type="dxa"/>
          </w:tcPr>
          <w:p w:rsidR="006F1707" w:rsidRPr="00084915" w:rsidRDefault="006F1707" w:rsidP="00084915">
            <w:r w:rsidRPr="00084915">
              <w:rPr>
                <w:sz w:val="22"/>
                <w:szCs w:val="22"/>
              </w:rPr>
              <w:t>48,48</w:t>
            </w:r>
          </w:p>
        </w:tc>
      </w:tr>
      <w:tr w:rsidR="006F1707" w:rsidRPr="00D6718F">
        <w:tc>
          <w:tcPr>
            <w:tcW w:w="5078" w:type="dxa"/>
          </w:tcPr>
          <w:p w:rsidR="006F1707" w:rsidRPr="0069154C" w:rsidRDefault="006F1707" w:rsidP="00084915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55" w:type="dxa"/>
          </w:tcPr>
          <w:p w:rsidR="006F1707" w:rsidRPr="003311C2" w:rsidRDefault="006F1707" w:rsidP="00084915">
            <w:pPr>
              <w:jc w:val="center"/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2055" w:type="dxa"/>
          </w:tcPr>
          <w:p w:rsidR="006F1707" w:rsidRPr="00084915" w:rsidRDefault="006F1707" w:rsidP="00084915">
            <w:r w:rsidRPr="00084915">
              <w:rPr>
                <w:sz w:val="22"/>
                <w:szCs w:val="22"/>
              </w:rPr>
              <w:t>48,26</w:t>
            </w:r>
          </w:p>
        </w:tc>
      </w:tr>
      <w:tr w:rsidR="006F1707" w:rsidRPr="00D6718F">
        <w:tc>
          <w:tcPr>
            <w:tcW w:w="5078" w:type="dxa"/>
          </w:tcPr>
          <w:p w:rsidR="006F1707" w:rsidRPr="0069154C" w:rsidRDefault="006F1707" w:rsidP="00084915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55" w:type="dxa"/>
          </w:tcPr>
          <w:p w:rsidR="006F1707" w:rsidRPr="003311C2" w:rsidRDefault="006F1707" w:rsidP="00084915">
            <w:pPr>
              <w:jc w:val="center"/>
            </w:pPr>
            <w:r>
              <w:rPr>
                <w:sz w:val="22"/>
                <w:szCs w:val="22"/>
              </w:rPr>
              <w:t>14,47</w:t>
            </w:r>
          </w:p>
        </w:tc>
        <w:tc>
          <w:tcPr>
            <w:tcW w:w="2055" w:type="dxa"/>
          </w:tcPr>
          <w:p w:rsidR="006F1707" w:rsidRPr="00084915" w:rsidRDefault="006F1707" w:rsidP="00084915">
            <w:r w:rsidRPr="00084915">
              <w:rPr>
                <w:sz w:val="22"/>
                <w:szCs w:val="22"/>
              </w:rPr>
              <w:t>14,47</w:t>
            </w:r>
          </w:p>
        </w:tc>
      </w:tr>
      <w:tr w:rsidR="006F1707" w:rsidRPr="00D6718F">
        <w:tc>
          <w:tcPr>
            <w:tcW w:w="5078" w:type="dxa"/>
          </w:tcPr>
          <w:p w:rsidR="006F1707" w:rsidRPr="004F7621" w:rsidRDefault="006F1707" w:rsidP="000849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6F1707" w:rsidRPr="004F7621" w:rsidRDefault="006F1707" w:rsidP="000849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126,44</w:t>
            </w:r>
          </w:p>
        </w:tc>
        <w:tc>
          <w:tcPr>
            <w:tcW w:w="2055" w:type="dxa"/>
          </w:tcPr>
          <w:p w:rsidR="006F1707" w:rsidRPr="00084915" w:rsidRDefault="006F1707" w:rsidP="00084915">
            <w:pPr>
              <w:rPr>
                <w:b/>
              </w:rPr>
            </w:pPr>
            <w:r w:rsidRPr="00084915">
              <w:rPr>
                <w:b/>
                <w:sz w:val="22"/>
                <w:szCs w:val="22"/>
              </w:rPr>
              <w:t>126,44</w:t>
            </w:r>
          </w:p>
        </w:tc>
      </w:tr>
    </w:tbl>
    <w:p w:rsidR="006F1707" w:rsidRDefault="006F1707" w:rsidP="003311C2">
      <w:pPr>
        <w:jc w:val="both"/>
        <w:rPr>
          <w:sz w:val="28"/>
          <w:szCs w:val="28"/>
        </w:rPr>
      </w:pPr>
    </w:p>
    <w:p w:rsidR="006F1707" w:rsidRPr="006833C5" w:rsidRDefault="006F1707" w:rsidP="00204751">
      <w:pPr>
        <w:ind w:left="66"/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2.6.Значения существующей и перспективной тепловой мощности источников т</w:t>
      </w:r>
      <w:r w:rsidRPr="006833C5">
        <w:rPr>
          <w:sz w:val="28"/>
          <w:szCs w:val="28"/>
        </w:rPr>
        <w:t>е</w:t>
      </w:r>
      <w:r w:rsidRPr="006833C5">
        <w:rPr>
          <w:sz w:val="28"/>
          <w:szCs w:val="28"/>
        </w:rPr>
        <w:t>пловой энергиинетто:</w:t>
      </w:r>
    </w:p>
    <w:p w:rsidR="006F1707" w:rsidRDefault="006F1707" w:rsidP="00204751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2261"/>
        <w:gridCol w:w="1845"/>
        <w:gridCol w:w="1787"/>
      </w:tblGrid>
      <w:tr w:rsidR="006F1707" w:rsidRPr="00AF0B94">
        <w:tc>
          <w:tcPr>
            <w:tcW w:w="3312" w:type="dxa"/>
            <w:vMerge w:val="restart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Фактическая ра</w:t>
            </w:r>
            <w:r w:rsidRPr="00C51633">
              <w:rPr>
                <w:b/>
                <w:sz w:val="22"/>
                <w:szCs w:val="22"/>
              </w:rPr>
              <w:t>с</w:t>
            </w:r>
            <w:r w:rsidRPr="00C51633">
              <w:rPr>
                <w:b/>
                <w:sz w:val="22"/>
                <w:szCs w:val="22"/>
              </w:rPr>
              <w:t>полагае</w:t>
            </w:r>
            <w:r>
              <w:rPr>
                <w:b/>
                <w:sz w:val="22"/>
                <w:szCs w:val="22"/>
              </w:rPr>
              <w:t>мая мо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 тепловой энергии не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то 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F1707" w:rsidRPr="00AF0B94">
        <w:tc>
          <w:tcPr>
            <w:tcW w:w="3312" w:type="dxa"/>
            <w:vMerge/>
          </w:tcPr>
          <w:p w:rsidR="006F1707" w:rsidRPr="00C51633" w:rsidRDefault="006F1707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6F1707" w:rsidRPr="00AF0B94">
        <w:tc>
          <w:tcPr>
            <w:tcW w:w="5573" w:type="dxa"/>
            <w:gridSpan w:val="2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1845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</w:tr>
      <w:tr w:rsidR="006F1707" w:rsidRPr="00AF0B94">
        <w:tc>
          <w:tcPr>
            <w:tcW w:w="33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261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845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787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</w:tr>
      <w:tr w:rsidR="006F1707" w:rsidRPr="00AF0B94">
        <w:tc>
          <w:tcPr>
            <w:tcW w:w="33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261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5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787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  <w:tr w:rsidR="006F1707" w:rsidRPr="00AF0B94">
        <w:tc>
          <w:tcPr>
            <w:tcW w:w="33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261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1845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1787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</w:tr>
      <w:tr w:rsidR="006F1707" w:rsidRPr="00AF0B94">
        <w:tc>
          <w:tcPr>
            <w:tcW w:w="33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261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845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787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</w:tr>
      <w:tr w:rsidR="006F1707" w:rsidRPr="00AF0B94">
        <w:tc>
          <w:tcPr>
            <w:tcW w:w="3312" w:type="dxa"/>
          </w:tcPr>
          <w:p w:rsidR="006F1707" w:rsidRPr="00777890" w:rsidRDefault="006F1707" w:rsidP="0077789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1" w:type="dxa"/>
          </w:tcPr>
          <w:p w:rsidR="006F1707" w:rsidRPr="00DE332B" w:rsidRDefault="006F1707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12,56</w:t>
            </w:r>
          </w:p>
        </w:tc>
        <w:tc>
          <w:tcPr>
            <w:tcW w:w="1845" w:type="dxa"/>
          </w:tcPr>
          <w:p w:rsidR="006F1707" w:rsidRPr="00DE332B" w:rsidRDefault="006F1707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12,56</w:t>
            </w:r>
          </w:p>
        </w:tc>
        <w:tc>
          <w:tcPr>
            <w:tcW w:w="1787" w:type="dxa"/>
          </w:tcPr>
          <w:p w:rsidR="006F1707" w:rsidRPr="00DE332B" w:rsidRDefault="006F1707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12,56</w:t>
            </w:r>
          </w:p>
        </w:tc>
      </w:tr>
    </w:tbl>
    <w:p w:rsidR="006F1707" w:rsidRDefault="006F1707" w:rsidP="00B747F5">
      <w:pPr>
        <w:jc w:val="both"/>
        <w:rPr>
          <w:sz w:val="28"/>
          <w:szCs w:val="28"/>
        </w:rPr>
      </w:pPr>
    </w:p>
    <w:p w:rsidR="006F1707" w:rsidRDefault="006F1707" w:rsidP="00B747F5">
      <w:pPr>
        <w:jc w:val="both"/>
        <w:rPr>
          <w:sz w:val="28"/>
          <w:szCs w:val="28"/>
        </w:rPr>
      </w:pPr>
      <w:r w:rsidRPr="003200F2">
        <w:rPr>
          <w:sz w:val="28"/>
          <w:szCs w:val="28"/>
        </w:rPr>
        <w:t>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</w:t>
      </w:r>
      <w:r w:rsidRPr="003200F2">
        <w:rPr>
          <w:sz w:val="28"/>
          <w:szCs w:val="28"/>
        </w:rPr>
        <w:t>я</w:t>
      </w:r>
      <w:r w:rsidRPr="003200F2">
        <w:rPr>
          <w:sz w:val="28"/>
          <w:szCs w:val="28"/>
        </w:rPr>
        <w:t>ми теплоносителя и указанием затрат на компенсацию этих потерь.</w:t>
      </w:r>
    </w:p>
    <w:p w:rsidR="006F1707" w:rsidRPr="003200F2" w:rsidRDefault="006F1707" w:rsidP="00944355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6F1707" w:rsidRPr="003200F2">
        <w:trPr>
          <w:trHeight w:val="108"/>
        </w:trPr>
        <w:tc>
          <w:tcPr>
            <w:tcW w:w="4428" w:type="dxa"/>
          </w:tcPr>
          <w:p w:rsidR="006F1707" w:rsidRPr="00C51633" w:rsidRDefault="006F1707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6F1707" w:rsidRPr="00C51633" w:rsidRDefault="006F1707" w:rsidP="00EF046C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даче(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6F1707" w:rsidRPr="00C51633" w:rsidRDefault="006F1707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сацию потерь ТЭ(тыс. </w:t>
            </w:r>
            <w:r w:rsidRPr="00C51633">
              <w:rPr>
                <w:b/>
                <w:sz w:val="22"/>
                <w:szCs w:val="22"/>
              </w:rPr>
              <w:t>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Default="006F1707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</w:tcPr>
          <w:p w:rsidR="006F1707" w:rsidRPr="00C51633" w:rsidRDefault="006F1707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F1707" w:rsidRPr="00C51633" w:rsidRDefault="006F1707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160" w:type="dxa"/>
          </w:tcPr>
          <w:p w:rsidR="006F1707" w:rsidRPr="009476E8" w:rsidRDefault="006F1707" w:rsidP="00EF046C">
            <w:pPr>
              <w:jc w:val="center"/>
            </w:pPr>
            <w:r>
              <w:rPr>
                <w:sz w:val="22"/>
                <w:szCs w:val="22"/>
              </w:rPr>
              <w:t>232,675</w:t>
            </w:r>
          </w:p>
        </w:tc>
        <w:tc>
          <w:tcPr>
            <w:tcW w:w="2340" w:type="dxa"/>
          </w:tcPr>
          <w:p w:rsidR="006F1707" w:rsidRPr="009476E8" w:rsidRDefault="006F1707" w:rsidP="00EF046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79,11</w:t>
            </w: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160" w:type="dxa"/>
          </w:tcPr>
          <w:p w:rsidR="006F1707" w:rsidRPr="009476E8" w:rsidRDefault="006F1707" w:rsidP="00EF046C">
            <w:pPr>
              <w:jc w:val="center"/>
            </w:pPr>
            <w:r>
              <w:rPr>
                <w:sz w:val="22"/>
                <w:szCs w:val="22"/>
              </w:rPr>
              <w:t>1747,562</w:t>
            </w:r>
          </w:p>
        </w:tc>
        <w:tc>
          <w:tcPr>
            <w:tcW w:w="2340" w:type="dxa"/>
          </w:tcPr>
          <w:p w:rsidR="006F1707" w:rsidRPr="009476E8" w:rsidRDefault="006F1707" w:rsidP="00EF046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594,17</w:t>
            </w: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160" w:type="dxa"/>
          </w:tcPr>
          <w:p w:rsidR="006F1707" w:rsidRPr="009476E8" w:rsidRDefault="006F1707" w:rsidP="00EF046C">
            <w:pPr>
              <w:jc w:val="center"/>
            </w:pPr>
            <w:r>
              <w:rPr>
                <w:sz w:val="22"/>
                <w:szCs w:val="22"/>
              </w:rPr>
              <w:t>92,456</w:t>
            </w:r>
          </w:p>
        </w:tc>
        <w:tc>
          <w:tcPr>
            <w:tcW w:w="2340" w:type="dxa"/>
          </w:tcPr>
          <w:p w:rsidR="006F1707" w:rsidRPr="009476E8" w:rsidRDefault="006F1707" w:rsidP="00EF046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31,43</w:t>
            </w: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160" w:type="dxa"/>
          </w:tcPr>
          <w:p w:rsidR="006F1707" w:rsidRPr="009476E8" w:rsidRDefault="006F1707" w:rsidP="00EF046C">
            <w:pPr>
              <w:jc w:val="center"/>
            </w:pPr>
            <w:r>
              <w:rPr>
                <w:sz w:val="22"/>
                <w:szCs w:val="22"/>
              </w:rPr>
              <w:t>10,266</w:t>
            </w:r>
          </w:p>
        </w:tc>
        <w:tc>
          <w:tcPr>
            <w:tcW w:w="2340" w:type="dxa"/>
          </w:tcPr>
          <w:p w:rsidR="006F1707" w:rsidRPr="009476E8" w:rsidRDefault="006F1707" w:rsidP="00EF046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3,49</w:t>
            </w:r>
          </w:p>
        </w:tc>
      </w:tr>
      <w:tr w:rsidR="006F1707" w:rsidRPr="003200F2">
        <w:trPr>
          <w:trHeight w:val="108"/>
        </w:trPr>
        <w:tc>
          <w:tcPr>
            <w:tcW w:w="4428" w:type="dxa"/>
          </w:tcPr>
          <w:p w:rsidR="006F1707" w:rsidRPr="00ED67A6" w:rsidRDefault="006F1707" w:rsidP="00ED67A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</w:tcPr>
          <w:p w:rsidR="006F1707" w:rsidRPr="00ED67A6" w:rsidRDefault="006F1707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2082,959</w:t>
            </w:r>
          </w:p>
        </w:tc>
        <w:tc>
          <w:tcPr>
            <w:tcW w:w="2340" w:type="dxa"/>
          </w:tcPr>
          <w:p w:rsidR="006F1707" w:rsidRPr="00ED67A6" w:rsidRDefault="006F1707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708,2</w:t>
            </w:r>
          </w:p>
        </w:tc>
      </w:tr>
    </w:tbl>
    <w:p w:rsidR="006F1707" w:rsidRDefault="006F1707" w:rsidP="00D127F4">
      <w:pPr>
        <w:jc w:val="both"/>
        <w:rPr>
          <w:sz w:val="28"/>
          <w:szCs w:val="28"/>
        </w:rPr>
      </w:pPr>
    </w:p>
    <w:p w:rsidR="006F1707" w:rsidRPr="00B54B7F" w:rsidRDefault="006F1707" w:rsidP="00B747F5">
      <w:pPr>
        <w:jc w:val="both"/>
        <w:rPr>
          <w:sz w:val="28"/>
          <w:szCs w:val="28"/>
        </w:rPr>
      </w:pPr>
      <w:r w:rsidRPr="00B54B7F">
        <w:rPr>
          <w:sz w:val="28"/>
          <w:szCs w:val="28"/>
        </w:rPr>
        <w:lastRenderedPageBreak/>
        <w:t>2.8.Затраты существующей и перспективной тепловой мощности на хозяйственные нужды тепловых сетей:</w:t>
      </w:r>
    </w:p>
    <w:p w:rsidR="006F1707" w:rsidRPr="003200F2" w:rsidRDefault="006F1707" w:rsidP="00C3503E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8"/>
        <w:gridCol w:w="3240"/>
      </w:tblGrid>
      <w:tr w:rsidR="006F1707" w:rsidRPr="003200F2">
        <w:trPr>
          <w:trHeight w:val="322"/>
        </w:trPr>
        <w:tc>
          <w:tcPr>
            <w:tcW w:w="5978" w:type="dxa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 затраты те</w:t>
            </w:r>
            <w:r w:rsidRPr="00C51633">
              <w:rPr>
                <w:b/>
                <w:sz w:val="22"/>
                <w:szCs w:val="22"/>
              </w:rPr>
              <w:t>п</w:t>
            </w:r>
            <w:r w:rsidRPr="00C51633">
              <w:rPr>
                <w:b/>
                <w:sz w:val="22"/>
                <w:szCs w:val="22"/>
              </w:rPr>
              <w:t xml:space="preserve">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</w:t>
            </w:r>
            <w:r w:rsidRPr="00C51633">
              <w:rPr>
                <w:b/>
                <w:sz w:val="22"/>
                <w:szCs w:val="22"/>
              </w:rPr>
              <w:t>ж</w:t>
            </w:r>
            <w:r w:rsidRPr="00C5163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6F1707" w:rsidRPr="003200F2">
        <w:trPr>
          <w:trHeight w:val="322"/>
        </w:trPr>
        <w:tc>
          <w:tcPr>
            <w:tcW w:w="5978" w:type="dxa"/>
            <w:vAlign w:val="center"/>
          </w:tcPr>
          <w:p w:rsidR="006F1707" w:rsidRDefault="006F1707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6F1707" w:rsidRPr="00C51633" w:rsidRDefault="006F1707" w:rsidP="00957D64">
            <w:pPr>
              <w:jc w:val="center"/>
              <w:rPr>
                <w:b/>
              </w:rPr>
            </w:pPr>
          </w:p>
        </w:tc>
      </w:tr>
      <w:tr w:rsidR="006F1707" w:rsidRPr="003200F2">
        <w:trPr>
          <w:trHeight w:val="322"/>
        </w:trPr>
        <w:tc>
          <w:tcPr>
            <w:tcW w:w="597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6F1707" w:rsidRPr="008A092B" w:rsidRDefault="006F1707" w:rsidP="00957D6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F1707" w:rsidRPr="003200F2">
        <w:trPr>
          <w:trHeight w:val="322"/>
        </w:trPr>
        <w:tc>
          <w:tcPr>
            <w:tcW w:w="597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3240" w:type="dxa"/>
          </w:tcPr>
          <w:p w:rsidR="006F1707" w:rsidRDefault="006F1707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6F1707" w:rsidRPr="003200F2">
        <w:trPr>
          <w:trHeight w:val="322"/>
        </w:trPr>
        <w:tc>
          <w:tcPr>
            <w:tcW w:w="597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3240" w:type="dxa"/>
          </w:tcPr>
          <w:p w:rsidR="006F1707" w:rsidRDefault="006F1707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6F1707" w:rsidRPr="003200F2">
        <w:trPr>
          <w:trHeight w:val="322"/>
        </w:trPr>
        <w:tc>
          <w:tcPr>
            <w:tcW w:w="5978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3240" w:type="dxa"/>
          </w:tcPr>
          <w:p w:rsidR="006F1707" w:rsidRDefault="006F1707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6F1707" w:rsidRPr="003200F2">
        <w:trPr>
          <w:trHeight w:val="322"/>
        </w:trPr>
        <w:tc>
          <w:tcPr>
            <w:tcW w:w="5978" w:type="dxa"/>
          </w:tcPr>
          <w:p w:rsidR="006F1707" w:rsidRPr="00B54B7F" w:rsidRDefault="006F1707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6F1707" w:rsidRPr="00BE7E66" w:rsidRDefault="006F1707" w:rsidP="006949AA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6F1707" w:rsidRDefault="006F1707" w:rsidP="001574D3">
      <w:pPr>
        <w:jc w:val="both"/>
        <w:rPr>
          <w:b/>
          <w:sz w:val="28"/>
          <w:szCs w:val="28"/>
        </w:rPr>
      </w:pPr>
    </w:p>
    <w:p w:rsidR="006F1707" w:rsidRDefault="006F1707" w:rsidP="00157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6F1707" w:rsidRDefault="006F1707" w:rsidP="001574D3">
      <w:pPr>
        <w:jc w:val="both"/>
        <w:rPr>
          <w:b/>
          <w:sz w:val="28"/>
          <w:szCs w:val="28"/>
        </w:rPr>
      </w:pPr>
    </w:p>
    <w:p w:rsidR="006F1707" w:rsidRDefault="006F1707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6F1707" w:rsidRDefault="006F1707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котельной № 5 установлена водоподготовительная установка АСДР «Компле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сон-6».</w:t>
      </w:r>
    </w:p>
    <w:p w:rsidR="006F1707" w:rsidRDefault="006F1707" w:rsidP="001574D3">
      <w:pPr>
        <w:jc w:val="both"/>
        <w:rPr>
          <w:sz w:val="28"/>
          <w:szCs w:val="28"/>
        </w:rPr>
      </w:pPr>
    </w:p>
    <w:p w:rsidR="006F1707" w:rsidRDefault="006F1707" w:rsidP="001574D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перевооружению источников тепловой энергии.</w:t>
      </w:r>
    </w:p>
    <w:p w:rsidR="006F1707" w:rsidRDefault="006F1707" w:rsidP="001574D3">
      <w:pPr>
        <w:jc w:val="both"/>
        <w:rPr>
          <w:b/>
          <w:sz w:val="28"/>
          <w:szCs w:val="28"/>
        </w:rPr>
      </w:pPr>
    </w:p>
    <w:p w:rsidR="006F1707" w:rsidRDefault="006F1707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по новому строительству источников тепловой энергии,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6F1707" w:rsidRDefault="006F1707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существующих мощностей котельных достаточно на перспект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 до 2030 года, новое строительство котельных не планируется.</w:t>
      </w:r>
    </w:p>
    <w:p w:rsidR="006F1707" w:rsidRDefault="006F1707" w:rsidP="001574D3">
      <w:pPr>
        <w:jc w:val="both"/>
        <w:rPr>
          <w:b/>
          <w:sz w:val="28"/>
          <w:szCs w:val="28"/>
        </w:rPr>
      </w:pPr>
    </w:p>
    <w:p w:rsidR="006F1707" w:rsidRDefault="006F1707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 реконструкции источников тепловой энергии,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перспективную тепловую нагрузку в существующих и расширяемых зонах действия источников тепловой энергии.</w:t>
      </w:r>
    </w:p>
    <w:p w:rsidR="006F1707" w:rsidRPr="00F90CC5" w:rsidRDefault="006F1707" w:rsidP="007778FE">
      <w:pPr>
        <w:ind w:firstLine="708"/>
        <w:jc w:val="both"/>
        <w:rPr>
          <w:sz w:val="28"/>
          <w:szCs w:val="28"/>
        </w:rPr>
      </w:pPr>
      <w:r w:rsidRPr="00F90CC5">
        <w:rPr>
          <w:sz w:val="28"/>
          <w:szCs w:val="28"/>
        </w:rPr>
        <w:t>Не предусмотрены.</w:t>
      </w:r>
    </w:p>
    <w:p w:rsidR="006F1707" w:rsidRDefault="006F1707" w:rsidP="00B53B3A">
      <w:pPr>
        <w:jc w:val="both"/>
        <w:rPr>
          <w:sz w:val="28"/>
          <w:szCs w:val="28"/>
        </w:rPr>
      </w:pPr>
    </w:p>
    <w:p w:rsidR="006F1707" w:rsidRDefault="006F1707" w:rsidP="00B53B3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6F1707" w:rsidRDefault="006F1707" w:rsidP="00B53B3A">
      <w:pPr>
        <w:jc w:val="both"/>
        <w:rPr>
          <w:sz w:val="28"/>
          <w:szCs w:val="28"/>
        </w:rPr>
      </w:pPr>
    </w:p>
    <w:p w:rsidR="006F1707" w:rsidRDefault="006F1707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энергии, а также выработавших нормативный срок службы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случаях, когда продление срока службы технически невозможно или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нецелесообразно.</w:t>
      </w:r>
    </w:p>
    <w:p w:rsidR="006F1707" w:rsidRDefault="006F1707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предполагается.</w:t>
      </w:r>
    </w:p>
    <w:p w:rsidR="006F1707" w:rsidRDefault="006F1707" w:rsidP="005A6BB8">
      <w:pPr>
        <w:jc w:val="both"/>
        <w:rPr>
          <w:sz w:val="28"/>
          <w:szCs w:val="28"/>
        </w:rPr>
      </w:pPr>
    </w:p>
    <w:p w:rsidR="006F1707" w:rsidRDefault="006F1707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Меры по переоборудованию котельных в источники комбинированной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электрической и тепловой энергии.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Генеральным планом  сельского поселения Таштыпского сельсовета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6F1707" w:rsidRDefault="006F1707" w:rsidP="005A6BB8">
      <w:pPr>
        <w:jc w:val="both"/>
        <w:rPr>
          <w:sz w:val="28"/>
          <w:szCs w:val="28"/>
        </w:rPr>
      </w:pPr>
    </w:p>
    <w:p w:rsidR="006F1707" w:rsidRDefault="006F1707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4.6. Меры по переводу котельных, размещённых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 переводу котельных, размещённых в существующих и расширя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зонах действия источников комбинированной выработки тепловой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энергии в «пиковый» режим не предусмотрены.</w:t>
      </w:r>
    </w:p>
    <w:p w:rsidR="006F1707" w:rsidRDefault="006F1707" w:rsidP="005A6BB8">
      <w:pPr>
        <w:jc w:val="both"/>
        <w:rPr>
          <w:sz w:val="28"/>
          <w:szCs w:val="28"/>
        </w:rPr>
      </w:pPr>
    </w:p>
    <w:p w:rsidR="006F1707" w:rsidRDefault="006F1707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в каждой зоне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системы теплоснабжения между источниками тепловой энергии, поставля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тепловую энергию в данной системе теплоснабжения.</w:t>
      </w:r>
    </w:p>
    <w:p w:rsidR="006F1707" w:rsidRDefault="006F1707" w:rsidP="00C4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Генеральным планом Таштыпского сельсовета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изменение схемы теплоснабжения с учётом строительства новых объектов. На 1 января 2016 года установленная мощность и подключенная нагрузка имеют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вид:</w:t>
      </w:r>
    </w:p>
    <w:p w:rsidR="006F1707" w:rsidRDefault="006F1707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6F1707" w:rsidTr="00C12517">
        <w:tc>
          <w:tcPr>
            <w:tcW w:w="648" w:type="dxa"/>
          </w:tcPr>
          <w:p w:rsidR="006F1707" w:rsidRPr="00DE54DA" w:rsidRDefault="006F1707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6F1707" w:rsidRPr="00DE54DA" w:rsidRDefault="006F1707" w:rsidP="00663C63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</w:t>
            </w:r>
            <w:r w:rsidRPr="00DE54DA">
              <w:rPr>
                <w:b/>
                <w:sz w:val="22"/>
                <w:szCs w:val="22"/>
              </w:rPr>
              <w:t>о</w:t>
            </w:r>
            <w:r w:rsidRPr="00DE54DA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1440" w:type="dxa"/>
          </w:tcPr>
          <w:p w:rsidR="006F1707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6F1707" w:rsidRPr="00DE54DA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6F1707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6F1707" w:rsidRPr="00DE54DA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6F1707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6F1707" w:rsidRDefault="006F1707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установ-ки</w:t>
            </w:r>
          </w:p>
          <w:p w:rsidR="006F1707" w:rsidRPr="00DE54DA" w:rsidRDefault="006F1707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6F1707" w:rsidRDefault="006F1707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Установлен-ная</w:t>
            </w:r>
          </w:p>
          <w:p w:rsidR="006F1707" w:rsidRDefault="006F1707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6F1707" w:rsidRPr="00DE54DA" w:rsidRDefault="006F1707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6F1707" w:rsidRDefault="006F1707" w:rsidP="00C01338">
            <w:pPr>
              <w:jc w:val="center"/>
              <w:rPr>
                <w:b/>
              </w:rPr>
            </w:pPr>
            <w:r w:rsidRPr="00841759">
              <w:rPr>
                <w:b/>
                <w:sz w:val="22"/>
                <w:szCs w:val="22"/>
              </w:rPr>
              <w:t>Подключен</w:t>
            </w:r>
            <w:r>
              <w:rPr>
                <w:b/>
                <w:sz w:val="22"/>
                <w:szCs w:val="22"/>
              </w:rPr>
              <w:t>-</w:t>
            </w:r>
            <w:r w:rsidRPr="00841759">
              <w:rPr>
                <w:b/>
                <w:sz w:val="22"/>
                <w:szCs w:val="22"/>
              </w:rPr>
              <w:t>ная нагрузка</w:t>
            </w:r>
          </w:p>
          <w:p w:rsidR="006F1707" w:rsidRPr="00841759" w:rsidRDefault="006F1707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F1707" w:rsidTr="00C12517">
        <w:tc>
          <w:tcPr>
            <w:tcW w:w="648" w:type="dxa"/>
          </w:tcPr>
          <w:p w:rsidR="006F1707" w:rsidRPr="00DE54DA" w:rsidRDefault="006F1707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6F1707" w:rsidRPr="00841759" w:rsidRDefault="006F1707" w:rsidP="00866E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сеьсовет</w:t>
            </w:r>
          </w:p>
        </w:tc>
      </w:tr>
      <w:tr w:rsidR="006F1707" w:rsidTr="00C12517">
        <w:tc>
          <w:tcPr>
            <w:tcW w:w="648" w:type="dxa"/>
          </w:tcPr>
          <w:p w:rsidR="006F1707" w:rsidRPr="00841759" w:rsidRDefault="006F1707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6F1707" w:rsidRPr="0069154C" w:rsidRDefault="004B5904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</w:t>
            </w:r>
            <w:r w:rsidR="006F1707">
              <w:rPr>
                <w:sz w:val="22"/>
                <w:szCs w:val="22"/>
              </w:rPr>
              <w:t xml:space="preserve">РБ </w:t>
            </w:r>
          </w:p>
        </w:tc>
        <w:tc>
          <w:tcPr>
            <w:tcW w:w="1440" w:type="dxa"/>
          </w:tcPr>
          <w:p w:rsidR="006F1707" w:rsidRDefault="006F1707" w:rsidP="00494CCF">
            <w:pPr>
              <w:jc w:val="center"/>
            </w:pPr>
            <w:r>
              <w:rPr>
                <w:sz w:val="22"/>
                <w:szCs w:val="22"/>
              </w:rPr>
              <w:t>КВ-0,7/57</w:t>
            </w:r>
          </w:p>
          <w:p w:rsidR="006F1707" w:rsidRPr="0069154C" w:rsidRDefault="006F1707" w:rsidP="00494CCF">
            <w:pPr>
              <w:jc w:val="center"/>
            </w:pPr>
            <w:r>
              <w:rPr>
                <w:sz w:val="22"/>
                <w:szCs w:val="22"/>
              </w:rPr>
              <w:t>КВЦ-1,25</w:t>
            </w:r>
          </w:p>
        </w:tc>
        <w:tc>
          <w:tcPr>
            <w:tcW w:w="1073" w:type="dxa"/>
          </w:tcPr>
          <w:p w:rsidR="006F1707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6F1707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93" w:type="dxa"/>
          </w:tcPr>
          <w:p w:rsidR="006F1707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634" w:type="dxa"/>
          </w:tcPr>
          <w:p w:rsidR="006F1707" w:rsidRPr="0069154C" w:rsidRDefault="006F1707" w:rsidP="00D2797C">
            <w:pPr>
              <w:jc w:val="center"/>
            </w:pPr>
            <w:r>
              <w:rPr>
                <w:sz w:val="22"/>
                <w:szCs w:val="22"/>
              </w:rPr>
              <w:t>0,40</w:t>
            </w:r>
          </w:p>
        </w:tc>
      </w:tr>
      <w:tr w:rsidR="006F1707" w:rsidTr="00C12517">
        <w:tc>
          <w:tcPr>
            <w:tcW w:w="648" w:type="dxa"/>
          </w:tcPr>
          <w:p w:rsidR="006F1707" w:rsidRPr="00841759" w:rsidRDefault="006F1707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440" w:type="dxa"/>
          </w:tcPr>
          <w:p w:rsidR="006F1707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КВм-1,7</w:t>
            </w:r>
          </w:p>
          <w:p w:rsidR="006F1707" w:rsidRDefault="006F1707" w:rsidP="002163C9">
            <w:pPr>
              <w:jc w:val="center"/>
            </w:pPr>
          </w:p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КВр(м)-1,74</w:t>
            </w:r>
          </w:p>
        </w:tc>
        <w:tc>
          <w:tcPr>
            <w:tcW w:w="1073" w:type="dxa"/>
          </w:tcPr>
          <w:p w:rsidR="006F1707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6F1707" w:rsidRDefault="006F1707" w:rsidP="002163C9">
            <w:pPr>
              <w:jc w:val="center"/>
            </w:pPr>
          </w:p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6F1707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2005-2007</w:t>
            </w:r>
          </w:p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93" w:type="dxa"/>
          </w:tcPr>
          <w:p w:rsidR="006F1707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  <w:p w:rsidR="006F1707" w:rsidRDefault="006F1707" w:rsidP="00AE2423">
            <w:pPr>
              <w:jc w:val="center"/>
            </w:pPr>
          </w:p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634" w:type="dxa"/>
          </w:tcPr>
          <w:p w:rsidR="006F1707" w:rsidRPr="0069154C" w:rsidRDefault="006F1707" w:rsidP="007778FE">
            <w:pPr>
              <w:jc w:val="center"/>
            </w:pPr>
            <w:r>
              <w:rPr>
                <w:sz w:val="22"/>
                <w:szCs w:val="22"/>
              </w:rPr>
              <w:t>1,26</w:t>
            </w:r>
          </w:p>
        </w:tc>
      </w:tr>
      <w:tr w:rsidR="006F1707" w:rsidTr="00C12517">
        <w:tc>
          <w:tcPr>
            <w:tcW w:w="648" w:type="dxa"/>
          </w:tcPr>
          <w:p w:rsidR="006F1707" w:rsidRPr="00841759" w:rsidRDefault="006F1707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440" w:type="dxa"/>
          </w:tcPr>
          <w:p w:rsidR="006F1707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Десяти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ционные стальные</w:t>
            </w:r>
          </w:p>
          <w:p w:rsidR="006F1707" w:rsidRPr="0069154C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КВр-1,25</w:t>
            </w:r>
          </w:p>
        </w:tc>
        <w:tc>
          <w:tcPr>
            <w:tcW w:w="1073" w:type="dxa"/>
          </w:tcPr>
          <w:p w:rsidR="006F1707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F1707" w:rsidRDefault="006F1707" w:rsidP="00A80282">
            <w:pPr>
              <w:jc w:val="center"/>
            </w:pPr>
          </w:p>
          <w:p w:rsidR="006F1707" w:rsidRDefault="006F1707" w:rsidP="00A80282">
            <w:pPr>
              <w:jc w:val="center"/>
            </w:pPr>
          </w:p>
          <w:p w:rsidR="006F1707" w:rsidRPr="0069154C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6F1707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  <w:p w:rsidR="006F1707" w:rsidRDefault="006F1707" w:rsidP="00A80282">
            <w:pPr>
              <w:jc w:val="center"/>
            </w:pPr>
          </w:p>
          <w:p w:rsidR="006F1707" w:rsidRDefault="006F1707" w:rsidP="00A80282">
            <w:pPr>
              <w:jc w:val="center"/>
            </w:pPr>
          </w:p>
          <w:p w:rsidR="006F1707" w:rsidRPr="0069154C" w:rsidRDefault="006F1707" w:rsidP="00A80282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93" w:type="dxa"/>
          </w:tcPr>
          <w:p w:rsidR="006F1707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  <w:p w:rsidR="006F1707" w:rsidRDefault="006F1707" w:rsidP="00AE2423">
            <w:pPr>
              <w:jc w:val="center"/>
            </w:pPr>
          </w:p>
          <w:p w:rsidR="006F1707" w:rsidRDefault="006F1707" w:rsidP="00AE2423">
            <w:pPr>
              <w:jc w:val="center"/>
            </w:pPr>
          </w:p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634" w:type="dxa"/>
          </w:tcPr>
          <w:p w:rsidR="006F1707" w:rsidRPr="0069154C" w:rsidRDefault="006F1707" w:rsidP="007778FE">
            <w:pPr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</w:tr>
      <w:tr w:rsidR="006F1707" w:rsidTr="00C12517">
        <w:tc>
          <w:tcPr>
            <w:tcW w:w="648" w:type="dxa"/>
          </w:tcPr>
          <w:p w:rsidR="006F1707" w:rsidRPr="00841759" w:rsidRDefault="006F1707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440" w:type="dxa"/>
          </w:tcPr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Четырёх секционные стальные</w:t>
            </w:r>
          </w:p>
        </w:tc>
        <w:tc>
          <w:tcPr>
            <w:tcW w:w="1073" w:type="dxa"/>
          </w:tcPr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6F1707" w:rsidRPr="0069154C" w:rsidRDefault="006F1707" w:rsidP="002163C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93" w:type="dxa"/>
          </w:tcPr>
          <w:p w:rsidR="006F1707" w:rsidRPr="0069154C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34" w:type="dxa"/>
          </w:tcPr>
          <w:p w:rsidR="006F1707" w:rsidRPr="0069154C" w:rsidRDefault="006F1707" w:rsidP="007778FE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</w:tr>
      <w:tr w:rsidR="006F1707" w:rsidTr="00C12517">
        <w:tc>
          <w:tcPr>
            <w:tcW w:w="648" w:type="dxa"/>
          </w:tcPr>
          <w:p w:rsidR="006F1707" w:rsidRPr="00841759" w:rsidRDefault="006F1707" w:rsidP="00957D64"/>
        </w:tc>
        <w:tc>
          <w:tcPr>
            <w:tcW w:w="2412" w:type="dxa"/>
          </w:tcPr>
          <w:p w:rsidR="006F1707" w:rsidRPr="00B54B7F" w:rsidRDefault="006F1707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6F1707" w:rsidRPr="0069154C" w:rsidRDefault="006F1707" w:rsidP="002163C9">
            <w:pPr>
              <w:jc w:val="center"/>
            </w:pPr>
          </w:p>
        </w:tc>
        <w:tc>
          <w:tcPr>
            <w:tcW w:w="1073" w:type="dxa"/>
          </w:tcPr>
          <w:p w:rsidR="006F1707" w:rsidRPr="00F90CC5" w:rsidRDefault="006F1707" w:rsidP="002163C9">
            <w:pPr>
              <w:jc w:val="center"/>
              <w:rPr>
                <w:b/>
              </w:rPr>
            </w:pPr>
            <w:r w:rsidRPr="00F90C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59" w:type="dxa"/>
          </w:tcPr>
          <w:p w:rsidR="006F1707" w:rsidRPr="0069154C" w:rsidRDefault="006F1707" w:rsidP="002163C9">
            <w:pPr>
              <w:jc w:val="center"/>
            </w:pPr>
          </w:p>
        </w:tc>
        <w:tc>
          <w:tcPr>
            <w:tcW w:w="1793" w:type="dxa"/>
          </w:tcPr>
          <w:p w:rsidR="006F1707" w:rsidRPr="00DE332B" w:rsidRDefault="006F1707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13,98</w:t>
            </w:r>
          </w:p>
        </w:tc>
        <w:tc>
          <w:tcPr>
            <w:tcW w:w="1634" w:type="dxa"/>
          </w:tcPr>
          <w:p w:rsidR="006F1707" w:rsidRPr="00AD5C9F" w:rsidRDefault="006F1707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</w:tbl>
    <w:p w:rsidR="006F1707" w:rsidRDefault="006F1707" w:rsidP="002226D7">
      <w:pPr>
        <w:rPr>
          <w:sz w:val="28"/>
          <w:szCs w:val="28"/>
        </w:rPr>
      </w:pPr>
      <w:r>
        <w:rPr>
          <w:sz w:val="28"/>
          <w:szCs w:val="28"/>
        </w:rPr>
        <w:tab/>
        <w:t>С вводом новых объектов подключенная мощность будет увеличиваться.</w:t>
      </w:r>
    </w:p>
    <w:p w:rsidR="006F1707" w:rsidRDefault="006F1707" w:rsidP="00430ABA">
      <w:pPr>
        <w:jc w:val="both"/>
        <w:rPr>
          <w:sz w:val="28"/>
          <w:szCs w:val="28"/>
        </w:rPr>
      </w:pPr>
      <w:r>
        <w:rPr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6F1707" w:rsidRDefault="006F1707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разрабатывается в процессе проведения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6F1707" w:rsidRPr="00BE1C63" w:rsidRDefault="006F1707" w:rsidP="009D6785">
      <w:pPr>
        <w:ind w:firstLine="708"/>
        <w:jc w:val="both"/>
        <w:rPr>
          <w:sz w:val="28"/>
          <w:szCs w:val="28"/>
        </w:rPr>
      </w:pPr>
    </w:p>
    <w:p w:rsidR="006F1707" w:rsidRPr="006E47AC" w:rsidRDefault="006F1707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lastRenderedPageBreak/>
        <w:t>ГРАФИК</w:t>
      </w:r>
    </w:p>
    <w:p w:rsidR="006F1707" w:rsidRPr="006E47AC" w:rsidRDefault="006F1707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воздуха, для котельных ООО «Таштыпэнерго»</w:t>
      </w:r>
    </w:p>
    <w:p w:rsidR="006F1707" w:rsidRPr="006E47AC" w:rsidRDefault="006F1707" w:rsidP="00430ABA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95 – 70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6F1707" w:rsidRPr="006E47AC" w:rsidRDefault="006F1707" w:rsidP="00430ABA">
      <w:pPr>
        <w:jc w:val="center"/>
        <w:rPr>
          <w:b/>
          <w:i/>
          <w:sz w:val="28"/>
          <w:szCs w:val="28"/>
        </w:rPr>
      </w:pPr>
    </w:p>
    <w:p w:rsidR="006F1707" w:rsidRDefault="006F1707" w:rsidP="007B3FCF">
      <w:pPr>
        <w:jc w:val="center"/>
        <w:rPr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1"/>
        <w:gridCol w:w="3433"/>
      </w:tblGrid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температура наружного возд</w:t>
            </w:r>
            <w:r w:rsidRPr="003A684A">
              <w:rPr>
                <w:szCs w:val="32"/>
              </w:rPr>
              <w:t>у</w:t>
            </w:r>
            <w:r w:rsidRPr="003A684A">
              <w:rPr>
                <w:szCs w:val="32"/>
              </w:rPr>
              <w:t>ха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температура воды в подающем трубопроводе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температура воды в обратном трубопроводе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+8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35,9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30,9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+6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38,8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33,7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+4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41,7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35,6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+2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44,4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37,5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0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47,2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39,4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49,8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41,2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-4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52,4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42,9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-6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44,6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-8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57,5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46,3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-10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60,1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48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-12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62,5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49,6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-14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51,2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-16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67,4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52,8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-18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69,8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54,3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-20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72,2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55,8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-22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74,5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57,3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-24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76,8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58,5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-26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79,2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60,2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-28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81,5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61,7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-30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83,8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63,1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-32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86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64,5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-34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88,3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65,8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-36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90,5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67,3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-38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92,8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68,6</w:t>
            </w:r>
          </w:p>
        </w:tc>
      </w:tr>
      <w:tr w:rsidR="006F1707" w:rsidTr="003A684A"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-40</w:t>
            </w:r>
          </w:p>
        </w:tc>
        <w:tc>
          <w:tcPr>
            <w:tcW w:w="1666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95</w:t>
            </w:r>
          </w:p>
        </w:tc>
        <w:tc>
          <w:tcPr>
            <w:tcW w:w="1667" w:type="pct"/>
          </w:tcPr>
          <w:p w:rsidR="006F1707" w:rsidRPr="003A684A" w:rsidRDefault="006F1707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70</w:t>
            </w:r>
          </w:p>
        </w:tc>
      </w:tr>
    </w:tbl>
    <w:p w:rsidR="006F1707" w:rsidRPr="00DE54DA" w:rsidRDefault="006F1707" w:rsidP="00430ABA">
      <w:pPr>
        <w:jc w:val="both"/>
        <w:rPr>
          <w:b/>
          <w:sz w:val="22"/>
          <w:szCs w:val="22"/>
        </w:rPr>
      </w:pPr>
    </w:p>
    <w:p w:rsidR="006F1707" w:rsidRDefault="006F1707" w:rsidP="00430ABA">
      <w:pPr>
        <w:jc w:val="both"/>
        <w:rPr>
          <w:b/>
        </w:rPr>
      </w:pPr>
    </w:p>
    <w:p w:rsidR="006F1707" w:rsidRDefault="006F1707" w:rsidP="00A111BA">
      <w:pPr>
        <w:jc w:val="both"/>
        <w:rPr>
          <w:sz w:val="28"/>
          <w:szCs w:val="28"/>
        </w:rPr>
      </w:pPr>
      <w:r>
        <w:rPr>
          <w:sz w:val="28"/>
          <w:szCs w:val="28"/>
        </w:rPr>
        <w:t>4.9. Предложения по перспективной установленной тепловой мощности каждого источника тепловой энергии с учётом аварийного и перспективного резерва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мощности.</w:t>
      </w:r>
    </w:p>
    <w:p w:rsidR="006F1707" w:rsidRDefault="006F1707" w:rsidP="00A111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6F1707">
        <w:tc>
          <w:tcPr>
            <w:tcW w:w="648" w:type="dxa"/>
          </w:tcPr>
          <w:p w:rsidR="006F1707" w:rsidRPr="00DE54DA" w:rsidRDefault="006F1707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6F1707" w:rsidRPr="00DE54DA" w:rsidRDefault="006F1707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6F1707" w:rsidRPr="00DE54DA" w:rsidRDefault="006F1707" w:rsidP="00957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6F1707" w:rsidRPr="00DE54DA" w:rsidRDefault="006F1707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(Гкал/ч)</w:t>
            </w:r>
          </w:p>
        </w:tc>
      </w:tr>
      <w:tr w:rsidR="006F1707">
        <w:tc>
          <w:tcPr>
            <w:tcW w:w="648" w:type="dxa"/>
          </w:tcPr>
          <w:p w:rsidR="006F1707" w:rsidRPr="00DE54DA" w:rsidRDefault="006F1707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6F1707" w:rsidRPr="00DE54DA" w:rsidRDefault="006F1707" w:rsidP="00B747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09" w:type="dxa"/>
          </w:tcPr>
          <w:p w:rsidR="006F1707" w:rsidRPr="00DE54DA" w:rsidRDefault="006F1707" w:rsidP="00957D64">
            <w:pPr>
              <w:rPr>
                <w:b/>
              </w:rPr>
            </w:pPr>
          </w:p>
        </w:tc>
      </w:tr>
      <w:tr w:rsidR="006F1707">
        <w:tc>
          <w:tcPr>
            <w:tcW w:w="648" w:type="dxa"/>
          </w:tcPr>
          <w:p w:rsidR="006F1707" w:rsidRPr="00D964C1" w:rsidRDefault="006F1707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2009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</w:tr>
      <w:tr w:rsidR="006F1707">
        <w:tc>
          <w:tcPr>
            <w:tcW w:w="648" w:type="dxa"/>
          </w:tcPr>
          <w:p w:rsidR="006F1707" w:rsidRPr="00D964C1" w:rsidRDefault="006F1707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09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</w:tr>
      <w:tr w:rsidR="006F1707">
        <w:tc>
          <w:tcPr>
            <w:tcW w:w="648" w:type="dxa"/>
          </w:tcPr>
          <w:p w:rsidR="006F1707" w:rsidRPr="00D964C1" w:rsidRDefault="006F1707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009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</w:tr>
      <w:tr w:rsidR="006F1707">
        <w:tc>
          <w:tcPr>
            <w:tcW w:w="648" w:type="dxa"/>
          </w:tcPr>
          <w:p w:rsidR="006F1707" w:rsidRPr="00D964C1" w:rsidRDefault="006F1707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2009" w:type="dxa"/>
          </w:tcPr>
          <w:p w:rsidR="006F1707" w:rsidRPr="0069154C" w:rsidRDefault="006F1707" w:rsidP="00454CC0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</w:tr>
      <w:tr w:rsidR="006F1707">
        <w:tc>
          <w:tcPr>
            <w:tcW w:w="648" w:type="dxa"/>
          </w:tcPr>
          <w:p w:rsidR="006F1707" w:rsidRPr="00D964C1" w:rsidRDefault="006F1707" w:rsidP="00957D64"/>
        </w:tc>
        <w:tc>
          <w:tcPr>
            <w:tcW w:w="4860" w:type="dxa"/>
          </w:tcPr>
          <w:p w:rsidR="006F1707" w:rsidRPr="00AE2423" w:rsidRDefault="006F1707" w:rsidP="00AE2423">
            <w:pPr>
              <w:jc w:val="right"/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6F1707" w:rsidRPr="00DE332B" w:rsidRDefault="006F1707" w:rsidP="004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13,98</w:t>
            </w:r>
          </w:p>
        </w:tc>
        <w:tc>
          <w:tcPr>
            <w:tcW w:w="2009" w:type="dxa"/>
          </w:tcPr>
          <w:p w:rsidR="006F1707" w:rsidRPr="00DE332B" w:rsidRDefault="006F1707" w:rsidP="004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13,98</w:t>
            </w:r>
          </w:p>
        </w:tc>
      </w:tr>
    </w:tbl>
    <w:p w:rsidR="006F1707" w:rsidRDefault="006F1707" w:rsidP="00825D21">
      <w:pPr>
        <w:jc w:val="both"/>
        <w:rPr>
          <w:sz w:val="28"/>
          <w:szCs w:val="28"/>
        </w:rPr>
      </w:pPr>
    </w:p>
    <w:p w:rsidR="006F1707" w:rsidRDefault="006F1707" w:rsidP="00AA4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Существующей мощности достаточно с учётом развития села Таштып до 2030 года. </w:t>
      </w:r>
    </w:p>
    <w:p w:rsidR="006F1707" w:rsidRDefault="006F1707" w:rsidP="00491257">
      <w:pPr>
        <w:ind w:left="360"/>
        <w:rPr>
          <w:sz w:val="28"/>
          <w:szCs w:val="28"/>
        </w:rPr>
      </w:pPr>
    </w:p>
    <w:p w:rsidR="006F1707" w:rsidRDefault="006F1707" w:rsidP="00825D21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 Предложения по строительству и реконструкции тепловых сетей.</w:t>
      </w:r>
    </w:p>
    <w:p w:rsidR="006F1707" w:rsidRDefault="006F1707" w:rsidP="00825D21">
      <w:pPr>
        <w:jc w:val="both"/>
        <w:rPr>
          <w:b/>
          <w:sz w:val="28"/>
          <w:szCs w:val="28"/>
        </w:rPr>
      </w:pPr>
    </w:p>
    <w:p w:rsidR="006F1707" w:rsidRPr="009D6785" w:rsidRDefault="006F1707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печивающих перераспределение тепловой нагрузки из зон с дефицитом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тепловой мощности источников тепловой энергии в зоны с резервом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лагаемой тепловой мощности источников тепловой энергии (использование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ствующих резервов).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Таштыпского сельсовета предусмотрено изменение схемы теплоснабжения села за счёт нового строительства объектов.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будут строиться новые теплосети.</w:t>
      </w:r>
    </w:p>
    <w:p w:rsidR="006F1707" w:rsidRDefault="006F1707" w:rsidP="00825D21">
      <w:pPr>
        <w:jc w:val="both"/>
        <w:rPr>
          <w:b/>
          <w:sz w:val="28"/>
          <w:szCs w:val="28"/>
        </w:rPr>
      </w:pPr>
    </w:p>
    <w:p w:rsidR="006F1707" w:rsidRDefault="006F1707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по новому строительству тепловых сетей для обеспечения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спективных приростов тепловой нагрузки во вновь осваиваемых районах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 жилищную, комплексную или производственную застройку.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тепловых сетей будет осуществляться с учётом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новых объектов.</w:t>
      </w:r>
    </w:p>
    <w:p w:rsidR="006F1707" w:rsidRDefault="006F1707" w:rsidP="00825D21">
      <w:pPr>
        <w:jc w:val="both"/>
        <w:rPr>
          <w:sz w:val="28"/>
          <w:szCs w:val="28"/>
        </w:rPr>
      </w:pPr>
    </w:p>
    <w:p w:rsidR="006F1707" w:rsidRDefault="006F1707" w:rsidP="007778F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печивающие условия, при наличии которых существует возможность поставок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 от различных источников тепловой энергии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надёжности теплоснабжения.</w:t>
      </w:r>
    </w:p>
    <w:p w:rsidR="006F1707" w:rsidRDefault="006F1707" w:rsidP="0028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развития села Таштып предусмотрено изменение схемы теплоснабжения села за счёт нового строительства объектов,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ответственно будут строиться новые теплосети. 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существует возможность поставок тепловой энергии потребителям от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источников тепловой энергии при сохранении надёжности теплоснабжения, не предусмотрена.</w:t>
      </w:r>
    </w:p>
    <w:p w:rsidR="006F1707" w:rsidRDefault="006F1707" w:rsidP="00584366">
      <w:pPr>
        <w:jc w:val="both"/>
        <w:rPr>
          <w:sz w:val="28"/>
          <w:szCs w:val="28"/>
        </w:rPr>
      </w:pPr>
    </w:p>
    <w:p w:rsidR="006F1707" w:rsidRDefault="006F1707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счёт перевода котельных в «пиковый» режим или ликвидации котельных по основаниям.</w:t>
      </w:r>
    </w:p>
    <w:p w:rsidR="006F1707" w:rsidRDefault="006F1707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или реконструкция тепловых сетей для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функционирования системы теплоснабжения, в том числе за счёт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котельных в «пиковый» режим не планируется.</w:t>
      </w:r>
    </w:p>
    <w:p w:rsidR="006F1707" w:rsidRDefault="006F1707" w:rsidP="00904659">
      <w:pPr>
        <w:jc w:val="both"/>
        <w:rPr>
          <w:sz w:val="28"/>
          <w:szCs w:val="28"/>
        </w:rPr>
      </w:pPr>
    </w:p>
    <w:p w:rsidR="006F1707" w:rsidRDefault="006F1707" w:rsidP="00904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5.5. Предложения по новому строительству и реконструкции тепловых сетей для обеспечения нормативной надёжности безопасности теплоснабжения. </w:t>
      </w:r>
    </w:p>
    <w:p w:rsidR="006F1707" w:rsidRDefault="006F1707" w:rsidP="00C76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развития села Таштып предусмотрено изменение схемы теплоснабжения села за счёт нового строительства объектов,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ответственно будут строиться новые теплосети. </w:t>
      </w:r>
    </w:p>
    <w:p w:rsidR="006F1707" w:rsidRDefault="006F1707" w:rsidP="00904659">
      <w:pPr>
        <w:jc w:val="both"/>
        <w:rPr>
          <w:sz w:val="28"/>
          <w:szCs w:val="28"/>
        </w:rPr>
      </w:pPr>
    </w:p>
    <w:p w:rsidR="006F1707" w:rsidRDefault="006F1707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Предложения по реконструкции тепловых сетей для обеспечения нормативной надёжности безопасности теплоснабжения.</w:t>
      </w:r>
    </w:p>
    <w:p w:rsidR="006F1707" w:rsidRPr="007B3FCF" w:rsidRDefault="006F1707" w:rsidP="009D6785">
      <w:pPr>
        <w:ind w:firstLine="708"/>
        <w:jc w:val="both"/>
        <w:rPr>
          <w:sz w:val="28"/>
          <w:szCs w:val="28"/>
        </w:rPr>
      </w:pPr>
      <w:r w:rsidRPr="007B3FCF">
        <w:rPr>
          <w:sz w:val="28"/>
          <w:szCs w:val="28"/>
        </w:rPr>
        <w:t xml:space="preserve">Реконструкция теплосетей </w:t>
      </w:r>
      <w:r>
        <w:rPr>
          <w:sz w:val="28"/>
          <w:szCs w:val="28"/>
        </w:rPr>
        <w:t>будет осуществляться в меру наличия финансовых средств.</w:t>
      </w:r>
    </w:p>
    <w:p w:rsidR="006F1707" w:rsidRDefault="006F1707" w:rsidP="00FB206C">
      <w:pPr>
        <w:jc w:val="both"/>
        <w:rPr>
          <w:b/>
          <w:sz w:val="28"/>
          <w:szCs w:val="28"/>
        </w:rPr>
      </w:pPr>
    </w:p>
    <w:p w:rsidR="006F1707" w:rsidRDefault="006F1707" w:rsidP="00FB2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6F1707" w:rsidRDefault="006F1707" w:rsidP="00FB206C">
      <w:pPr>
        <w:jc w:val="both"/>
        <w:rPr>
          <w:b/>
          <w:sz w:val="28"/>
          <w:szCs w:val="28"/>
        </w:rPr>
      </w:pPr>
    </w:p>
    <w:p w:rsidR="006F1707" w:rsidRPr="00397B8F" w:rsidRDefault="006F1707" w:rsidP="00FB206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положенного в границах поселения по видам основного, резервного и аварийного топлива на каждом этапе планируемого периода.</w:t>
      </w:r>
    </w:p>
    <w:p w:rsidR="006F1707" w:rsidRDefault="006F1707" w:rsidP="00FB206C">
      <w:pPr>
        <w:jc w:val="both"/>
        <w:rPr>
          <w:b/>
          <w:sz w:val="28"/>
          <w:szCs w:val="28"/>
        </w:rPr>
      </w:pPr>
    </w:p>
    <w:p w:rsidR="006F1707" w:rsidRPr="00053BAE" w:rsidRDefault="006F1707" w:rsidP="00FB206C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</w:t>
      </w:r>
      <w:r w:rsidRPr="00053BAE">
        <w:rPr>
          <w:sz w:val="28"/>
          <w:szCs w:val="28"/>
        </w:rPr>
        <w:t>п</w:t>
      </w:r>
      <w:r w:rsidRPr="00053BAE">
        <w:rPr>
          <w:sz w:val="28"/>
          <w:szCs w:val="28"/>
        </w:rPr>
        <w:t>ловой энергии, расположенного в границах поселения по видам основного, резер</w:t>
      </w:r>
      <w:r w:rsidRPr="00053BAE">
        <w:rPr>
          <w:sz w:val="28"/>
          <w:szCs w:val="28"/>
        </w:rPr>
        <w:t>в</w:t>
      </w:r>
      <w:r w:rsidRPr="00053BAE">
        <w:rPr>
          <w:sz w:val="28"/>
          <w:szCs w:val="28"/>
        </w:rPr>
        <w:t>ного и аварийного топлива.</w:t>
      </w:r>
    </w:p>
    <w:p w:rsidR="006F1707" w:rsidRPr="00053BAE" w:rsidRDefault="006F1707" w:rsidP="00FB206C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6F1707" w:rsidRPr="00053BAE">
        <w:trPr>
          <w:trHeight w:val="108"/>
        </w:trPr>
        <w:tc>
          <w:tcPr>
            <w:tcW w:w="2963" w:type="dxa"/>
          </w:tcPr>
          <w:p w:rsidR="006F1707" w:rsidRPr="003C507D" w:rsidRDefault="006F1707" w:rsidP="00413E49">
            <w:pPr>
              <w:rPr>
                <w:b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6F1707" w:rsidRPr="006711B3" w:rsidRDefault="006F1707" w:rsidP="00413E4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плива</w:t>
            </w: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Годовой расход топлива в нат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ральных един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цах (тн)</w:t>
            </w:r>
          </w:p>
        </w:tc>
        <w:tc>
          <w:tcPr>
            <w:tcW w:w="1980" w:type="dxa"/>
          </w:tcPr>
          <w:p w:rsidR="006F1707" w:rsidRPr="00DE54DA" w:rsidRDefault="006F1707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6F1707" w:rsidRPr="00DE54DA" w:rsidRDefault="006F1707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6F1707" w:rsidRPr="00053BAE">
        <w:trPr>
          <w:trHeight w:val="108"/>
        </w:trPr>
        <w:tc>
          <w:tcPr>
            <w:tcW w:w="8003" w:type="dxa"/>
            <w:gridSpan w:val="4"/>
          </w:tcPr>
          <w:p w:rsidR="006F1707" w:rsidRPr="0011438F" w:rsidRDefault="006F1707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Таштыпское  сельское  поселение</w:t>
            </w:r>
          </w:p>
        </w:tc>
        <w:tc>
          <w:tcPr>
            <w:tcW w:w="1980" w:type="dxa"/>
          </w:tcPr>
          <w:p w:rsidR="006F1707" w:rsidRPr="00DE54DA" w:rsidRDefault="006F1707" w:rsidP="00413E49">
            <w:pPr>
              <w:jc w:val="center"/>
              <w:rPr>
                <w:b/>
              </w:rPr>
            </w:pPr>
          </w:p>
        </w:tc>
      </w:tr>
      <w:tr w:rsidR="006F1707" w:rsidRPr="00053BAE">
        <w:trPr>
          <w:trHeight w:val="108"/>
        </w:trPr>
        <w:tc>
          <w:tcPr>
            <w:tcW w:w="2963" w:type="dxa"/>
          </w:tcPr>
          <w:p w:rsidR="006F1707" w:rsidRPr="0069154C" w:rsidRDefault="006F1707" w:rsidP="00454CC0">
            <w:pPr>
              <w:jc w:val="both"/>
            </w:pPr>
            <w:r>
              <w:rPr>
                <w:sz w:val="22"/>
                <w:szCs w:val="22"/>
              </w:rPr>
              <w:t xml:space="preserve">Котельная РБ </w:t>
            </w:r>
          </w:p>
        </w:tc>
        <w:tc>
          <w:tcPr>
            <w:tcW w:w="10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1472,89</w:t>
            </w:r>
          </w:p>
        </w:tc>
        <w:tc>
          <w:tcPr>
            <w:tcW w:w="1980" w:type="dxa"/>
          </w:tcPr>
          <w:p w:rsidR="006F1707" w:rsidRDefault="006F1707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6F1707" w:rsidRDefault="006F1707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6F1707" w:rsidRPr="00053BAE">
        <w:trPr>
          <w:trHeight w:val="108"/>
        </w:trPr>
        <w:tc>
          <w:tcPr>
            <w:tcW w:w="2963" w:type="dxa"/>
          </w:tcPr>
          <w:p w:rsidR="006F1707" w:rsidRPr="0069154C" w:rsidRDefault="006F1707" w:rsidP="00454CC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080" w:type="dxa"/>
          </w:tcPr>
          <w:p w:rsidR="006F1707" w:rsidRPr="006711B3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4752,95</w:t>
            </w:r>
          </w:p>
        </w:tc>
        <w:tc>
          <w:tcPr>
            <w:tcW w:w="1980" w:type="dxa"/>
          </w:tcPr>
          <w:p w:rsidR="006F1707" w:rsidRDefault="006F1707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6F1707" w:rsidRDefault="006F1707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6F1707" w:rsidRPr="00053BAE">
        <w:trPr>
          <w:trHeight w:val="108"/>
        </w:trPr>
        <w:tc>
          <w:tcPr>
            <w:tcW w:w="2963" w:type="dxa"/>
          </w:tcPr>
          <w:p w:rsidR="006F1707" w:rsidRPr="0069154C" w:rsidRDefault="006F1707" w:rsidP="00454CC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080" w:type="dxa"/>
          </w:tcPr>
          <w:p w:rsidR="006F1707" w:rsidRPr="006711B3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384,29</w:t>
            </w:r>
          </w:p>
        </w:tc>
        <w:tc>
          <w:tcPr>
            <w:tcW w:w="1980" w:type="dxa"/>
          </w:tcPr>
          <w:p w:rsidR="006F1707" w:rsidRDefault="006F1707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6F1707" w:rsidRDefault="006F1707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6F1707" w:rsidRPr="00053BAE">
        <w:trPr>
          <w:trHeight w:val="108"/>
        </w:trPr>
        <w:tc>
          <w:tcPr>
            <w:tcW w:w="2963" w:type="dxa"/>
          </w:tcPr>
          <w:p w:rsidR="006F1707" w:rsidRPr="0069154C" w:rsidRDefault="006F1707" w:rsidP="00454CC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080" w:type="dxa"/>
          </w:tcPr>
          <w:p w:rsidR="006F1707" w:rsidRPr="006711B3" w:rsidRDefault="006F1707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270,67</w:t>
            </w:r>
          </w:p>
        </w:tc>
        <w:tc>
          <w:tcPr>
            <w:tcW w:w="1980" w:type="dxa"/>
          </w:tcPr>
          <w:p w:rsidR="006F1707" w:rsidRDefault="006F1707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6F1707" w:rsidRDefault="006F1707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6F1707" w:rsidRPr="00053BAE">
        <w:trPr>
          <w:trHeight w:val="108"/>
        </w:trPr>
        <w:tc>
          <w:tcPr>
            <w:tcW w:w="2963" w:type="dxa"/>
          </w:tcPr>
          <w:p w:rsidR="006F1707" w:rsidRPr="00AE2423" w:rsidRDefault="006F1707" w:rsidP="000363BF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6F1707" w:rsidRPr="006711B3" w:rsidRDefault="006F1707" w:rsidP="00413E49">
            <w:pPr>
              <w:jc w:val="center"/>
            </w:pPr>
          </w:p>
        </w:tc>
        <w:tc>
          <w:tcPr>
            <w:tcW w:w="1980" w:type="dxa"/>
          </w:tcPr>
          <w:p w:rsidR="006F1707" w:rsidRPr="006711B3" w:rsidRDefault="006F1707" w:rsidP="00413E49">
            <w:pPr>
              <w:jc w:val="center"/>
            </w:pPr>
            <w:r>
              <w:rPr>
                <w:sz w:val="22"/>
                <w:szCs w:val="22"/>
              </w:rPr>
              <w:t>6880,8</w:t>
            </w:r>
          </w:p>
        </w:tc>
        <w:tc>
          <w:tcPr>
            <w:tcW w:w="1980" w:type="dxa"/>
          </w:tcPr>
          <w:p w:rsidR="006F1707" w:rsidRDefault="006F1707" w:rsidP="00413E49"/>
        </w:tc>
        <w:tc>
          <w:tcPr>
            <w:tcW w:w="1980" w:type="dxa"/>
          </w:tcPr>
          <w:p w:rsidR="006F1707" w:rsidRDefault="006F1707" w:rsidP="00413E49"/>
        </w:tc>
      </w:tr>
    </w:tbl>
    <w:p w:rsidR="006F1707" w:rsidRDefault="006F1707" w:rsidP="00DC5113">
      <w:pPr>
        <w:jc w:val="both"/>
        <w:rPr>
          <w:b/>
          <w:sz w:val="28"/>
          <w:szCs w:val="28"/>
        </w:rPr>
      </w:pPr>
    </w:p>
    <w:p w:rsidR="006F1707" w:rsidRDefault="006F1707" w:rsidP="00DC5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6F1707" w:rsidRDefault="006F1707" w:rsidP="00DC5113">
      <w:pPr>
        <w:jc w:val="both"/>
        <w:rPr>
          <w:b/>
          <w:sz w:val="28"/>
          <w:szCs w:val="28"/>
        </w:rPr>
      </w:pPr>
    </w:p>
    <w:p w:rsidR="006F1707" w:rsidRDefault="006F1707" w:rsidP="00DC5113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и тепловых пунктов не предусмотрены. Реконструкция и техническое перевооружение источников тепловой энергии, тепловых сетей может быть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дена при наличии финансовых средств.</w:t>
      </w:r>
    </w:p>
    <w:p w:rsidR="006F1707" w:rsidRDefault="006F1707" w:rsidP="00DC5113">
      <w:pPr>
        <w:jc w:val="both"/>
        <w:rPr>
          <w:sz w:val="28"/>
          <w:szCs w:val="28"/>
        </w:rPr>
      </w:pPr>
    </w:p>
    <w:p w:rsidR="006F1707" w:rsidRPr="009D6785" w:rsidRDefault="006F1707" w:rsidP="002F092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по величине необходимых инвестиций в реконструкцию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перевооружение источников тепловой энергии, тепловых сетей в 2016-2017г.г.</w:t>
      </w:r>
    </w:p>
    <w:p w:rsidR="006F1707" w:rsidRDefault="006F1707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или техническое перевооружение источников тепловой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 на эти годы не предусмотрены.</w:t>
      </w:r>
    </w:p>
    <w:p w:rsidR="006F1707" w:rsidRDefault="006F1707" w:rsidP="005E3185">
      <w:pPr>
        <w:jc w:val="both"/>
        <w:rPr>
          <w:b/>
          <w:sz w:val="28"/>
          <w:szCs w:val="28"/>
        </w:rPr>
      </w:pPr>
    </w:p>
    <w:p w:rsidR="006F1707" w:rsidRDefault="006F1707" w:rsidP="005E3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6F1707" w:rsidRDefault="006F1707" w:rsidP="005E3185">
      <w:pPr>
        <w:jc w:val="both"/>
        <w:rPr>
          <w:b/>
          <w:sz w:val="28"/>
          <w:szCs w:val="28"/>
        </w:rPr>
      </w:pPr>
    </w:p>
    <w:p w:rsidR="006F1707" w:rsidRDefault="006F1707" w:rsidP="005E3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бюджетные учреждения подключены к централизованной системе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жения, которая состоит из котельных и тепловых сетей. Эксплуатацию котельных и тепловых сетей на территории с. Таштып осуществляет ООО «Таштыпэнерго»</w:t>
      </w:r>
    </w:p>
    <w:p w:rsidR="006F1707" w:rsidRPr="00B42C58" w:rsidRDefault="006F1707" w:rsidP="008673EC">
      <w:pPr>
        <w:ind w:firstLine="708"/>
        <w:jc w:val="both"/>
        <w:rPr>
          <w:sz w:val="28"/>
          <w:szCs w:val="28"/>
        </w:rPr>
      </w:pPr>
      <w:r w:rsidRPr="00B42C58">
        <w:rPr>
          <w:sz w:val="28"/>
          <w:szCs w:val="28"/>
        </w:rPr>
        <w:t>В качестве единой теплоснабжающей организации определ</w:t>
      </w:r>
      <w:r>
        <w:rPr>
          <w:sz w:val="28"/>
          <w:szCs w:val="28"/>
        </w:rPr>
        <w:t>ено ООО «Та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тыпэнерго».</w:t>
      </w:r>
    </w:p>
    <w:p w:rsidR="006F1707" w:rsidRPr="008E3A5A" w:rsidRDefault="006F1707" w:rsidP="00867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Зона деятельности единой теплоснабжающей организации ООО «Ташты</w:t>
      </w:r>
      <w:r>
        <w:rPr>
          <w:sz w:val="28"/>
          <w:szCs w:val="28"/>
        </w:rPr>
        <w:t>п</w:t>
      </w:r>
      <w:r>
        <w:rPr>
          <w:sz w:val="28"/>
          <w:szCs w:val="28"/>
        </w:rPr>
        <w:t>энерго» охватывает большую часть территории Таштыпского поселения, так как она осуществляет теплоснабжение объектов жилого фонда, социально значимых объектов бюджетной сферы, прочих потребителей, находящихся на территории с. Таштып.</w:t>
      </w:r>
    </w:p>
    <w:p w:rsidR="006F1707" w:rsidRDefault="006F1707" w:rsidP="00873110">
      <w:pPr>
        <w:jc w:val="both"/>
        <w:rPr>
          <w:b/>
          <w:sz w:val="28"/>
          <w:szCs w:val="28"/>
        </w:rPr>
      </w:pPr>
    </w:p>
    <w:p w:rsidR="006F1707" w:rsidRDefault="006F1707" w:rsidP="0087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6F1707" w:rsidRDefault="006F1707" w:rsidP="00873110">
      <w:pPr>
        <w:jc w:val="both"/>
        <w:rPr>
          <w:b/>
          <w:sz w:val="28"/>
          <w:szCs w:val="28"/>
        </w:rPr>
      </w:pPr>
    </w:p>
    <w:p w:rsidR="006F1707" w:rsidRDefault="006F1707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между источниками тепловой энергии, поставляющими тепловую энергию в данной системе, имеют по состоянию на 1 января 2016 года следующий вид:</w:t>
      </w:r>
    </w:p>
    <w:p w:rsidR="006F1707" w:rsidRDefault="006F1707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6F1707">
        <w:tc>
          <w:tcPr>
            <w:tcW w:w="648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6F1707">
        <w:tc>
          <w:tcPr>
            <w:tcW w:w="648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24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6F1707" w:rsidRPr="006711B3" w:rsidRDefault="006F1707" w:rsidP="006711B3">
            <w:pPr>
              <w:jc w:val="center"/>
              <w:rPr>
                <w:b/>
              </w:rPr>
            </w:pPr>
          </w:p>
        </w:tc>
      </w:tr>
      <w:tr w:rsidR="006F1707">
        <w:tc>
          <w:tcPr>
            <w:tcW w:w="648" w:type="dxa"/>
          </w:tcPr>
          <w:p w:rsidR="006F1707" w:rsidRPr="006711B3" w:rsidRDefault="006F1707" w:rsidP="00D32574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6F1707" w:rsidRPr="0069154C" w:rsidRDefault="00B32A1B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</w:t>
            </w:r>
            <w:r w:rsidR="006F1707">
              <w:rPr>
                <w:sz w:val="22"/>
                <w:szCs w:val="22"/>
              </w:rPr>
              <w:t xml:space="preserve">РБ </w:t>
            </w:r>
          </w:p>
        </w:tc>
        <w:tc>
          <w:tcPr>
            <w:tcW w:w="2024" w:type="dxa"/>
          </w:tcPr>
          <w:p w:rsidR="006F1707" w:rsidRPr="0069154C" w:rsidRDefault="006F1707" w:rsidP="0085676F">
            <w:pPr>
              <w:jc w:val="center"/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2004" w:type="dxa"/>
          </w:tcPr>
          <w:p w:rsidR="006F1707" w:rsidRPr="0069154C" w:rsidRDefault="006F1707" w:rsidP="00DF5FEC">
            <w:pPr>
              <w:jc w:val="center"/>
            </w:pPr>
            <w:r>
              <w:rPr>
                <w:sz w:val="22"/>
                <w:szCs w:val="22"/>
              </w:rPr>
              <w:t>0,40</w:t>
            </w:r>
          </w:p>
        </w:tc>
      </w:tr>
      <w:tr w:rsidR="006F1707">
        <w:tc>
          <w:tcPr>
            <w:tcW w:w="648" w:type="dxa"/>
          </w:tcPr>
          <w:p w:rsidR="006F1707" w:rsidRPr="006711B3" w:rsidRDefault="006F1707" w:rsidP="00D32574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6F1707" w:rsidRPr="0069154C" w:rsidRDefault="006F1707" w:rsidP="0085676F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04" w:type="dxa"/>
          </w:tcPr>
          <w:p w:rsidR="006F1707" w:rsidRPr="0069154C" w:rsidRDefault="006F1707" w:rsidP="00DF5FEC">
            <w:pPr>
              <w:jc w:val="center"/>
            </w:pPr>
            <w:r>
              <w:rPr>
                <w:sz w:val="22"/>
                <w:szCs w:val="22"/>
              </w:rPr>
              <w:t>1,26</w:t>
            </w:r>
          </w:p>
        </w:tc>
      </w:tr>
      <w:tr w:rsidR="006F1707">
        <w:tc>
          <w:tcPr>
            <w:tcW w:w="648" w:type="dxa"/>
          </w:tcPr>
          <w:p w:rsidR="006F1707" w:rsidRPr="006711B3" w:rsidRDefault="006F1707" w:rsidP="00D32574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6F1707" w:rsidRPr="0069154C" w:rsidRDefault="006F1707" w:rsidP="0085676F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004" w:type="dxa"/>
          </w:tcPr>
          <w:p w:rsidR="006F1707" w:rsidRPr="0069154C" w:rsidRDefault="006F1707" w:rsidP="00DF5FEC">
            <w:pPr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</w:tr>
      <w:tr w:rsidR="006F1707">
        <w:tc>
          <w:tcPr>
            <w:tcW w:w="648" w:type="dxa"/>
          </w:tcPr>
          <w:p w:rsidR="006F1707" w:rsidRPr="006711B3" w:rsidRDefault="006F1707" w:rsidP="00D32574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6F1707" w:rsidRPr="0069154C" w:rsidRDefault="006F1707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6F1707" w:rsidRPr="0069154C" w:rsidRDefault="006F1707" w:rsidP="0085676F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2004" w:type="dxa"/>
          </w:tcPr>
          <w:p w:rsidR="006F1707" w:rsidRPr="0069154C" w:rsidRDefault="006F1707" w:rsidP="00DF5FEC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</w:tr>
      <w:tr w:rsidR="006F1707">
        <w:tc>
          <w:tcPr>
            <w:tcW w:w="648" w:type="dxa"/>
          </w:tcPr>
          <w:p w:rsidR="006F1707" w:rsidRPr="006711B3" w:rsidRDefault="006F1707" w:rsidP="00D32574"/>
        </w:tc>
        <w:tc>
          <w:tcPr>
            <w:tcW w:w="4680" w:type="dxa"/>
          </w:tcPr>
          <w:p w:rsidR="006F1707" w:rsidRPr="00AE2423" w:rsidRDefault="006F1707" w:rsidP="00823CF7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6F1707" w:rsidRPr="00DE332B" w:rsidRDefault="006F1707" w:rsidP="008567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13,98</w:t>
            </w:r>
          </w:p>
        </w:tc>
        <w:tc>
          <w:tcPr>
            <w:tcW w:w="2004" w:type="dxa"/>
          </w:tcPr>
          <w:p w:rsidR="006F1707" w:rsidRPr="00AD5C9F" w:rsidRDefault="006F1707" w:rsidP="004843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</w:tr>
    </w:tbl>
    <w:p w:rsidR="006F1707" w:rsidRDefault="006F1707" w:rsidP="00873110">
      <w:pPr>
        <w:jc w:val="both"/>
        <w:rPr>
          <w:sz w:val="28"/>
          <w:szCs w:val="28"/>
        </w:rPr>
      </w:pPr>
    </w:p>
    <w:p w:rsidR="006F1707" w:rsidRPr="00580A70" w:rsidRDefault="006F1707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тепловой энергии при сохранении надёжности теплоснабжения.</w:t>
      </w:r>
    </w:p>
    <w:p w:rsidR="006F1707" w:rsidRDefault="006F1707" w:rsidP="00873110">
      <w:pPr>
        <w:jc w:val="both"/>
        <w:rPr>
          <w:b/>
          <w:sz w:val="28"/>
          <w:szCs w:val="28"/>
        </w:rPr>
      </w:pPr>
    </w:p>
    <w:p w:rsidR="006F1707" w:rsidRPr="00B9717D" w:rsidRDefault="006F1707" w:rsidP="00873110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</w:t>
      </w:r>
      <w:r>
        <w:rPr>
          <w:sz w:val="28"/>
          <w:szCs w:val="28"/>
        </w:rPr>
        <w:t>ами тепловой энергии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возможно, так как и</w:t>
      </w:r>
      <w:bookmarkStart w:id="0" w:name="_GoBack"/>
      <w:bookmarkEnd w:id="0"/>
      <w:r w:rsidRPr="00B9717D">
        <w:rPr>
          <w:sz w:val="28"/>
          <w:szCs w:val="28"/>
        </w:rPr>
        <w:t>сточники тепловой энергии между собой технологически не связаны.</w:t>
      </w:r>
    </w:p>
    <w:p w:rsidR="006F1707" w:rsidRDefault="006F1707" w:rsidP="00491257">
      <w:pPr>
        <w:ind w:left="360"/>
        <w:rPr>
          <w:sz w:val="28"/>
          <w:szCs w:val="28"/>
        </w:rPr>
      </w:pPr>
    </w:p>
    <w:p w:rsidR="006F1707" w:rsidRDefault="006F1707" w:rsidP="00BD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10. Решение по бесхозяйным тепловым сетям.</w:t>
      </w:r>
    </w:p>
    <w:p w:rsidR="006F1707" w:rsidRDefault="006F1707" w:rsidP="00BD28AA">
      <w:pPr>
        <w:jc w:val="both"/>
        <w:rPr>
          <w:b/>
          <w:sz w:val="28"/>
          <w:szCs w:val="28"/>
        </w:rPr>
      </w:pPr>
    </w:p>
    <w:p w:rsidR="006F1707" w:rsidRPr="008D7388" w:rsidRDefault="006F1707" w:rsidP="00BD28AA">
      <w:pPr>
        <w:jc w:val="both"/>
        <w:rPr>
          <w:sz w:val="28"/>
          <w:szCs w:val="28"/>
        </w:rPr>
      </w:pPr>
      <w:r w:rsidRPr="008D738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Таштыпского сельсовета Таштыпского района</w:t>
      </w:r>
      <w:r w:rsidRPr="008D7388">
        <w:rPr>
          <w:sz w:val="28"/>
          <w:szCs w:val="28"/>
        </w:rPr>
        <w:t xml:space="preserve"> нет бесхозяйных т</w:t>
      </w:r>
      <w:r w:rsidRPr="008D7388">
        <w:rPr>
          <w:sz w:val="28"/>
          <w:szCs w:val="28"/>
        </w:rPr>
        <w:t>е</w:t>
      </w:r>
      <w:r w:rsidRPr="008D7388">
        <w:rPr>
          <w:sz w:val="28"/>
          <w:szCs w:val="28"/>
        </w:rPr>
        <w:t>пловых сетей.</w:t>
      </w:r>
    </w:p>
    <w:p w:rsidR="006F1707" w:rsidRDefault="006F1707" w:rsidP="00BD28AA">
      <w:pPr>
        <w:jc w:val="both"/>
        <w:rPr>
          <w:b/>
          <w:sz w:val="28"/>
          <w:szCs w:val="28"/>
        </w:rPr>
      </w:pPr>
    </w:p>
    <w:p w:rsidR="006F1707" w:rsidRDefault="006F1707" w:rsidP="00F53F65"/>
    <w:sectPr w:rsidR="006F1707" w:rsidSect="0085520E">
      <w:footerReference w:type="even" r:id="rId7"/>
      <w:footerReference w:type="default" r:id="rId8"/>
      <w:pgSz w:w="11906" w:h="16838"/>
      <w:pgMar w:top="89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20" w:rsidRDefault="00673620">
      <w:r>
        <w:separator/>
      </w:r>
    </w:p>
  </w:endnote>
  <w:endnote w:type="continuationSeparator" w:id="1">
    <w:p w:rsidR="00673620" w:rsidRDefault="0067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4B" w:rsidRDefault="008D614B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14B" w:rsidRDefault="008D61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4B" w:rsidRDefault="008D614B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CAE">
      <w:rPr>
        <w:rStyle w:val="a9"/>
        <w:noProof/>
      </w:rPr>
      <w:t>17</w:t>
    </w:r>
    <w:r>
      <w:rPr>
        <w:rStyle w:val="a9"/>
      </w:rPr>
      <w:fldChar w:fldCharType="end"/>
    </w:r>
  </w:p>
  <w:p w:rsidR="008D614B" w:rsidRDefault="008D6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20" w:rsidRDefault="00673620">
      <w:r>
        <w:separator/>
      </w:r>
    </w:p>
  </w:footnote>
  <w:footnote w:type="continuationSeparator" w:id="1">
    <w:p w:rsidR="00673620" w:rsidRDefault="00673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B7A"/>
    <w:rsid w:val="000018D5"/>
    <w:rsid w:val="00001984"/>
    <w:rsid w:val="000030FA"/>
    <w:rsid w:val="000136B7"/>
    <w:rsid w:val="000142CF"/>
    <w:rsid w:val="000159B0"/>
    <w:rsid w:val="000179DE"/>
    <w:rsid w:val="000205A9"/>
    <w:rsid w:val="00020E9D"/>
    <w:rsid w:val="000227EF"/>
    <w:rsid w:val="00023A51"/>
    <w:rsid w:val="0002528B"/>
    <w:rsid w:val="0002596F"/>
    <w:rsid w:val="00026B05"/>
    <w:rsid w:val="00027541"/>
    <w:rsid w:val="000311CD"/>
    <w:rsid w:val="00031CDB"/>
    <w:rsid w:val="000328E4"/>
    <w:rsid w:val="000349B8"/>
    <w:rsid w:val="00034B80"/>
    <w:rsid w:val="000363BF"/>
    <w:rsid w:val="00042B80"/>
    <w:rsid w:val="00044F02"/>
    <w:rsid w:val="00045211"/>
    <w:rsid w:val="00052C59"/>
    <w:rsid w:val="0005324D"/>
    <w:rsid w:val="00053455"/>
    <w:rsid w:val="00053BAE"/>
    <w:rsid w:val="0005573C"/>
    <w:rsid w:val="00056397"/>
    <w:rsid w:val="000566C0"/>
    <w:rsid w:val="00057AF5"/>
    <w:rsid w:val="00061FAC"/>
    <w:rsid w:val="000621F5"/>
    <w:rsid w:val="00062CE2"/>
    <w:rsid w:val="00063B06"/>
    <w:rsid w:val="00064FDA"/>
    <w:rsid w:val="00066263"/>
    <w:rsid w:val="00066861"/>
    <w:rsid w:val="00067A86"/>
    <w:rsid w:val="0007243B"/>
    <w:rsid w:val="00074C25"/>
    <w:rsid w:val="00075CE0"/>
    <w:rsid w:val="00077A23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3C2F"/>
    <w:rsid w:val="00095E87"/>
    <w:rsid w:val="000A38E7"/>
    <w:rsid w:val="000A6F3D"/>
    <w:rsid w:val="000A773D"/>
    <w:rsid w:val="000A7E5C"/>
    <w:rsid w:val="000B1324"/>
    <w:rsid w:val="000B1A9D"/>
    <w:rsid w:val="000B34E8"/>
    <w:rsid w:val="000B39A1"/>
    <w:rsid w:val="000B674D"/>
    <w:rsid w:val="000C62FD"/>
    <w:rsid w:val="000C673F"/>
    <w:rsid w:val="000C6813"/>
    <w:rsid w:val="000C7DB6"/>
    <w:rsid w:val="000D3D25"/>
    <w:rsid w:val="000D4128"/>
    <w:rsid w:val="000E0E92"/>
    <w:rsid w:val="000E1200"/>
    <w:rsid w:val="000E13CF"/>
    <w:rsid w:val="000E2859"/>
    <w:rsid w:val="000E2C7E"/>
    <w:rsid w:val="000E3497"/>
    <w:rsid w:val="000E40C9"/>
    <w:rsid w:val="000E52EC"/>
    <w:rsid w:val="000E558E"/>
    <w:rsid w:val="000E7100"/>
    <w:rsid w:val="000F49C8"/>
    <w:rsid w:val="000F4FD4"/>
    <w:rsid w:val="000F5330"/>
    <w:rsid w:val="000F54C7"/>
    <w:rsid w:val="001020C0"/>
    <w:rsid w:val="001030D0"/>
    <w:rsid w:val="00104E3B"/>
    <w:rsid w:val="0010520A"/>
    <w:rsid w:val="00106F1C"/>
    <w:rsid w:val="001113FF"/>
    <w:rsid w:val="00112C2B"/>
    <w:rsid w:val="00113A98"/>
    <w:rsid w:val="0011438F"/>
    <w:rsid w:val="0011635D"/>
    <w:rsid w:val="00123BBE"/>
    <w:rsid w:val="00124C66"/>
    <w:rsid w:val="001305B9"/>
    <w:rsid w:val="001313CE"/>
    <w:rsid w:val="0013260A"/>
    <w:rsid w:val="00133095"/>
    <w:rsid w:val="00134817"/>
    <w:rsid w:val="0013640C"/>
    <w:rsid w:val="001422D9"/>
    <w:rsid w:val="00143A95"/>
    <w:rsid w:val="00147734"/>
    <w:rsid w:val="00147A31"/>
    <w:rsid w:val="00151326"/>
    <w:rsid w:val="00151AEF"/>
    <w:rsid w:val="00151C21"/>
    <w:rsid w:val="00155324"/>
    <w:rsid w:val="00157387"/>
    <w:rsid w:val="001574D3"/>
    <w:rsid w:val="00160174"/>
    <w:rsid w:val="00161C6F"/>
    <w:rsid w:val="001622CE"/>
    <w:rsid w:val="001630D8"/>
    <w:rsid w:val="0016376C"/>
    <w:rsid w:val="00165D8B"/>
    <w:rsid w:val="00167DF1"/>
    <w:rsid w:val="00173BC3"/>
    <w:rsid w:val="00173D17"/>
    <w:rsid w:val="001820C3"/>
    <w:rsid w:val="00191323"/>
    <w:rsid w:val="001922AC"/>
    <w:rsid w:val="00192571"/>
    <w:rsid w:val="0019303B"/>
    <w:rsid w:val="00194022"/>
    <w:rsid w:val="0019405F"/>
    <w:rsid w:val="00194506"/>
    <w:rsid w:val="00194A80"/>
    <w:rsid w:val="00197170"/>
    <w:rsid w:val="001A0E69"/>
    <w:rsid w:val="001A1C49"/>
    <w:rsid w:val="001A3727"/>
    <w:rsid w:val="001A3F7F"/>
    <w:rsid w:val="001A65DB"/>
    <w:rsid w:val="001B16EB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30FF"/>
    <w:rsid w:val="001D3524"/>
    <w:rsid w:val="001D4367"/>
    <w:rsid w:val="001D71AD"/>
    <w:rsid w:val="001D77C2"/>
    <w:rsid w:val="001E7742"/>
    <w:rsid w:val="001E7BBD"/>
    <w:rsid w:val="001F11D8"/>
    <w:rsid w:val="001F17A0"/>
    <w:rsid w:val="001F442E"/>
    <w:rsid w:val="001F4444"/>
    <w:rsid w:val="001F6410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30192"/>
    <w:rsid w:val="00230682"/>
    <w:rsid w:val="0023177A"/>
    <w:rsid w:val="0023463F"/>
    <w:rsid w:val="00236D34"/>
    <w:rsid w:val="00237BF0"/>
    <w:rsid w:val="0024094C"/>
    <w:rsid w:val="0024426D"/>
    <w:rsid w:val="00246072"/>
    <w:rsid w:val="002465A1"/>
    <w:rsid w:val="00251350"/>
    <w:rsid w:val="00251D70"/>
    <w:rsid w:val="00251F72"/>
    <w:rsid w:val="002540D4"/>
    <w:rsid w:val="00255A7E"/>
    <w:rsid w:val="00255B6A"/>
    <w:rsid w:val="00260C15"/>
    <w:rsid w:val="00264148"/>
    <w:rsid w:val="002645A1"/>
    <w:rsid w:val="002664B1"/>
    <w:rsid w:val="00267AAE"/>
    <w:rsid w:val="00270D0D"/>
    <w:rsid w:val="00272D4E"/>
    <w:rsid w:val="00273FF1"/>
    <w:rsid w:val="00274556"/>
    <w:rsid w:val="00276348"/>
    <w:rsid w:val="002778FC"/>
    <w:rsid w:val="002802B7"/>
    <w:rsid w:val="00280ADD"/>
    <w:rsid w:val="00281B2D"/>
    <w:rsid w:val="00282313"/>
    <w:rsid w:val="00282C64"/>
    <w:rsid w:val="002834DA"/>
    <w:rsid w:val="00286245"/>
    <w:rsid w:val="00286F6B"/>
    <w:rsid w:val="00287551"/>
    <w:rsid w:val="00293008"/>
    <w:rsid w:val="00293CE5"/>
    <w:rsid w:val="00296520"/>
    <w:rsid w:val="002972FD"/>
    <w:rsid w:val="002A05AE"/>
    <w:rsid w:val="002A2167"/>
    <w:rsid w:val="002A5877"/>
    <w:rsid w:val="002A7713"/>
    <w:rsid w:val="002A79FF"/>
    <w:rsid w:val="002B18C3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5CA"/>
    <w:rsid w:val="002E1CAE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10ED8"/>
    <w:rsid w:val="00311144"/>
    <w:rsid w:val="0031385C"/>
    <w:rsid w:val="00313C08"/>
    <w:rsid w:val="003200F2"/>
    <w:rsid w:val="0032043D"/>
    <w:rsid w:val="003245A0"/>
    <w:rsid w:val="003305DD"/>
    <w:rsid w:val="003311C2"/>
    <w:rsid w:val="00333B92"/>
    <w:rsid w:val="0033429B"/>
    <w:rsid w:val="003342C1"/>
    <w:rsid w:val="00335419"/>
    <w:rsid w:val="00335B39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5D6C"/>
    <w:rsid w:val="003660CC"/>
    <w:rsid w:val="00367EB8"/>
    <w:rsid w:val="00367F27"/>
    <w:rsid w:val="003719C3"/>
    <w:rsid w:val="0037640F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71C"/>
    <w:rsid w:val="00393A7D"/>
    <w:rsid w:val="00393BEE"/>
    <w:rsid w:val="00393DF4"/>
    <w:rsid w:val="003940B4"/>
    <w:rsid w:val="00394255"/>
    <w:rsid w:val="00395948"/>
    <w:rsid w:val="00397B8F"/>
    <w:rsid w:val="003A0126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DE7"/>
    <w:rsid w:val="003C507D"/>
    <w:rsid w:val="003C7E85"/>
    <w:rsid w:val="003D0156"/>
    <w:rsid w:val="003D12EA"/>
    <w:rsid w:val="003D1AC0"/>
    <w:rsid w:val="003D1F64"/>
    <w:rsid w:val="003D3143"/>
    <w:rsid w:val="003D3943"/>
    <w:rsid w:val="003D3B1E"/>
    <w:rsid w:val="003D4C50"/>
    <w:rsid w:val="003D4E97"/>
    <w:rsid w:val="003D521D"/>
    <w:rsid w:val="003D5AE3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E5"/>
    <w:rsid w:val="003F7690"/>
    <w:rsid w:val="003F791F"/>
    <w:rsid w:val="004017C3"/>
    <w:rsid w:val="0040515D"/>
    <w:rsid w:val="00405628"/>
    <w:rsid w:val="00406041"/>
    <w:rsid w:val="0040617C"/>
    <w:rsid w:val="00406490"/>
    <w:rsid w:val="004074D6"/>
    <w:rsid w:val="00410894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DB0"/>
    <w:rsid w:val="00427F8B"/>
    <w:rsid w:val="004308B3"/>
    <w:rsid w:val="00430ABA"/>
    <w:rsid w:val="00431CBA"/>
    <w:rsid w:val="004342EE"/>
    <w:rsid w:val="0043536F"/>
    <w:rsid w:val="0044006F"/>
    <w:rsid w:val="00440138"/>
    <w:rsid w:val="004404E4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6156C"/>
    <w:rsid w:val="004639B2"/>
    <w:rsid w:val="00464814"/>
    <w:rsid w:val="004652E3"/>
    <w:rsid w:val="00466408"/>
    <w:rsid w:val="00467EF9"/>
    <w:rsid w:val="004724C6"/>
    <w:rsid w:val="00476FB5"/>
    <w:rsid w:val="0048170E"/>
    <w:rsid w:val="00483F9A"/>
    <w:rsid w:val="00484353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5B85"/>
    <w:rsid w:val="004A65D6"/>
    <w:rsid w:val="004B0563"/>
    <w:rsid w:val="004B2DBE"/>
    <w:rsid w:val="004B4D51"/>
    <w:rsid w:val="004B5904"/>
    <w:rsid w:val="004B7178"/>
    <w:rsid w:val="004B7E93"/>
    <w:rsid w:val="004C223B"/>
    <w:rsid w:val="004C4745"/>
    <w:rsid w:val="004C4A42"/>
    <w:rsid w:val="004C5986"/>
    <w:rsid w:val="004C6D84"/>
    <w:rsid w:val="004D0902"/>
    <w:rsid w:val="004D09DC"/>
    <w:rsid w:val="004D1838"/>
    <w:rsid w:val="004D1C2E"/>
    <w:rsid w:val="004D44D1"/>
    <w:rsid w:val="004D47F2"/>
    <w:rsid w:val="004D5A95"/>
    <w:rsid w:val="004D7BBB"/>
    <w:rsid w:val="004E5411"/>
    <w:rsid w:val="004E576D"/>
    <w:rsid w:val="004E6415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6B3"/>
    <w:rsid w:val="00527326"/>
    <w:rsid w:val="00530D76"/>
    <w:rsid w:val="005316E8"/>
    <w:rsid w:val="00533E24"/>
    <w:rsid w:val="005353C4"/>
    <w:rsid w:val="00535711"/>
    <w:rsid w:val="00536DCA"/>
    <w:rsid w:val="00540266"/>
    <w:rsid w:val="005411AC"/>
    <w:rsid w:val="00542332"/>
    <w:rsid w:val="00543E07"/>
    <w:rsid w:val="00545C35"/>
    <w:rsid w:val="005552A8"/>
    <w:rsid w:val="00557F96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2A70"/>
    <w:rsid w:val="00584366"/>
    <w:rsid w:val="00585D92"/>
    <w:rsid w:val="0058755E"/>
    <w:rsid w:val="0058773C"/>
    <w:rsid w:val="0059297C"/>
    <w:rsid w:val="005A005E"/>
    <w:rsid w:val="005A22C5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71FB"/>
    <w:rsid w:val="005D1419"/>
    <w:rsid w:val="005D3568"/>
    <w:rsid w:val="005D6664"/>
    <w:rsid w:val="005D75FD"/>
    <w:rsid w:val="005E3185"/>
    <w:rsid w:val="005E4DEF"/>
    <w:rsid w:val="005E7345"/>
    <w:rsid w:val="005E7BAF"/>
    <w:rsid w:val="005F1219"/>
    <w:rsid w:val="00600C84"/>
    <w:rsid w:val="006041C7"/>
    <w:rsid w:val="006050C5"/>
    <w:rsid w:val="006053D1"/>
    <w:rsid w:val="006060E6"/>
    <w:rsid w:val="00607CE7"/>
    <w:rsid w:val="00610040"/>
    <w:rsid w:val="00610877"/>
    <w:rsid w:val="00614E0D"/>
    <w:rsid w:val="0062095B"/>
    <w:rsid w:val="0062104A"/>
    <w:rsid w:val="00626689"/>
    <w:rsid w:val="00632B1C"/>
    <w:rsid w:val="00632F0B"/>
    <w:rsid w:val="00633ADE"/>
    <w:rsid w:val="00635CF1"/>
    <w:rsid w:val="00637BAE"/>
    <w:rsid w:val="006405BF"/>
    <w:rsid w:val="006418E2"/>
    <w:rsid w:val="00643938"/>
    <w:rsid w:val="006445E7"/>
    <w:rsid w:val="00646DCD"/>
    <w:rsid w:val="00647C85"/>
    <w:rsid w:val="00650D37"/>
    <w:rsid w:val="0065171E"/>
    <w:rsid w:val="00651D78"/>
    <w:rsid w:val="006524DE"/>
    <w:rsid w:val="00657EAE"/>
    <w:rsid w:val="00657FDC"/>
    <w:rsid w:val="00660A1B"/>
    <w:rsid w:val="00662EAD"/>
    <w:rsid w:val="00663C63"/>
    <w:rsid w:val="006711B3"/>
    <w:rsid w:val="00671A28"/>
    <w:rsid w:val="0067208F"/>
    <w:rsid w:val="00673525"/>
    <w:rsid w:val="00673620"/>
    <w:rsid w:val="00673746"/>
    <w:rsid w:val="006738BC"/>
    <w:rsid w:val="00673B28"/>
    <w:rsid w:val="00680827"/>
    <w:rsid w:val="00682063"/>
    <w:rsid w:val="006821A1"/>
    <w:rsid w:val="00682621"/>
    <w:rsid w:val="006833C5"/>
    <w:rsid w:val="00684E78"/>
    <w:rsid w:val="00687981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6680"/>
    <w:rsid w:val="006A72BF"/>
    <w:rsid w:val="006B1E3E"/>
    <w:rsid w:val="006B4E83"/>
    <w:rsid w:val="006B62DA"/>
    <w:rsid w:val="006B7D0C"/>
    <w:rsid w:val="006C0853"/>
    <w:rsid w:val="006C3D0A"/>
    <w:rsid w:val="006C44F7"/>
    <w:rsid w:val="006C622C"/>
    <w:rsid w:val="006D6011"/>
    <w:rsid w:val="006E0E21"/>
    <w:rsid w:val="006E2ABC"/>
    <w:rsid w:val="006E303A"/>
    <w:rsid w:val="006E44A6"/>
    <w:rsid w:val="006E47AC"/>
    <w:rsid w:val="006E653D"/>
    <w:rsid w:val="006E66F8"/>
    <w:rsid w:val="006E6FB3"/>
    <w:rsid w:val="006E749B"/>
    <w:rsid w:val="006E7D0C"/>
    <w:rsid w:val="006F0B0F"/>
    <w:rsid w:val="006F0CAA"/>
    <w:rsid w:val="006F1707"/>
    <w:rsid w:val="006F2E2F"/>
    <w:rsid w:val="006F3368"/>
    <w:rsid w:val="006F46AB"/>
    <w:rsid w:val="006F4ED2"/>
    <w:rsid w:val="006F5BE3"/>
    <w:rsid w:val="006F6FDC"/>
    <w:rsid w:val="00700BF7"/>
    <w:rsid w:val="00703839"/>
    <w:rsid w:val="0070397B"/>
    <w:rsid w:val="00706B6A"/>
    <w:rsid w:val="00711358"/>
    <w:rsid w:val="007149DC"/>
    <w:rsid w:val="00717552"/>
    <w:rsid w:val="007241EF"/>
    <w:rsid w:val="00724947"/>
    <w:rsid w:val="00731DE4"/>
    <w:rsid w:val="007333D9"/>
    <w:rsid w:val="007340D8"/>
    <w:rsid w:val="00735B38"/>
    <w:rsid w:val="00735C55"/>
    <w:rsid w:val="0073721B"/>
    <w:rsid w:val="007438BE"/>
    <w:rsid w:val="0074552B"/>
    <w:rsid w:val="00745F62"/>
    <w:rsid w:val="00746DCD"/>
    <w:rsid w:val="00751469"/>
    <w:rsid w:val="007534B6"/>
    <w:rsid w:val="00756C96"/>
    <w:rsid w:val="00761D7B"/>
    <w:rsid w:val="00762ED2"/>
    <w:rsid w:val="007631BD"/>
    <w:rsid w:val="007632FA"/>
    <w:rsid w:val="0076669F"/>
    <w:rsid w:val="00770586"/>
    <w:rsid w:val="00772473"/>
    <w:rsid w:val="0077260A"/>
    <w:rsid w:val="00773D2B"/>
    <w:rsid w:val="007757F6"/>
    <w:rsid w:val="007777EF"/>
    <w:rsid w:val="00777890"/>
    <w:rsid w:val="007778FE"/>
    <w:rsid w:val="00782074"/>
    <w:rsid w:val="00782542"/>
    <w:rsid w:val="007842FA"/>
    <w:rsid w:val="0078561D"/>
    <w:rsid w:val="007868F4"/>
    <w:rsid w:val="00790E00"/>
    <w:rsid w:val="00790EEC"/>
    <w:rsid w:val="00792233"/>
    <w:rsid w:val="0079273A"/>
    <w:rsid w:val="00792D90"/>
    <w:rsid w:val="00793816"/>
    <w:rsid w:val="00794CF1"/>
    <w:rsid w:val="00795701"/>
    <w:rsid w:val="00796DF8"/>
    <w:rsid w:val="00797E8D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35D2"/>
    <w:rsid w:val="007B3813"/>
    <w:rsid w:val="007B3FCF"/>
    <w:rsid w:val="007B727B"/>
    <w:rsid w:val="007C11E3"/>
    <w:rsid w:val="007C2390"/>
    <w:rsid w:val="007C369D"/>
    <w:rsid w:val="007D0E0B"/>
    <w:rsid w:val="007D10C6"/>
    <w:rsid w:val="007D3D8E"/>
    <w:rsid w:val="007E1E2A"/>
    <w:rsid w:val="007E3F5F"/>
    <w:rsid w:val="007F1508"/>
    <w:rsid w:val="007F2A0F"/>
    <w:rsid w:val="007F341D"/>
    <w:rsid w:val="00800118"/>
    <w:rsid w:val="00800E58"/>
    <w:rsid w:val="00803226"/>
    <w:rsid w:val="00803B3D"/>
    <w:rsid w:val="0080789F"/>
    <w:rsid w:val="00807928"/>
    <w:rsid w:val="008115F8"/>
    <w:rsid w:val="00811DD7"/>
    <w:rsid w:val="00812305"/>
    <w:rsid w:val="00812AA9"/>
    <w:rsid w:val="0081416E"/>
    <w:rsid w:val="00815E0B"/>
    <w:rsid w:val="00820427"/>
    <w:rsid w:val="00823CF7"/>
    <w:rsid w:val="00825D21"/>
    <w:rsid w:val="0083090D"/>
    <w:rsid w:val="00831F82"/>
    <w:rsid w:val="00834D11"/>
    <w:rsid w:val="00835606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EA2"/>
    <w:rsid w:val="008626F7"/>
    <w:rsid w:val="00865CF5"/>
    <w:rsid w:val="00866C2A"/>
    <w:rsid w:val="00866E68"/>
    <w:rsid w:val="008673EC"/>
    <w:rsid w:val="00871CE1"/>
    <w:rsid w:val="008722AF"/>
    <w:rsid w:val="00872A15"/>
    <w:rsid w:val="00873110"/>
    <w:rsid w:val="00873CCF"/>
    <w:rsid w:val="0087649F"/>
    <w:rsid w:val="00876578"/>
    <w:rsid w:val="00882C93"/>
    <w:rsid w:val="00884B8C"/>
    <w:rsid w:val="00886876"/>
    <w:rsid w:val="00890E0C"/>
    <w:rsid w:val="00892F2B"/>
    <w:rsid w:val="00897A8B"/>
    <w:rsid w:val="00897B2D"/>
    <w:rsid w:val="00897CAB"/>
    <w:rsid w:val="008A05D5"/>
    <w:rsid w:val="008A092B"/>
    <w:rsid w:val="008A184B"/>
    <w:rsid w:val="008A25B9"/>
    <w:rsid w:val="008A2BBF"/>
    <w:rsid w:val="008A33F7"/>
    <w:rsid w:val="008A5741"/>
    <w:rsid w:val="008A5A0D"/>
    <w:rsid w:val="008A695D"/>
    <w:rsid w:val="008A6E5A"/>
    <w:rsid w:val="008B0CA2"/>
    <w:rsid w:val="008B18ED"/>
    <w:rsid w:val="008B22FC"/>
    <w:rsid w:val="008C043A"/>
    <w:rsid w:val="008C19B7"/>
    <w:rsid w:val="008C26D8"/>
    <w:rsid w:val="008C498A"/>
    <w:rsid w:val="008C715C"/>
    <w:rsid w:val="008C7227"/>
    <w:rsid w:val="008D31B5"/>
    <w:rsid w:val="008D456E"/>
    <w:rsid w:val="008D614B"/>
    <w:rsid w:val="008D6775"/>
    <w:rsid w:val="008D7388"/>
    <w:rsid w:val="008E0044"/>
    <w:rsid w:val="008E083C"/>
    <w:rsid w:val="008E3256"/>
    <w:rsid w:val="008E3A5A"/>
    <w:rsid w:val="008E6E73"/>
    <w:rsid w:val="008F18E5"/>
    <w:rsid w:val="008F2854"/>
    <w:rsid w:val="008F289B"/>
    <w:rsid w:val="008F448F"/>
    <w:rsid w:val="008F5677"/>
    <w:rsid w:val="008F6EE5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14D"/>
    <w:rsid w:val="00906454"/>
    <w:rsid w:val="00907A65"/>
    <w:rsid w:val="009114A1"/>
    <w:rsid w:val="00911729"/>
    <w:rsid w:val="00913741"/>
    <w:rsid w:val="00913F74"/>
    <w:rsid w:val="009151D2"/>
    <w:rsid w:val="00920615"/>
    <w:rsid w:val="00920E11"/>
    <w:rsid w:val="00921E6A"/>
    <w:rsid w:val="00926365"/>
    <w:rsid w:val="009316C2"/>
    <w:rsid w:val="009344EF"/>
    <w:rsid w:val="00937FA0"/>
    <w:rsid w:val="00940BC6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6CB"/>
    <w:rsid w:val="00957D64"/>
    <w:rsid w:val="00960585"/>
    <w:rsid w:val="00962E16"/>
    <w:rsid w:val="00966A8A"/>
    <w:rsid w:val="00967525"/>
    <w:rsid w:val="009705C1"/>
    <w:rsid w:val="00972DD7"/>
    <w:rsid w:val="009739E1"/>
    <w:rsid w:val="00974766"/>
    <w:rsid w:val="00974ADA"/>
    <w:rsid w:val="00974C88"/>
    <w:rsid w:val="00975032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6785"/>
    <w:rsid w:val="009D6C67"/>
    <w:rsid w:val="009E017E"/>
    <w:rsid w:val="009E041C"/>
    <w:rsid w:val="009E08B8"/>
    <w:rsid w:val="009E1264"/>
    <w:rsid w:val="009E3AA5"/>
    <w:rsid w:val="009E5233"/>
    <w:rsid w:val="009F15E9"/>
    <w:rsid w:val="009F3545"/>
    <w:rsid w:val="00A0123D"/>
    <w:rsid w:val="00A013B2"/>
    <w:rsid w:val="00A03766"/>
    <w:rsid w:val="00A11187"/>
    <w:rsid w:val="00A111BA"/>
    <w:rsid w:val="00A12518"/>
    <w:rsid w:val="00A13FD0"/>
    <w:rsid w:val="00A157B8"/>
    <w:rsid w:val="00A20442"/>
    <w:rsid w:val="00A215BA"/>
    <w:rsid w:val="00A22B03"/>
    <w:rsid w:val="00A23A87"/>
    <w:rsid w:val="00A2427E"/>
    <w:rsid w:val="00A276D6"/>
    <w:rsid w:val="00A31F18"/>
    <w:rsid w:val="00A3270D"/>
    <w:rsid w:val="00A3334F"/>
    <w:rsid w:val="00A34B76"/>
    <w:rsid w:val="00A37ED6"/>
    <w:rsid w:val="00A40FA7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B10"/>
    <w:rsid w:val="00A60C6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522"/>
    <w:rsid w:val="00A84DE1"/>
    <w:rsid w:val="00A91C8B"/>
    <w:rsid w:val="00A9241C"/>
    <w:rsid w:val="00A93F8B"/>
    <w:rsid w:val="00A96674"/>
    <w:rsid w:val="00A97465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EB8"/>
    <w:rsid w:val="00AB6F7C"/>
    <w:rsid w:val="00AC1E31"/>
    <w:rsid w:val="00AC2884"/>
    <w:rsid w:val="00AC64E0"/>
    <w:rsid w:val="00AC6646"/>
    <w:rsid w:val="00AC6B54"/>
    <w:rsid w:val="00AD1318"/>
    <w:rsid w:val="00AD42B2"/>
    <w:rsid w:val="00AD5C9F"/>
    <w:rsid w:val="00AD6A8E"/>
    <w:rsid w:val="00AD77EC"/>
    <w:rsid w:val="00AD7EDD"/>
    <w:rsid w:val="00AE0215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63C2"/>
    <w:rsid w:val="00AF658B"/>
    <w:rsid w:val="00AF71A4"/>
    <w:rsid w:val="00B0066D"/>
    <w:rsid w:val="00B00681"/>
    <w:rsid w:val="00B00BDE"/>
    <w:rsid w:val="00B010FB"/>
    <w:rsid w:val="00B02B57"/>
    <w:rsid w:val="00B03839"/>
    <w:rsid w:val="00B0539E"/>
    <w:rsid w:val="00B06F49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44D7"/>
    <w:rsid w:val="00B25A2F"/>
    <w:rsid w:val="00B32A1B"/>
    <w:rsid w:val="00B32D87"/>
    <w:rsid w:val="00B33DF8"/>
    <w:rsid w:val="00B35D7A"/>
    <w:rsid w:val="00B40AA1"/>
    <w:rsid w:val="00B42C58"/>
    <w:rsid w:val="00B436FD"/>
    <w:rsid w:val="00B47037"/>
    <w:rsid w:val="00B477ED"/>
    <w:rsid w:val="00B5305B"/>
    <w:rsid w:val="00B53B3A"/>
    <w:rsid w:val="00B54B7F"/>
    <w:rsid w:val="00B56123"/>
    <w:rsid w:val="00B5625D"/>
    <w:rsid w:val="00B57609"/>
    <w:rsid w:val="00B61766"/>
    <w:rsid w:val="00B62430"/>
    <w:rsid w:val="00B63D6F"/>
    <w:rsid w:val="00B6403C"/>
    <w:rsid w:val="00B649B8"/>
    <w:rsid w:val="00B64FC2"/>
    <w:rsid w:val="00B65F0B"/>
    <w:rsid w:val="00B66C05"/>
    <w:rsid w:val="00B7001E"/>
    <w:rsid w:val="00B718F6"/>
    <w:rsid w:val="00B74602"/>
    <w:rsid w:val="00B747F5"/>
    <w:rsid w:val="00B7606C"/>
    <w:rsid w:val="00B771C1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949"/>
    <w:rsid w:val="00BA6B1D"/>
    <w:rsid w:val="00BA74E7"/>
    <w:rsid w:val="00BB1808"/>
    <w:rsid w:val="00BB1E13"/>
    <w:rsid w:val="00BB6AD5"/>
    <w:rsid w:val="00BC11B0"/>
    <w:rsid w:val="00BC435A"/>
    <w:rsid w:val="00BC43DC"/>
    <w:rsid w:val="00BC6DDC"/>
    <w:rsid w:val="00BD0005"/>
    <w:rsid w:val="00BD14B2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4ABC"/>
    <w:rsid w:val="00BF523C"/>
    <w:rsid w:val="00BF5929"/>
    <w:rsid w:val="00BF5AC7"/>
    <w:rsid w:val="00BF60FE"/>
    <w:rsid w:val="00C01338"/>
    <w:rsid w:val="00C02729"/>
    <w:rsid w:val="00C05300"/>
    <w:rsid w:val="00C0541A"/>
    <w:rsid w:val="00C0611F"/>
    <w:rsid w:val="00C12517"/>
    <w:rsid w:val="00C13203"/>
    <w:rsid w:val="00C13557"/>
    <w:rsid w:val="00C1414A"/>
    <w:rsid w:val="00C15EFC"/>
    <w:rsid w:val="00C16663"/>
    <w:rsid w:val="00C17A01"/>
    <w:rsid w:val="00C17F18"/>
    <w:rsid w:val="00C20DF9"/>
    <w:rsid w:val="00C2161E"/>
    <w:rsid w:val="00C21E74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2670"/>
    <w:rsid w:val="00C73691"/>
    <w:rsid w:val="00C7408A"/>
    <w:rsid w:val="00C7698F"/>
    <w:rsid w:val="00C77107"/>
    <w:rsid w:val="00C80E36"/>
    <w:rsid w:val="00C85F34"/>
    <w:rsid w:val="00C862E0"/>
    <w:rsid w:val="00C875ED"/>
    <w:rsid w:val="00C95004"/>
    <w:rsid w:val="00C97BE9"/>
    <w:rsid w:val="00CA1806"/>
    <w:rsid w:val="00CA330E"/>
    <w:rsid w:val="00CA41A1"/>
    <w:rsid w:val="00CA5620"/>
    <w:rsid w:val="00CA6989"/>
    <w:rsid w:val="00CA74F0"/>
    <w:rsid w:val="00CB01CD"/>
    <w:rsid w:val="00CB139F"/>
    <w:rsid w:val="00CB2E87"/>
    <w:rsid w:val="00CB3478"/>
    <w:rsid w:val="00CB352C"/>
    <w:rsid w:val="00CB63EE"/>
    <w:rsid w:val="00CB707F"/>
    <w:rsid w:val="00CC05A5"/>
    <w:rsid w:val="00CC4D8B"/>
    <w:rsid w:val="00CC5DAF"/>
    <w:rsid w:val="00CC6E2F"/>
    <w:rsid w:val="00CD06BF"/>
    <w:rsid w:val="00CD0E81"/>
    <w:rsid w:val="00CD1D58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36AA"/>
    <w:rsid w:val="00CE3A02"/>
    <w:rsid w:val="00CE3C86"/>
    <w:rsid w:val="00CE41F7"/>
    <w:rsid w:val="00CE4F88"/>
    <w:rsid w:val="00CE5FCB"/>
    <w:rsid w:val="00CE7BF5"/>
    <w:rsid w:val="00CF16B3"/>
    <w:rsid w:val="00CF32FE"/>
    <w:rsid w:val="00CF3511"/>
    <w:rsid w:val="00CF6629"/>
    <w:rsid w:val="00CF67C4"/>
    <w:rsid w:val="00D01B5D"/>
    <w:rsid w:val="00D069FE"/>
    <w:rsid w:val="00D06B30"/>
    <w:rsid w:val="00D0701B"/>
    <w:rsid w:val="00D1167A"/>
    <w:rsid w:val="00D127F4"/>
    <w:rsid w:val="00D13268"/>
    <w:rsid w:val="00D139AE"/>
    <w:rsid w:val="00D14CA9"/>
    <w:rsid w:val="00D1642E"/>
    <w:rsid w:val="00D211AD"/>
    <w:rsid w:val="00D262D3"/>
    <w:rsid w:val="00D27900"/>
    <w:rsid w:val="00D2797C"/>
    <w:rsid w:val="00D30A40"/>
    <w:rsid w:val="00D313A7"/>
    <w:rsid w:val="00D31AEF"/>
    <w:rsid w:val="00D32574"/>
    <w:rsid w:val="00D3604E"/>
    <w:rsid w:val="00D417BA"/>
    <w:rsid w:val="00D4300A"/>
    <w:rsid w:val="00D43CCF"/>
    <w:rsid w:val="00D46CF6"/>
    <w:rsid w:val="00D52008"/>
    <w:rsid w:val="00D52C2F"/>
    <w:rsid w:val="00D53B03"/>
    <w:rsid w:val="00D56B0A"/>
    <w:rsid w:val="00D57901"/>
    <w:rsid w:val="00D57B6B"/>
    <w:rsid w:val="00D6396B"/>
    <w:rsid w:val="00D66DFE"/>
    <w:rsid w:val="00D6718F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A638C"/>
    <w:rsid w:val="00DB03F6"/>
    <w:rsid w:val="00DB3AF5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1EC4"/>
    <w:rsid w:val="00DE332B"/>
    <w:rsid w:val="00DE4176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E00656"/>
    <w:rsid w:val="00E00AC9"/>
    <w:rsid w:val="00E00B55"/>
    <w:rsid w:val="00E0149D"/>
    <w:rsid w:val="00E01672"/>
    <w:rsid w:val="00E01D97"/>
    <w:rsid w:val="00E037D5"/>
    <w:rsid w:val="00E03A16"/>
    <w:rsid w:val="00E05931"/>
    <w:rsid w:val="00E10DBC"/>
    <w:rsid w:val="00E16744"/>
    <w:rsid w:val="00E16A3B"/>
    <w:rsid w:val="00E17DB6"/>
    <w:rsid w:val="00E21B56"/>
    <w:rsid w:val="00E23692"/>
    <w:rsid w:val="00E24CEF"/>
    <w:rsid w:val="00E26E9F"/>
    <w:rsid w:val="00E27590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F9C"/>
    <w:rsid w:val="00E76E06"/>
    <w:rsid w:val="00E81698"/>
    <w:rsid w:val="00E824B9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3888"/>
    <w:rsid w:val="00EA39C6"/>
    <w:rsid w:val="00EA6480"/>
    <w:rsid w:val="00EA7678"/>
    <w:rsid w:val="00EB003F"/>
    <w:rsid w:val="00EB150A"/>
    <w:rsid w:val="00EB162A"/>
    <w:rsid w:val="00EB59D7"/>
    <w:rsid w:val="00EB5EAB"/>
    <w:rsid w:val="00EB70FE"/>
    <w:rsid w:val="00EC387A"/>
    <w:rsid w:val="00EC7718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8B6"/>
    <w:rsid w:val="00EE5F6B"/>
    <w:rsid w:val="00EE6E19"/>
    <w:rsid w:val="00EE7270"/>
    <w:rsid w:val="00EF046C"/>
    <w:rsid w:val="00EF3A1A"/>
    <w:rsid w:val="00EF6448"/>
    <w:rsid w:val="00EF6C27"/>
    <w:rsid w:val="00F05F27"/>
    <w:rsid w:val="00F11415"/>
    <w:rsid w:val="00F11E86"/>
    <w:rsid w:val="00F14954"/>
    <w:rsid w:val="00F15CA1"/>
    <w:rsid w:val="00F15E6F"/>
    <w:rsid w:val="00F179F5"/>
    <w:rsid w:val="00F203F4"/>
    <w:rsid w:val="00F22175"/>
    <w:rsid w:val="00F22A5C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40EED"/>
    <w:rsid w:val="00F50916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ED4"/>
    <w:rsid w:val="00F72F6A"/>
    <w:rsid w:val="00F744E3"/>
    <w:rsid w:val="00F77071"/>
    <w:rsid w:val="00F80FFA"/>
    <w:rsid w:val="00F8246A"/>
    <w:rsid w:val="00F90CC5"/>
    <w:rsid w:val="00F913D0"/>
    <w:rsid w:val="00F9165E"/>
    <w:rsid w:val="00F91B15"/>
    <w:rsid w:val="00F92DE8"/>
    <w:rsid w:val="00F931EB"/>
    <w:rsid w:val="00F932C5"/>
    <w:rsid w:val="00F93BB2"/>
    <w:rsid w:val="00F948DA"/>
    <w:rsid w:val="00F95114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60EE"/>
    <w:rsid w:val="00FB7E11"/>
    <w:rsid w:val="00FC13C6"/>
    <w:rsid w:val="00FC15DA"/>
    <w:rsid w:val="00FC46D3"/>
    <w:rsid w:val="00FC7BA8"/>
    <w:rsid w:val="00FD0C13"/>
    <w:rsid w:val="00FD132A"/>
    <w:rsid w:val="00FD5BA3"/>
    <w:rsid w:val="00FD70A0"/>
    <w:rsid w:val="00FF1B76"/>
    <w:rsid w:val="00FF34D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410"/>
    <w:rPr>
      <w:rFonts w:ascii="Cambria" w:hAnsi="Cambria"/>
      <w:b/>
      <w:kern w:val="32"/>
      <w:sz w:val="3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5"/>
    <w:uiPriority w:val="99"/>
    <w:locked/>
    <w:rsid w:val="00E037D5"/>
    <w:rPr>
      <w:sz w:val="24"/>
      <w:lang w:val="ru-RU" w:eastAsia="ru-RU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F6410"/>
    <w:rPr>
      <w:sz w:val="24"/>
    </w:rPr>
  </w:style>
  <w:style w:type="character" w:styleId="a9">
    <w:name w:val="page number"/>
    <w:basedOn w:val="a0"/>
    <w:uiPriority w:val="99"/>
    <w:rsid w:val="00CB1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17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admin</cp:lastModifiedBy>
  <cp:revision>51</cp:revision>
  <cp:lastPrinted>2012-05-10T09:59:00Z</cp:lastPrinted>
  <dcterms:created xsi:type="dcterms:W3CDTF">2013-03-12T05:51:00Z</dcterms:created>
  <dcterms:modified xsi:type="dcterms:W3CDTF">2016-02-02T02:39:00Z</dcterms:modified>
</cp:coreProperties>
</file>