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C23C7" w:rsidRDefault="000C23C7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29FF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»</w:t>
      </w:r>
      <w:r w:rsidR="002074A8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>марта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 xml:space="preserve">2016 </w:t>
      </w:r>
      <w:r w:rsidR="00024521">
        <w:rPr>
          <w:rFonts w:ascii="Times New Roman" w:hAnsi="Times New Roman"/>
          <w:sz w:val="26"/>
          <w:szCs w:val="26"/>
        </w:rPr>
        <w:t xml:space="preserve">г.       </w:t>
      </w:r>
      <w:r w:rsidR="002074A8">
        <w:rPr>
          <w:rFonts w:ascii="Times New Roman" w:hAnsi="Times New Roman"/>
          <w:sz w:val="26"/>
          <w:szCs w:val="26"/>
        </w:rPr>
        <w:t xml:space="preserve">             </w:t>
      </w:r>
      <w:r w:rsidR="00AD3A14">
        <w:rPr>
          <w:rFonts w:ascii="Times New Roman" w:hAnsi="Times New Roman"/>
          <w:sz w:val="26"/>
          <w:szCs w:val="26"/>
        </w:rPr>
        <w:t xml:space="preserve">   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96D6F">
        <w:rPr>
          <w:rFonts w:ascii="Times New Roman" w:hAnsi="Times New Roman"/>
          <w:sz w:val="26"/>
          <w:szCs w:val="26"/>
        </w:rPr>
        <w:t xml:space="preserve">    </w:t>
      </w:r>
      <w:r w:rsidR="006429FF">
        <w:rPr>
          <w:rFonts w:ascii="Times New Roman" w:hAnsi="Times New Roman"/>
          <w:sz w:val="26"/>
          <w:szCs w:val="26"/>
        </w:rPr>
        <w:t xml:space="preserve"> 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932AC3">
        <w:rPr>
          <w:rFonts w:ascii="Times New Roman" w:hAnsi="Times New Roman"/>
          <w:sz w:val="26"/>
          <w:szCs w:val="26"/>
        </w:rPr>
        <w:t>134</w:t>
      </w:r>
    </w:p>
    <w:p w:rsidR="00024521" w:rsidRPr="00DC7489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Pr="00DC7489" w:rsidRDefault="00A87D45" w:rsidP="00872CCB">
      <w:pPr>
        <w:framePr w:w="4963" w:h="2221" w:hSpace="141" w:wrap="auto" w:vAnchor="text" w:hAnchor="page" w:x="1555" w:y="7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«</w:t>
      </w:r>
      <w:r w:rsidR="006429FF" w:rsidRPr="00DC7489">
        <w:rPr>
          <w:sz w:val="26"/>
          <w:szCs w:val="26"/>
        </w:rPr>
        <w:t>О внесени</w:t>
      </w:r>
      <w:r w:rsidR="00872CCB" w:rsidRPr="00DC7489">
        <w:rPr>
          <w:sz w:val="26"/>
          <w:szCs w:val="26"/>
        </w:rPr>
        <w:t>и изменений</w:t>
      </w:r>
      <w:r w:rsidR="00E02285">
        <w:rPr>
          <w:sz w:val="26"/>
          <w:szCs w:val="26"/>
        </w:rPr>
        <w:t xml:space="preserve"> (дополнений)</w:t>
      </w:r>
      <w:r w:rsidR="00F1142E">
        <w:rPr>
          <w:sz w:val="26"/>
          <w:szCs w:val="26"/>
        </w:rPr>
        <w:t xml:space="preserve"> </w:t>
      </w:r>
      <w:r>
        <w:rPr>
          <w:sz w:val="26"/>
          <w:szCs w:val="26"/>
        </w:rPr>
        <w:t>в Положение</w:t>
      </w:r>
      <w:r w:rsidR="00810ED7">
        <w:rPr>
          <w:sz w:val="26"/>
          <w:szCs w:val="26"/>
        </w:rPr>
        <w:t xml:space="preserve"> </w:t>
      </w:r>
      <w:r w:rsidR="00AD3A14">
        <w:rPr>
          <w:spacing w:val="2"/>
          <w:sz w:val="26"/>
          <w:szCs w:val="26"/>
          <w:lang w:eastAsia="ru-RU"/>
        </w:rPr>
        <w:t xml:space="preserve">о </w:t>
      </w:r>
      <w:r w:rsidR="00E459C7">
        <w:rPr>
          <w:spacing w:val="2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Администрации Таштыпского сельсовета и урегулированию конфликта интересов</w:t>
      </w:r>
      <w:r>
        <w:rPr>
          <w:spacing w:val="2"/>
          <w:sz w:val="26"/>
          <w:szCs w:val="26"/>
          <w:lang w:eastAsia="ru-RU"/>
        </w:rPr>
        <w:t xml:space="preserve">, утвержденное постановлением </w:t>
      </w:r>
      <w:r w:rsidR="00E459C7">
        <w:rPr>
          <w:spacing w:val="2"/>
          <w:sz w:val="26"/>
          <w:szCs w:val="26"/>
          <w:lang w:eastAsia="ru-RU"/>
        </w:rPr>
        <w:t>администрации Таштыпского</w:t>
      </w:r>
      <w:r>
        <w:rPr>
          <w:spacing w:val="2"/>
          <w:sz w:val="26"/>
          <w:szCs w:val="26"/>
          <w:lang w:eastAsia="ru-RU"/>
        </w:rPr>
        <w:t xml:space="preserve"> сельсовет</w:t>
      </w:r>
      <w:r w:rsidR="00E459C7">
        <w:rPr>
          <w:spacing w:val="2"/>
          <w:sz w:val="26"/>
          <w:szCs w:val="26"/>
          <w:lang w:eastAsia="ru-RU"/>
        </w:rPr>
        <w:t>а</w:t>
      </w:r>
      <w:r>
        <w:rPr>
          <w:spacing w:val="2"/>
          <w:sz w:val="26"/>
          <w:szCs w:val="26"/>
          <w:lang w:eastAsia="ru-RU"/>
        </w:rPr>
        <w:t xml:space="preserve"> от </w:t>
      </w:r>
      <w:r w:rsidR="00E459C7">
        <w:rPr>
          <w:spacing w:val="2"/>
          <w:sz w:val="26"/>
          <w:szCs w:val="26"/>
          <w:lang w:eastAsia="ru-RU"/>
        </w:rPr>
        <w:t>01.07.2014 г. № 204</w:t>
      </w:r>
      <w:r>
        <w:rPr>
          <w:spacing w:val="2"/>
          <w:sz w:val="26"/>
          <w:szCs w:val="26"/>
          <w:lang w:eastAsia="ru-RU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8D6185">
      <w:pPr>
        <w:pStyle w:val="1"/>
        <w:rPr>
          <w:rFonts w:ascii="Times New Roman" w:hAnsi="Times New Roman"/>
          <w:sz w:val="26"/>
          <w:szCs w:val="26"/>
        </w:rPr>
      </w:pPr>
    </w:p>
    <w:p w:rsidR="00496D6F" w:rsidRPr="000C23C7" w:rsidRDefault="00024521" w:rsidP="008D6185">
      <w:p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  <w:r w:rsidR="00DC7489">
        <w:rPr>
          <w:sz w:val="26"/>
          <w:szCs w:val="26"/>
        </w:rPr>
        <w:t>Рассмотрев Протест Прокурора</w:t>
      </w:r>
      <w:r w:rsidR="00872CCB">
        <w:rPr>
          <w:sz w:val="26"/>
          <w:szCs w:val="26"/>
        </w:rPr>
        <w:t xml:space="preserve"> Таштыпского района от </w:t>
      </w:r>
      <w:r w:rsidR="00E459C7">
        <w:rPr>
          <w:sz w:val="26"/>
          <w:szCs w:val="26"/>
        </w:rPr>
        <w:t>24</w:t>
      </w:r>
      <w:r w:rsidR="00872CCB">
        <w:rPr>
          <w:sz w:val="26"/>
          <w:szCs w:val="26"/>
        </w:rPr>
        <w:t xml:space="preserve">.03.2016 г. № </w:t>
      </w:r>
      <w:r w:rsidR="00E459C7">
        <w:rPr>
          <w:sz w:val="26"/>
          <w:szCs w:val="26"/>
        </w:rPr>
        <w:t>7-4-2016</w:t>
      </w:r>
      <w:r w:rsidR="000C23C7">
        <w:rPr>
          <w:sz w:val="26"/>
          <w:szCs w:val="26"/>
        </w:rPr>
        <w:t xml:space="preserve"> на Постановление </w:t>
      </w:r>
      <w:r w:rsidR="00AD3A14">
        <w:rPr>
          <w:sz w:val="26"/>
          <w:szCs w:val="26"/>
        </w:rPr>
        <w:t>муниципального образ</w:t>
      </w:r>
      <w:r w:rsidR="00E459C7">
        <w:rPr>
          <w:sz w:val="26"/>
          <w:szCs w:val="26"/>
        </w:rPr>
        <w:t xml:space="preserve">ования Таштыпский сельсовет № </w:t>
      </w:r>
      <w:proofErr w:type="gramStart"/>
      <w:r w:rsidR="00E459C7">
        <w:rPr>
          <w:sz w:val="26"/>
          <w:szCs w:val="26"/>
        </w:rPr>
        <w:t xml:space="preserve">204 от 01.07.2014 </w:t>
      </w:r>
      <w:r w:rsidR="006E2294">
        <w:rPr>
          <w:sz w:val="26"/>
          <w:szCs w:val="26"/>
        </w:rPr>
        <w:t xml:space="preserve">г. </w:t>
      </w:r>
      <w:r w:rsidR="000C23C7" w:rsidRPr="00DC7489">
        <w:rPr>
          <w:sz w:val="26"/>
          <w:szCs w:val="26"/>
        </w:rPr>
        <w:t>«</w:t>
      </w:r>
      <w:r w:rsidR="00E459C7">
        <w:rPr>
          <w:spacing w:val="2"/>
          <w:sz w:val="26"/>
          <w:szCs w:val="26"/>
          <w:lang w:eastAsia="ru-RU"/>
        </w:rPr>
        <w:t>О создании комиссии по соблюдению требований к служебному поведению муниципальных служащих администрации Таштыпского сельсовета и урегулированию конфликта интересов»</w:t>
      </w:r>
      <w:r w:rsidR="000C23C7" w:rsidRPr="00DC7489">
        <w:rPr>
          <w:spacing w:val="2"/>
          <w:sz w:val="26"/>
          <w:szCs w:val="26"/>
          <w:lang w:eastAsia="ru-RU"/>
        </w:rPr>
        <w:t>»</w:t>
      </w:r>
      <w:r w:rsidR="00872CCB">
        <w:rPr>
          <w:sz w:val="26"/>
          <w:szCs w:val="26"/>
        </w:rPr>
        <w:t>, в</w:t>
      </w:r>
      <w:r w:rsidR="00ED05B6">
        <w:rPr>
          <w:sz w:val="26"/>
          <w:szCs w:val="26"/>
        </w:rPr>
        <w:t xml:space="preserve"> целях приведения муниципальных правовых актов в соответствии с действующим федеральным законодательством, </w:t>
      </w:r>
      <w:r w:rsidR="00E459C7">
        <w:rPr>
          <w:sz w:val="26"/>
          <w:szCs w:val="26"/>
        </w:rPr>
        <w:t>в соответствии с Федеральным законом от 25.12.2008 г.</w:t>
      </w:r>
      <w:r w:rsidR="005573B5">
        <w:rPr>
          <w:sz w:val="26"/>
          <w:szCs w:val="26"/>
        </w:rPr>
        <w:t xml:space="preserve"> </w:t>
      </w:r>
      <w:r w:rsidR="00E459C7">
        <w:rPr>
          <w:sz w:val="26"/>
          <w:szCs w:val="26"/>
        </w:rPr>
        <w:t xml:space="preserve"> № 273-ФЗ «О противодействии коррупции», Федерального </w:t>
      </w:r>
      <w:r w:rsidR="004160E2">
        <w:rPr>
          <w:sz w:val="26"/>
          <w:szCs w:val="26"/>
        </w:rPr>
        <w:t>з</w:t>
      </w:r>
      <w:r w:rsidR="00E459C7">
        <w:rPr>
          <w:sz w:val="26"/>
          <w:szCs w:val="26"/>
        </w:rPr>
        <w:t>акона</w:t>
      </w:r>
      <w:r w:rsidR="004160E2">
        <w:rPr>
          <w:sz w:val="26"/>
          <w:szCs w:val="26"/>
        </w:rPr>
        <w:t xml:space="preserve"> от 06.10.2003 г. № 131-ФЗ «Об общих принципах организации местного самоуправления»,</w:t>
      </w:r>
      <w:r w:rsidR="00E459C7">
        <w:rPr>
          <w:sz w:val="26"/>
          <w:szCs w:val="26"/>
        </w:rPr>
        <w:t xml:space="preserve"> </w:t>
      </w:r>
      <w:r w:rsidR="006E2294">
        <w:rPr>
          <w:sz w:val="26"/>
          <w:szCs w:val="26"/>
        </w:rPr>
        <w:t xml:space="preserve"> </w:t>
      </w:r>
      <w:r w:rsidR="00496D6F">
        <w:rPr>
          <w:sz w:val="26"/>
          <w:szCs w:val="26"/>
        </w:rPr>
        <w:t>руководств</w:t>
      </w:r>
      <w:r w:rsidR="006429FF">
        <w:rPr>
          <w:sz w:val="26"/>
          <w:szCs w:val="26"/>
        </w:rPr>
        <w:t>уясь п</w:t>
      </w:r>
      <w:proofErr w:type="gramEnd"/>
      <w:r w:rsidR="006429FF">
        <w:rPr>
          <w:sz w:val="26"/>
          <w:szCs w:val="26"/>
        </w:rPr>
        <w:t>.</w:t>
      </w:r>
      <w:r w:rsidR="005573B5">
        <w:rPr>
          <w:sz w:val="26"/>
          <w:szCs w:val="26"/>
        </w:rPr>
        <w:t xml:space="preserve"> </w:t>
      </w:r>
      <w:r w:rsidR="006429FF">
        <w:rPr>
          <w:sz w:val="26"/>
          <w:szCs w:val="26"/>
        </w:rPr>
        <w:t>3</w:t>
      </w:r>
      <w:r w:rsidR="00496D6F">
        <w:rPr>
          <w:sz w:val="26"/>
          <w:szCs w:val="26"/>
        </w:rPr>
        <w:t xml:space="preserve"> ст. 33 Устава муниципального образования Таштыпский сельсовет от 21.02.2006 года</w:t>
      </w:r>
    </w:p>
    <w:p w:rsidR="00496D6F" w:rsidRDefault="006429FF" w:rsidP="008D6185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="00496D6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Pr="00DC7489" w:rsidRDefault="00024521" w:rsidP="008D618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D6185" w:rsidRPr="005573B5" w:rsidRDefault="00E83CA5" w:rsidP="005573B5">
      <w:pPr>
        <w:shd w:val="clear" w:color="auto" w:fill="FFFFFF"/>
        <w:ind w:firstLine="360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DC7489">
        <w:rPr>
          <w:sz w:val="26"/>
          <w:szCs w:val="26"/>
        </w:rPr>
        <w:t xml:space="preserve">1. </w:t>
      </w:r>
      <w:r w:rsidR="00205B79">
        <w:rPr>
          <w:sz w:val="26"/>
          <w:szCs w:val="26"/>
        </w:rPr>
        <w:t>Внести изменения</w:t>
      </w:r>
      <w:r w:rsidR="00E02285">
        <w:rPr>
          <w:sz w:val="26"/>
          <w:szCs w:val="26"/>
        </w:rPr>
        <w:t xml:space="preserve"> (дополнения)</w:t>
      </w:r>
      <w:r w:rsidR="00205B79">
        <w:rPr>
          <w:sz w:val="26"/>
          <w:szCs w:val="26"/>
        </w:rPr>
        <w:t xml:space="preserve"> в </w:t>
      </w:r>
      <w:r w:rsidR="00A87D45">
        <w:rPr>
          <w:sz w:val="26"/>
          <w:szCs w:val="26"/>
        </w:rPr>
        <w:t>Положение</w:t>
      </w:r>
      <w:r w:rsidR="00C07237" w:rsidRPr="00C07237">
        <w:rPr>
          <w:spacing w:val="2"/>
          <w:sz w:val="26"/>
          <w:szCs w:val="26"/>
          <w:lang w:eastAsia="ru-RU"/>
        </w:rPr>
        <w:t xml:space="preserve"> </w:t>
      </w:r>
      <w:r w:rsidR="00C07237">
        <w:rPr>
          <w:spacing w:val="2"/>
          <w:sz w:val="26"/>
          <w:szCs w:val="26"/>
          <w:lang w:eastAsia="ru-RU"/>
        </w:rPr>
        <w:t xml:space="preserve">о комиссии по соблюдению требований к служебному поведению муниципальных служащих Администрации Таштыпского сельсовета и урегулированию конфликта интересов, </w:t>
      </w:r>
      <w:r w:rsidR="00810ED7">
        <w:rPr>
          <w:spacing w:val="2"/>
          <w:sz w:val="26"/>
          <w:szCs w:val="26"/>
          <w:lang w:eastAsia="ru-RU"/>
        </w:rPr>
        <w:t>(далее по тексту – Положение),</w:t>
      </w:r>
      <w:r w:rsidR="00C07237">
        <w:rPr>
          <w:spacing w:val="2"/>
          <w:sz w:val="26"/>
          <w:szCs w:val="26"/>
          <w:lang w:eastAsia="ru-RU"/>
        </w:rPr>
        <w:t xml:space="preserve"> утвержденное постановлением администрации Таштыпского сельсовета от 01.07.2014 г. № 204:</w:t>
      </w:r>
    </w:p>
    <w:p w:rsidR="00E02285" w:rsidRDefault="00401F52" w:rsidP="007A14BA">
      <w:pPr>
        <w:shd w:val="clear" w:color="auto" w:fill="FFFFFF"/>
        <w:ind w:firstLine="360"/>
        <w:jc w:val="both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1.1</w:t>
      </w:r>
      <w:r w:rsidR="005573B5">
        <w:rPr>
          <w:sz w:val="26"/>
          <w:szCs w:val="26"/>
        </w:rPr>
        <w:t>.</w:t>
      </w:r>
      <w:r w:rsidR="00810ED7">
        <w:rPr>
          <w:sz w:val="26"/>
          <w:szCs w:val="26"/>
        </w:rPr>
        <w:t xml:space="preserve"> </w:t>
      </w:r>
      <w:r w:rsidR="00E02285">
        <w:rPr>
          <w:sz w:val="26"/>
          <w:szCs w:val="26"/>
        </w:rPr>
        <w:t>п. 3.1 раздела 3</w:t>
      </w:r>
      <w:r w:rsidR="00810ED7">
        <w:rPr>
          <w:sz w:val="26"/>
          <w:szCs w:val="26"/>
        </w:rPr>
        <w:t xml:space="preserve"> Положения </w:t>
      </w:r>
      <w:r w:rsidR="00BE4747">
        <w:rPr>
          <w:sz w:val="26"/>
          <w:szCs w:val="26"/>
        </w:rPr>
        <w:t xml:space="preserve">«Порядок работы комиссии» </w:t>
      </w:r>
      <w:r w:rsidR="00810ED7">
        <w:rPr>
          <w:sz w:val="26"/>
          <w:szCs w:val="26"/>
        </w:rPr>
        <w:t>изложить в следующей редакции:</w:t>
      </w:r>
    </w:p>
    <w:p w:rsidR="007A14BA" w:rsidRPr="007A14BA" w:rsidRDefault="007A14BA" w:rsidP="007A14BA">
      <w:pPr>
        <w:pStyle w:val="ab"/>
        <w:shd w:val="clear" w:color="auto" w:fill="F9F9F9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7A14BA">
        <w:rPr>
          <w:sz w:val="26"/>
          <w:szCs w:val="26"/>
        </w:rPr>
        <w:t>Основаниями для проведения заседания комиссии являются:</w:t>
      </w:r>
    </w:p>
    <w:p w:rsidR="007210C6" w:rsidRPr="007A14BA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п</w:t>
      </w:r>
      <w:r w:rsidR="007210C6" w:rsidRPr="007A14BA">
        <w:rPr>
          <w:sz w:val="26"/>
          <w:szCs w:val="26"/>
          <w:lang w:eastAsia="ru-RU"/>
        </w:rPr>
        <w:t>редставление главой Таштыпского сельсовета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  материалов проверки, свидетельствующих:</w:t>
      </w:r>
    </w:p>
    <w:p w:rsidR="007210C6" w:rsidRPr="007A14BA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</w:t>
      </w:r>
      <w:r w:rsidR="007210C6" w:rsidRPr="007A14BA">
        <w:rPr>
          <w:sz w:val="26"/>
          <w:szCs w:val="26"/>
          <w:lang w:eastAsia="ru-RU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7210C6" w:rsidRPr="007A14BA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- </w:t>
      </w:r>
      <w:r w:rsidR="007210C6" w:rsidRPr="007A14BA">
        <w:rPr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210C6" w:rsidRPr="007A14BA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</w:t>
      </w:r>
      <w:r w:rsidR="007A14BA"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п</w:t>
      </w:r>
      <w:r w:rsidR="007210C6" w:rsidRPr="007A14BA">
        <w:rPr>
          <w:sz w:val="26"/>
          <w:szCs w:val="26"/>
          <w:lang w:eastAsia="ru-RU"/>
        </w:rPr>
        <w:t>оступившее</w:t>
      </w:r>
      <w:proofErr w:type="gramEnd"/>
      <w:r w:rsidR="007210C6" w:rsidRPr="007A14BA">
        <w:rPr>
          <w:sz w:val="26"/>
          <w:szCs w:val="26"/>
          <w:lang w:eastAsia="ru-RU"/>
        </w:rPr>
        <w:t xml:space="preserve"> должностному лицу администрации Таштыпского сельсовета, ответственному за работу по профилактике коррупционных и иных правонарушений, в порядке, установленном постановлением администрации Таштыпского сельсовета:</w:t>
      </w:r>
    </w:p>
    <w:p w:rsidR="007210C6" w:rsidRPr="007A14BA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- </w:t>
      </w:r>
      <w:r w:rsidR="007210C6" w:rsidRPr="007A14BA">
        <w:rPr>
          <w:sz w:val="26"/>
          <w:szCs w:val="26"/>
          <w:lang w:eastAsia="ru-RU"/>
        </w:rPr>
        <w:t>обращение гражданина, замещавшего в администрации Таштыпского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="007210C6" w:rsidRPr="007A14BA">
        <w:rPr>
          <w:sz w:val="26"/>
          <w:szCs w:val="26"/>
          <w:lang w:eastAsia="ru-RU"/>
        </w:rPr>
        <w:t xml:space="preserve"> двух лет со дня увольнения с муниципальной службы;</w:t>
      </w:r>
    </w:p>
    <w:p w:rsidR="007210C6" w:rsidRPr="007A14BA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210C6" w:rsidRPr="007A14BA">
        <w:rPr>
          <w:sz w:val="26"/>
          <w:szCs w:val="26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10C6" w:rsidRDefault="00401F52" w:rsidP="007A14BA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</w:t>
      </w:r>
      <w:r w:rsidR="007210C6" w:rsidRPr="007A14BA">
        <w:rPr>
          <w:sz w:val="26"/>
          <w:szCs w:val="26"/>
          <w:lang w:eastAsia="ru-RU"/>
        </w:rPr>
        <w:t>редставление главы Таштыпского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282687" w:rsidRDefault="00E70257" w:rsidP="007A14BA">
      <w:pPr>
        <w:shd w:val="clear" w:color="auto" w:fill="F9F9F9"/>
        <w:suppressAutoHyphens w:val="0"/>
        <w:ind w:firstLine="360"/>
        <w:jc w:val="both"/>
        <w:textAlignment w:val="baseline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г)</w:t>
      </w:r>
      <w:r w:rsidRPr="00E70257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</w:t>
      </w:r>
      <w:r w:rsidRPr="004349CA">
        <w:rPr>
          <w:bCs/>
          <w:sz w:val="26"/>
          <w:szCs w:val="26"/>
          <w:lang w:eastAsia="ru-RU"/>
        </w:rPr>
        <w:t xml:space="preserve">редставление </w:t>
      </w:r>
      <w:r>
        <w:rPr>
          <w:bCs/>
          <w:sz w:val="26"/>
          <w:szCs w:val="26"/>
          <w:lang w:eastAsia="ru-RU"/>
        </w:rPr>
        <w:t>главой Таштыпского сельсовета</w:t>
      </w:r>
      <w:r w:rsidRPr="004349CA">
        <w:rPr>
          <w:bCs/>
          <w:sz w:val="26"/>
          <w:szCs w:val="26"/>
          <w:lang w:eastAsia="ru-RU"/>
        </w:rPr>
        <w:t xml:space="preserve"> материалов проверки, свидетельствующих о представлении </w:t>
      </w:r>
      <w:r>
        <w:rPr>
          <w:bCs/>
          <w:sz w:val="26"/>
          <w:szCs w:val="26"/>
          <w:lang w:eastAsia="ru-RU"/>
        </w:rPr>
        <w:t>муниципальным</w:t>
      </w:r>
      <w:r w:rsidRPr="004349CA">
        <w:rPr>
          <w:bCs/>
          <w:sz w:val="26"/>
          <w:szCs w:val="26"/>
          <w:lang w:eastAsia="ru-RU"/>
        </w:rPr>
        <w:t xml:space="preserve"> служащим недостоверных или неполных сведений, предусмотренных </w:t>
      </w:r>
      <w:hyperlink r:id="rId9" w:anchor="block_301" w:history="1">
        <w:r w:rsidRPr="004349CA">
          <w:rPr>
            <w:bCs/>
            <w:sz w:val="26"/>
            <w:szCs w:val="26"/>
            <w:lang w:eastAsia="ru-RU"/>
          </w:rPr>
          <w:t>частью 1 статьи 3</w:t>
        </w:r>
      </w:hyperlink>
      <w:r w:rsidRPr="004349CA">
        <w:rPr>
          <w:bCs/>
          <w:sz w:val="26"/>
          <w:szCs w:val="26"/>
          <w:lang w:eastAsia="ru-RU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4349CA">
        <w:rPr>
          <w:bCs/>
          <w:sz w:val="26"/>
          <w:szCs w:val="26"/>
          <w:lang w:eastAsia="ru-RU"/>
        </w:rPr>
        <w:t xml:space="preserve"> доходам")</w:t>
      </w:r>
      <w:r>
        <w:rPr>
          <w:bCs/>
          <w:sz w:val="26"/>
          <w:szCs w:val="26"/>
          <w:lang w:eastAsia="ru-RU"/>
        </w:rPr>
        <w:t>;</w:t>
      </w:r>
    </w:p>
    <w:p w:rsidR="00E70257" w:rsidRDefault="00E70257" w:rsidP="005573B5">
      <w:pPr>
        <w:ind w:firstLine="360"/>
        <w:jc w:val="both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eastAsia="ru-RU"/>
        </w:rPr>
        <w:t>д) п</w:t>
      </w:r>
      <w:r w:rsidRPr="00E70257">
        <w:rPr>
          <w:bCs/>
          <w:sz w:val="26"/>
          <w:szCs w:val="26"/>
          <w:lang w:eastAsia="ru-RU"/>
        </w:rPr>
        <w:t>оступившее в соответствии с </w:t>
      </w:r>
      <w:hyperlink r:id="rId10" w:anchor="block_1204" w:history="1">
        <w:r w:rsidRPr="00E70257">
          <w:rPr>
            <w:bCs/>
            <w:sz w:val="26"/>
            <w:szCs w:val="26"/>
            <w:lang w:eastAsia="ru-RU"/>
          </w:rPr>
          <w:t>частью 4 статьи 12</w:t>
        </w:r>
      </w:hyperlink>
      <w:r w:rsidRPr="00E70257">
        <w:rPr>
          <w:bCs/>
          <w:sz w:val="26"/>
          <w:szCs w:val="26"/>
          <w:lang w:eastAsia="ru-RU"/>
        </w:rPr>
        <w:t> Федерального закона от 25 декабря 2008 г. N 273-ФЗ "О противодействии коррупции" и </w:t>
      </w:r>
      <w:hyperlink r:id="rId11" w:anchor="block_641" w:history="1">
        <w:r w:rsidRPr="00E70257">
          <w:rPr>
            <w:bCs/>
            <w:sz w:val="26"/>
            <w:szCs w:val="26"/>
            <w:lang w:eastAsia="ru-RU"/>
          </w:rPr>
          <w:t>статьей 64.1</w:t>
        </w:r>
      </w:hyperlink>
      <w:r w:rsidRPr="00E70257">
        <w:rPr>
          <w:bCs/>
          <w:sz w:val="26"/>
          <w:szCs w:val="26"/>
          <w:lang w:eastAsia="ru-RU"/>
        </w:rPr>
        <w:t xml:space="preserve"> Трудового кодекса Российской Федерации в </w:t>
      </w:r>
      <w:r>
        <w:rPr>
          <w:bCs/>
          <w:sz w:val="26"/>
          <w:szCs w:val="26"/>
          <w:lang w:eastAsia="ru-RU"/>
        </w:rPr>
        <w:t>администрацию Таштыпского сельсовета</w:t>
      </w:r>
      <w:r w:rsidRPr="00E70257">
        <w:rPr>
          <w:bCs/>
          <w:sz w:val="26"/>
          <w:szCs w:val="26"/>
          <w:lang w:eastAsia="ru-RU"/>
        </w:rPr>
        <w:t xml:space="preserve"> о заключении с гражданином, замещавшим должность </w:t>
      </w:r>
      <w:r>
        <w:rPr>
          <w:bCs/>
          <w:sz w:val="26"/>
          <w:szCs w:val="26"/>
          <w:lang w:eastAsia="ru-RU"/>
        </w:rPr>
        <w:t>муниципальной</w:t>
      </w:r>
      <w:r w:rsidRPr="00E70257">
        <w:rPr>
          <w:bCs/>
          <w:sz w:val="26"/>
          <w:szCs w:val="26"/>
          <w:lang w:eastAsia="ru-RU"/>
        </w:rPr>
        <w:t xml:space="preserve"> службы в </w:t>
      </w:r>
      <w:r>
        <w:rPr>
          <w:bCs/>
          <w:sz w:val="26"/>
          <w:szCs w:val="26"/>
          <w:lang w:eastAsia="ru-RU"/>
        </w:rPr>
        <w:t>администрации Таштыпского сельсовета</w:t>
      </w:r>
      <w:r w:rsidRPr="00E70257">
        <w:rPr>
          <w:bCs/>
          <w:sz w:val="26"/>
          <w:szCs w:val="26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DC18F0">
        <w:rPr>
          <w:bCs/>
          <w:sz w:val="26"/>
          <w:szCs w:val="26"/>
          <w:lang w:eastAsia="ru-RU"/>
        </w:rPr>
        <w:t>муниципального</w:t>
      </w:r>
      <w:r w:rsidRPr="00E70257">
        <w:rPr>
          <w:bCs/>
          <w:sz w:val="26"/>
          <w:szCs w:val="26"/>
          <w:lang w:eastAsia="ru-RU"/>
        </w:rPr>
        <w:t xml:space="preserve"> управления данной организацией</w:t>
      </w:r>
      <w:proofErr w:type="gramEnd"/>
      <w:r w:rsidRPr="00E70257">
        <w:rPr>
          <w:bCs/>
          <w:sz w:val="26"/>
          <w:szCs w:val="26"/>
          <w:lang w:eastAsia="ru-RU"/>
        </w:rPr>
        <w:t xml:space="preserve"> </w:t>
      </w:r>
      <w:proofErr w:type="gramStart"/>
      <w:r w:rsidRPr="00E70257">
        <w:rPr>
          <w:bCs/>
          <w:sz w:val="26"/>
          <w:szCs w:val="26"/>
          <w:lang w:eastAsia="ru-RU"/>
        </w:rPr>
        <w:t xml:space="preserve">входили в его должностные (служебные) обязанности, исполняемые во время замещения должности в </w:t>
      </w:r>
      <w:r>
        <w:rPr>
          <w:bCs/>
          <w:sz w:val="26"/>
          <w:szCs w:val="26"/>
          <w:lang w:eastAsia="ru-RU"/>
        </w:rPr>
        <w:t>администрации Таштыпского сельсовета</w:t>
      </w:r>
      <w:r w:rsidRPr="00E70257">
        <w:rPr>
          <w:bCs/>
          <w:sz w:val="26"/>
          <w:szCs w:val="26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70257">
        <w:rPr>
          <w:bCs/>
          <w:sz w:val="26"/>
          <w:szCs w:val="26"/>
          <w:lang w:eastAsia="ru-RU"/>
        </w:rPr>
        <w:t xml:space="preserve"> в коммерческой или некоммерческой организации комиссией не рассматривался.</w:t>
      </w:r>
    </w:p>
    <w:p w:rsidR="00E70257" w:rsidRDefault="00E70257" w:rsidP="00E70257">
      <w:pPr>
        <w:shd w:val="clear" w:color="auto" w:fill="F9F9F9"/>
        <w:suppressAutoHyphens w:val="0"/>
        <w:jc w:val="both"/>
        <w:textAlignment w:val="baseline"/>
        <w:rPr>
          <w:sz w:val="26"/>
          <w:szCs w:val="26"/>
          <w:lang w:eastAsia="ru-RU"/>
        </w:rPr>
      </w:pPr>
    </w:p>
    <w:p w:rsidR="00282687" w:rsidRDefault="005573B5" w:rsidP="005573B5">
      <w:pPr>
        <w:shd w:val="clear" w:color="auto" w:fill="F9F9F9"/>
        <w:suppressAutoHyphens w:val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1.2.</w:t>
      </w:r>
      <w:r w:rsidR="00401F52">
        <w:rPr>
          <w:sz w:val="26"/>
          <w:szCs w:val="26"/>
          <w:lang w:eastAsia="ru-RU"/>
        </w:rPr>
        <w:t xml:space="preserve"> д</w:t>
      </w:r>
      <w:r w:rsidR="00282687">
        <w:rPr>
          <w:sz w:val="26"/>
          <w:szCs w:val="26"/>
          <w:lang w:eastAsia="ru-RU"/>
        </w:rPr>
        <w:t xml:space="preserve">ополнить раздел 3 Положения </w:t>
      </w:r>
      <w:r w:rsidR="00282687">
        <w:rPr>
          <w:sz w:val="26"/>
          <w:szCs w:val="26"/>
        </w:rPr>
        <w:t>«Порядок работы комиссии» пунктом «Виды решений, принимаемых по результатам рассмотрения поступающей информации:</w:t>
      </w:r>
    </w:p>
    <w:p w:rsidR="00F91113" w:rsidRPr="00F91113" w:rsidRDefault="00F91113" w:rsidP="00F91113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По итогам рассмотрения вопроса, указанного в </w:t>
      </w:r>
      <w:r w:rsidRPr="005573B5">
        <w:rPr>
          <w:bCs/>
          <w:sz w:val="26"/>
          <w:szCs w:val="26"/>
          <w:lang w:eastAsia="ru-RU"/>
        </w:rPr>
        <w:t>абзаце втором подпункта "а" пункта 3.1 раздела 3 </w:t>
      </w:r>
      <w:r w:rsidRPr="00F91113">
        <w:rPr>
          <w:bCs/>
          <w:color w:val="000000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F91113" w:rsidRPr="00F91113" w:rsidRDefault="00F91113" w:rsidP="00F91113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а) установить, что сведения, представленные муниципальным служащим в соответствии</w:t>
      </w:r>
      <w:r w:rsidR="00854D1D">
        <w:rPr>
          <w:bCs/>
          <w:color w:val="000000"/>
          <w:sz w:val="26"/>
          <w:szCs w:val="26"/>
          <w:lang w:eastAsia="ru-RU"/>
        </w:rPr>
        <w:t> Положением</w:t>
      </w:r>
      <w:r w:rsidRPr="00F91113">
        <w:rPr>
          <w:bCs/>
          <w:color w:val="000000"/>
          <w:sz w:val="26"/>
          <w:szCs w:val="26"/>
          <w:lang w:eastAsia="ru-RU"/>
        </w:rPr>
        <w:t xml:space="preserve"> о проверке достоверности и полноты сведений, </w:t>
      </w:r>
      <w:proofErr w:type="gramStart"/>
      <w:r w:rsidRPr="00F91113">
        <w:rPr>
          <w:bCs/>
          <w:color w:val="000000"/>
          <w:sz w:val="26"/>
          <w:szCs w:val="26"/>
          <w:lang w:eastAsia="ru-RU"/>
        </w:rPr>
        <w:t xml:space="preserve">представляемых гражданами, претендующими на замещение должностей </w:t>
      </w:r>
      <w:r w:rsidR="00854D1D">
        <w:rPr>
          <w:bCs/>
          <w:color w:val="000000"/>
          <w:sz w:val="26"/>
          <w:szCs w:val="26"/>
          <w:lang w:eastAsia="ru-RU"/>
        </w:rPr>
        <w:t>муниципальной службы</w:t>
      </w:r>
      <w:r w:rsidRPr="00F91113">
        <w:rPr>
          <w:bCs/>
          <w:color w:val="000000"/>
          <w:sz w:val="26"/>
          <w:szCs w:val="26"/>
          <w:lang w:eastAsia="ru-RU"/>
        </w:rPr>
        <w:t xml:space="preserve"> являются</w:t>
      </w:r>
      <w:proofErr w:type="gramEnd"/>
      <w:r w:rsidRPr="00F91113">
        <w:rPr>
          <w:bCs/>
          <w:color w:val="000000"/>
          <w:sz w:val="26"/>
          <w:szCs w:val="26"/>
          <w:lang w:eastAsia="ru-RU"/>
        </w:rPr>
        <w:t xml:space="preserve"> достоверными и полными;</w:t>
      </w:r>
    </w:p>
    <w:p w:rsidR="00F91113" w:rsidRPr="00F91113" w:rsidRDefault="00F91113" w:rsidP="00F91113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 xml:space="preserve">б) установить, что сведения, представленные муниципальным служащим в соответствии </w:t>
      </w:r>
      <w:r w:rsidR="008E7060">
        <w:rPr>
          <w:bCs/>
          <w:color w:val="000000"/>
          <w:sz w:val="26"/>
          <w:szCs w:val="26"/>
          <w:lang w:eastAsia="ru-RU"/>
        </w:rPr>
        <w:t>с Положением</w:t>
      </w:r>
      <w:r w:rsidRPr="00F91113">
        <w:rPr>
          <w:bCs/>
          <w:color w:val="000000"/>
          <w:sz w:val="26"/>
          <w:szCs w:val="26"/>
          <w:lang w:eastAsia="ru-RU"/>
        </w:rPr>
        <w:t xml:space="preserve">, названного </w:t>
      </w:r>
      <w:r w:rsidRPr="008E7060">
        <w:rPr>
          <w:bCs/>
          <w:sz w:val="26"/>
          <w:szCs w:val="26"/>
          <w:lang w:eastAsia="ru-RU"/>
        </w:rPr>
        <w:t>в </w:t>
      </w:r>
      <w:proofErr w:type="gramStart"/>
      <w:r w:rsidR="008E7060" w:rsidRPr="008E7060">
        <w:rPr>
          <w:bCs/>
          <w:sz w:val="26"/>
          <w:szCs w:val="26"/>
          <w:lang w:eastAsia="ru-RU"/>
        </w:rPr>
        <w:t>под</w:t>
      </w:r>
      <w:proofErr w:type="gramEnd"/>
      <w:r w:rsidR="00207F5C" w:rsidRPr="008E7060">
        <w:fldChar w:fldCharType="begin"/>
      </w:r>
      <w:r w:rsidR="00207F5C" w:rsidRPr="008E7060">
        <w:instrText xml:space="preserve"> HYPERLINK "http://base.garant.ru/198625/" \l "block_10221" </w:instrText>
      </w:r>
      <w:r w:rsidR="00207F5C" w:rsidRPr="008E7060">
        <w:fldChar w:fldCharType="separate"/>
      </w:r>
      <w:r w:rsidR="008E7060" w:rsidRPr="008E7060">
        <w:rPr>
          <w:bCs/>
          <w:sz w:val="26"/>
          <w:szCs w:val="26"/>
          <w:lang w:eastAsia="ru-RU"/>
        </w:rPr>
        <w:t xml:space="preserve">пункте </w:t>
      </w:r>
      <w:r w:rsidRPr="008E7060">
        <w:rPr>
          <w:bCs/>
          <w:sz w:val="26"/>
          <w:szCs w:val="26"/>
          <w:lang w:eastAsia="ru-RU"/>
        </w:rPr>
        <w:t>"а"</w:t>
      </w:r>
      <w:r w:rsidR="00207F5C" w:rsidRPr="008E7060">
        <w:rPr>
          <w:bCs/>
          <w:sz w:val="26"/>
          <w:szCs w:val="26"/>
          <w:lang w:eastAsia="ru-RU"/>
        </w:rPr>
        <w:fldChar w:fldCharType="end"/>
      </w:r>
      <w:r w:rsidRPr="00F91113">
        <w:rPr>
          <w:bCs/>
          <w:color w:val="000000"/>
          <w:sz w:val="26"/>
          <w:szCs w:val="26"/>
          <w:lang w:eastAsia="ru-RU"/>
        </w:rPr>
        <w:t xml:space="preserve"> настоящего пункта, являются недостоверными и (или) неполными. В этом случае комиссия рекомендует </w:t>
      </w:r>
      <w:r w:rsidR="008E7060">
        <w:rPr>
          <w:bCs/>
          <w:color w:val="000000"/>
          <w:sz w:val="26"/>
          <w:szCs w:val="26"/>
          <w:lang w:eastAsia="ru-RU"/>
        </w:rPr>
        <w:t>главе Таштыпского сельсовета</w:t>
      </w:r>
      <w:r w:rsidRPr="00F91113">
        <w:rPr>
          <w:bCs/>
          <w:color w:val="000000"/>
          <w:sz w:val="26"/>
          <w:szCs w:val="26"/>
          <w:lang w:eastAsia="ru-RU"/>
        </w:rPr>
        <w:t xml:space="preserve"> применить к </w:t>
      </w:r>
      <w:r w:rsidR="008E7060">
        <w:rPr>
          <w:bCs/>
          <w:color w:val="000000"/>
          <w:sz w:val="26"/>
          <w:szCs w:val="26"/>
          <w:lang w:eastAsia="ru-RU"/>
        </w:rPr>
        <w:t>муниципальному</w:t>
      </w:r>
      <w:r w:rsidRPr="00F91113">
        <w:rPr>
          <w:bCs/>
          <w:color w:val="000000"/>
          <w:sz w:val="26"/>
          <w:szCs w:val="26"/>
          <w:lang w:eastAsia="ru-RU"/>
        </w:rPr>
        <w:t xml:space="preserve"> служащему конкретную меру ответственности.</w:t>
      </w:r>
    </w:p>
    <w:p w:rsidR="00F91113" w:rsidRPr="00F91113" w:rsidRDefault="00F91113" w:rsidP="00F91113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 xml:space="preserve"> По итогам рассмотрения вопроса, указанного в </w:t>
      </w:r>
      <w:r w:rsidRPr="004A1591">
        <w:rPr>
          <w:bCs/>
          <w:sz w:val="26"/>
          <w:szCs w:val="26"/>
          <w:lang w:eastAsia="ru-RU"/>
        </w:rPr>
        <w:t>абзаце третьем подпункта "а"</w:t>
      </w:r>
      <w:r w:rsidR="00E72DBE">
        <w:rPr>
          <w:bCs/>
          <w:sz w:val="26"/>
          <w:szCs w:val="26"/>
          <w:lang w:eastAsia="ru-RU"/>
        </w:rPr>
        <w:t xml:space="preserve"> пункта 3.1</w:t>
      </w:r>
      <w:r w:rsidRPr="004A1591">
        <w:rPr>
          <w:bCs/>
          <w:sz w:val="26"/>
          <w:szCs w:val="26"/>
          <w:lang w:eastAsia="ru-RU"/>
        </w:rPr>
        <w:t xml:space="preserve"> </w:t>
      </w:r>
      <w:r w:rsidRPr="0089049B">
        <w:rPr>
          <w:bCs/>
          <w:sz w:val="26"/>
          <w:szCs w:val="26"/>
          <w:lang w:eastAsia="ru-RU"/>
        </w:rPr>
        <w:t>раздела 3</w:t>
      </w:r>
      <w:r w:rsidR="0089049B">
        <w:rPr>
          <w:bCs/>
          <w:color w:val="3272C0"/>
          <w:sz w:val="26"/>
          <w:szCs w:val="26"/>
          <w:lang w:eastAsia="ru-RU"/>
        </w:rPr>
        <w:t xml:space="preserve"> </w:t>
      </w:r>
      <w:r w:rsidRPr="00F91113">
        <w:rPr>
          <w:bCs/>
          <w:color w:val="000000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F91113" w:rsidRPr="00F91113" w:rsidRDefault="00F91113" w:rsidP="004A1591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F91113" w:rsidRPr="00F91113" w:rsidRDefault="00F91113" w:rsidP="004A1591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Таштыпского сельсовета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1113" w:rsidRPr="00F91113" w:rsidRDefault="00F91113" w:rsidP="0089049B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По итогам рассмотрения вопроса, указанного в </w:t>
      </w:r>
      <w:r w:rsidRPr="0089049B">
        <w:rPr>
          <w:bCs/>
          <w:sz w:val="26"/>
          <w:szCs w:val="26"/>
          <w:lang w:eastAsia="ru-RU"/>
        </w:rPr>
        <w:t>абзаце в</w:t>
      </w:r>
      <w:r w:rsidR="0089049B" w:rsidRPr="0089049B">
        <w:rPr>
          <w:bCs/>
          <w:sz w:val="26"/>
          <w:szCs w:val="26"/>
          <w:lang w:eastAsia="ru-RU"/>
        </w:rPr>
        <w:t xml:space="preserve">тором подпункта "б" </w:t>
      </w:r>
      <w:r w:rsidR="00E72DBE">
        <w:rPr>
          <w:bCs/>
          <w:sz w:val="26"/>
          <w:szCs w:val="26"/>
          <w:lang w:eastAsia="ru-RU"/>
        </w:rPr>
        <w:t xml:space="preserve">пункта 3.1 </w:t>
      </w:r>
      <w:r w:rsidRPr="0089049B">
        <w:rPr>
          <w:bCs/>
          <w:sz w:val="26"/>
          <w:szCs w:val="26"/>
          <w:lang w:eastAsia="ru-RU"/>
        </w:rPr>
        <w:t>раздела 3 </w:t>
      </w:r>
      <w:r w:rsidRPr="00F91113">
        <w:rPr>
          <w:bCs/>
          <w:color w:val="000000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F91113" w:rsidRPr="00F91113" w:rsidRDefault="00F91113" w:rsidP="00C26F8A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9049B">
        <w:rPr>
          <w:bCs/>
          <w:color w:val="000000"/>
          <w:sz w:val="26"/>
          <w:szCs w:val="26"/>
          <w:lang w:eastAsia="ru-RU"/>
        </w:rPr>
        <w:t>муниципальному</w:t>
      </w:r>
      <w:r w:rsidRPr="00F91113">
        <w:rPr>
          <w:bCs/>
          <w:color w:val="000000"/>
          <w:sz w:val="26"/>
          <w:szCs w:val="26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F91113" w:rsidRPr="00F91113" w:rsidRDefault="00F91113" w:rsidP="00C26F8A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9049B">
        <w:rPr>
          <w:bCs/>
          <w:color w:val="000000"/>
          <w:sz w:val="26"/>
          <w:szCs w:val="26"/>
          <w:lang w:eastAsia="ru-RU"/>
        </w:rPr>
        <w:t>муниципальному</w:t>
      </w:r>
      <w:r w:rsidRPr="00F91113">
        <w:rPr>
          <w:bCs/>
          <w:color w:val="000000"/>
          <w:sz w:val="26"/>
          <w:szCs w:val="26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F91113" w:rsidRPr="00F91113" w:rsidRDefault="00F91113" w:rsidP="00C26F8A">
      <w:pPr>
        <w:suppressAutoHyphens w:val="0"/>
        <w:ind w:firstLine="360"/>
        <w:jc w:val="both"/>
        <w:rPr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F91113">
        <w:rPr>
          <w:bCs/>
          <w:color w:val="000000"/>
          <w:sz w:val="26"/>
          <w:szCs w:val="26"/>
          <w:lang w:eastAsia="ru-RU"/>
        </w:rPr>
        <w:t xml:space="preserve">По итогам рассмотрения вопроса, указанного в </w:t>
      </w:r>
      <w:r w:rsidRPr="00C26F8A">
        <w:rPr>
          <w:bCs/>
          <w:sz w:val="26"/>
          <w:szCs w:val="26"/>
          <w:lang w:eastAsia="ru-RU"/>
        </w:rPr>
        <w:t>подпункте "г" пункта 3.1 раздела</w:t>
      </w:r>
      <w:r w:rsidR="00C26F8A">
        <w:rPr>
          <w:bCs/>
          <w:sz w:val="26"/>
          <w:szCs w:val="26"/>
          <w:lang w:eastAsia="ru-RU"/>
        </w:rPr>
        <w:t xml:space="preserve"> </w:t>
      </w:r>
      <w:r w:rsidRPr="00C26F8A">
        <w:rPr>
          <w:bCs/>
          <w:sz w:val="26"/>
          <w:szCs w:val="26"/>
          <w:lang w:eastAsia="ru-RU"/>
        </w:rPr>
        <w:t>3</w:t>
      </w:r>
      <w:r w:rsidR="00C26F8A">
        <w:rPr>
          <w:bCs/>
          <w:color w:val="3272C0"/>
          <w:sz w:val="26"/>
          <w:szCs w:val="26"/>
          <w:lang w:eastAsia="ru-RU"/>
        </w:rPr>
        <w:t xml:space="preserve"> </w:t>
      </w:r>
      <w:r w:rsidRPr="00F91113">
        <w:rPr>
          <w:bCs/>
          <w:color w:val="000000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F91113" w:rsidRPr="00142643" w:rsidRDefault="00F91113" w:rsidP="00F91113">
      <w:pPr>
        <w:suppressAutoHyphens w:val="0"/>
        <w:ind w:firstLine="708"/>
        <w:jc w:val="both"/>
        <w:rPr>
          <w:bCs/>
          <w:sz w:val="26"/>
          <w:szCs w:val="26"/>
          <w:lang w:eastAsia="ru-RU"/>
        </w:rPr>
      </w:pPr>
      <w:r w:rsidRPr="00142643">
        <w:rPr>
          <w:bCs/>
          <w:sz w:val="26"/>
          <w:szCs w:val="26"/>
          <w:lang w:eastAsia="ru-RU"/>
        </w:rPr>
        <w:t>а) признать, что сведения, представленные муниципальным служащим в соответствии с </w:t>
      </w:r>
      <w:hyperlink r:id="rId12" w:anchor="block_301" w:history="1">
        <w:r w:rsidRPr="00142643">
          <w:rPr>
            <w:bCs/>
            <w:sz w:val="26"/>
            <w:szCs w:val="26"/>
            <w:lang w:eastAsia="ru-RU"/>
          </w:rPr>
          <w:t>частью 1 статьи 3</w:t>
        </w:r>
      </w:hyperlink>
      <w:r w:rsidRPr="00142643">
        <w:rPr>
          <w:bCs/>
          <w:sz w:val="26"/>
          <w:szCs w:val="26"/>
          <w:lang w:eastAsia="ru-RU"/>
        </w:rPr>
        <w:t xml:space="preserve"> Федерального закона "О </w:t>
      </w:r>
      <w:proofErr w:type="gramStart"/>
      <w:r w:rsidRPr="00142643">
        <w:rPr>
          <w:bCs/>
          <w:sz w:val="26"/>
          <w:szCs w:val="26"/>
          <w:lang w:eastAsia="ru-RU"/>
        </w:rPr>
        <w:t>контроле за</w:t>
      </w:r>
      <w:proofErr w:type="gramEnd"/>
      <w:r w:rsidRPr="00142643">
        <w:rPr>
          <w:bCs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1113" w:rsidRPr="00F91113" w:rsidRDefault="00F91113" w:rsidP="00F91113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142643">
        <w:rPr>
          <w:bCs/>
          <w:sz w:val="26"/>
          <w:szCs w:val="26"/>
          <w:lang w:eastAsia="ru-RU"/>
        </w:rPr>
        <w:lastRenderedPageBreak/>
        <w:t>б) признать, что сведения, представленные муниципальным служащим в соответствии с </w:t>
      </w:r>
      <w:hyperlink r:id="rId13" w:anchor="block_301" w:history="1">
        <w:r w:rsidRPr="00142643">
          <w:rPr>
            <w:bCs/>
            <w:sz w:val="26"/>
            <w:szCs w:val="26"/>
            <w:lang w:eastAsia="ru-RU"/>
          </w:rPr>
          <w:t>частью 1 статьи 3</w:t>
        </w:r>
      </w:hyperlink>
      <w:r w:rsidRPr="00142643">
        <w:rPr>
          <w:bCs/>
          <w:sz w:val="26"/>
          <w:szCs w:val="26"/>
          <w:lang w:eastAsia="ru-RU"/>
        </w:rPr>
        <w:t> Фед</w:t>
      </w:r>
      <w:r w:rsidRPr="00F91113">
        <w:rPr>
          <w:bCs/>
          <w:color w:val="000000"/>
          <w:sz w:val="26"/>
          <w:szCs w:val="26"/>
          <w:lang w:eastAsia="ru-RU"/>
        </w:rPr>
        <w:t xml:space="preserve">ерального закона "О </w:t>
      </w:r>
      <w:proofErr w:type="gramStart"/>
      <w:r w:rsidRPr="00F91113">
        <w:rPr>
          <w:bCs/>
          <w:color w:val="000000"/>
          <w:sz w:val="26"/>
          <w:szCs w:val="26"/>
          <w:lang w:eastAsia="ru-RU"/>
        </w:rPr>
        <w:t>контроле за</w:t>
      </w:r>
      <w:proofErr w:type="gramEnd"/>
      <w:r w:rsidRPr="00F91113">
        <w:rPr>
          <w:bCs/>
          <w:color w:val="000000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Таштыпского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91113">
        <w:rPr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F91113">
        <w:rPr>
          <w:bCs/>
          <w:color w:val="000000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1113" w:rsidRPr="00F91113" w:rsidRDefault="00F91113" w:rsidP="00014943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По итогам рассмотрения вопросов, указанных в </w:t>
      </w:r>
      <w:hyperlink r:id="rId14" w:anchor="block_10161" w:history="1">
        <w:r w:rsidRPr="00014943">
          <w:rPr>
            <w:bCs/>
            <w:sz w:val="26"/>
            <w:szCs w:val="26"/>
            <w:lang w:eastAsia="ru-RU"/>
          </w:rPr>
          <w:t>подпунктах "а"</w:t>
        </w:r>
      </w:hyperlink>
      <w:r w:rsidRPr="00014943">
        <w:rPr>
          <w:bCs/>
          <w:sz w:val="26"/>
          <w:szCs w:val="26"/>
          <w:lang w:eastAsia="ru-RU"/>
        </w:rPr>
        <w:t>, </w:t>
      </w:r>
      <w:hyperlink r:id="rId15" w:anchor="block_10162" w:history="1">
        <w:r w:rsidRPr="00014943">
          <w:rPr>
            <w:bCs/>
            <w:sz w:val="26"/>
            <w:szCs w:val="26"/>
            <w:lang w:eastAsia="ru-RU"/>
          </w:rPr>
          <w:t>"б"</w:t>
        </w:r>
      </w:hyperlink>
      <w:r w:rsidRPr="00014943">
        <w:rPr>
          <w:bCs/>
          <w:sz w:val="26"/>
          <w:szCs w:val="26"/>
          <w:lang w:eastAsia="ru-RU"/>
        </w:rPr>
        <w:t>, </w:t>
      </w:r>
      <w:hyperlink r:id="rId16" w:anchor="block_10164" w:history="1">
        <w:r w:rsidRPr="00014943">
          <w:rPr>
            <w:bCs/>
            <w:sz w:val="26"/>
            <w:szCs w:val="26"/>
            <w:lang w:eastAsia="ru-RU"/>
          </w:rPr>
          <w:t>"г"</w:t>
        </w:r>
      </w:hyperlink>
      <w:r w:rsidRPr="00014943">
        <w:rPr>
          <w:bCs/>
          <w:sz w:val="26"/>
          <w:szCs w:val="26"/>
          <w:lang w:eastAsia="ru-RU"/>
        </w:rPr>
        <w:t> и "д" пункта 3.1. раздела 3 </w:t>
      </w:r>
      <w:r w:rsidRPr="00F91113">
        <w:rPr>
          <w:bCs/>
          <w:color w:val="000000"/>
          <w:sz w:val="26"/>
          <w:szCs w:val="26"/>
          <w:lang w:eastAsia="ru-RU"/>
        </w:rPr>
        <w:t>настоящего Положения, и при наличии к тому оснований комиссия может принять иное решение</w:t>
      </w:r>
      <w:r w:rsidR="00014943">
        <w:rPr>
          <w:bCs/>
          <w:color w:val="000000"/>
          <w:sz w:val="26"/>
          <w:szCs w:val="26"/>
          <w:lang w:eastAsia="ru-RU"/>
        </w:rPr>
        <w:t xml:space="preserve">. </w:t>
      </w:r>
      <w:r w:rsidRPr="00F91113">
        <w:rPr>
          <w:bCs/>
          <w:color w:val="000000"/>
          <w:sz w:val="26"/>
          <w:szCs w:val="26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F91113" w:rsidRPr="00F91113" w:rsidRDefault="00F91113" w:rsidP="00014943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По итогам рассмотрения вопроса, указанного в </w:t>
      </w:r>
      <w:r w:rsidRPr="00014943">
        <w:rPr>
          <w:bCs/>
          <w:sz w:val="26"/>
          <w:szCs w:val="26"/>
          <w:lang w:eastAsia="ru-RU"/>
        </w:rPr>
        <w:t xml:space="preserve">подпункте "д" пункта 3.1 раздела 3 </w:t>
      </w:r>
      <w:r w:rsidRPr="00F91113">
        <w:rPr>
          <w:bCs/>
          <w:color w:val="000000"/>
          <w:sz w:val="26"/>
          <w:szCs w:val="26"/>
          <w:lang w:eastAsia="ru-RU"/>
        </w:rPr>
        <w:t>настоящего Положения, комиссия принимает в отношении гражданина, замещавшего должность муниципальной службы в администрации Таштыпского сельсовета, одно из следующих решений:</w:t>
      </w:r>
    </w:p>
    <w:p w:rsidR="00F91113" w:rsidRPr="00F91113" w:rsidRDefault="00F91113" w:rsidP="00F91113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14943">
        <w:rPr>
          <w:bCs/>
          <w:color w:val="000000"/>
          <w:sz w:val="26"/>
          <w:szCs w:val="26"/>
          <w:lang w:eastAsia="ru-RU"/>
        </w:rPr>
        <w:t>муниципальному</w:t>
      </w:r>
      <w:r w:rsidRPr="00F91113">
        <w:rPr>
          <w:bCs/>
          <w:color w:val="000000"/>
          <w:sz w:val="26"/>
          <w:szCs w:val="26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F91113" w:rsidRPr="00F91113" w:rsidRDefault="00F91113" w:rsidP="00F91113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F91113">
        <w:rPr>
          <w:bCs/>
          <w:color w:val="000000"/>
          <w:sz w:val="26"/>
          <w:szCs w:val="26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7" w:anchor="block_12" w:history="1">
        <w:r w:rsidRPr="001D2B35">
          <w:rPr>
            <w:bCs/>
            <w:sz w:val="26"/>
            <w:szCs w:val="26"/>
            <w:lang w:eastAsia="ru-RU"/>
          </w:rPr>
          <w:t>статьи 12</w:t>
        </w:r>
      </w:hyperlink>
      <w:r w:rsidRPr="001D2B35">
        <w:rPr>
          <w:bCs/>
          <w:sz w:val="26"/>
          <w:szCs w:val="26"/>
          <w:lang w:eastAsia="ru-RU"/>
        </w:rPr>
        <w:t> </w:t>
      </w:r>
      <w:r w:rsidRPr="00F91113">
        <w:rPr>
          <w:bCs/>
          <w:color w:val="000000"/>
          <w:sz w:val="26"/>
          <w:szCs w:val="26"/>
          <w:lang w:eastAsia="ru-RU"/>
        </w:rPr>
        <w:t>Федерального закона от 25 декабря 2008 г. N 273-ФЗ "О противодействии коррупции". В этом случае комиссия рекомендует главе Таштыпского сельсовета проинформировать об указанных обстоятельствах органы прокуратуры и уведомившую организацию.</w:t>
      </w:r>
    </w:p>
    <w:p w:rsidR="000E3C91" w:rsidRPr="005573B5" w:rsidRDefault="005573B5" w:rsidP="005573B5">
      <w:pPr>
        <w:shd w:val="clear" w:color="auto" w:fill="FFFFFF"/>
        <w:ind w:firstLine="708"/>
        <w:jc w:val="both"/>
        <w:textAlignment w:val="baseline"/>
        <w:outlineLvl w:val="2"/>
        <w:rPr>
          <w:sz w:val="26"/>
          <w:szCs w:val="26"/>
        </w:rPr>
      </w:pPr>
      <w:r>
        <w:rPr>
          <w:bCs/>
          <w:color w:val="000000"/>
          <w:sz w:val="26"/>
          <w:szCs w:val="26"/>
          <w:lang w:eastAsia="ru-RU"/>
        </w:rPr>
        <w:t>1.3.</w:t>
      </w:r>
      <w:r w:rsidR="00AA4BA7">
        <w:rPr>
          <w:bCs/>
          <w:color w:val="000000"/>
          <w:sz w:val="26"/>
          <w:szCs w:val="26"/>
          <w:lang w:eastAsia="ru-RU"/>
        </w:rPr>
        <w:t xml:space="preserve"> </w:t>
      </w:r>
      <w:r w:rsidR="00AA4BA7">
        <w:rPr>
          <w:sz w:val="26"/>
          <w:szCs w:val="26"/>
        </w:rPr>
        <w:t>п. 3.14 раздела 3 Положения «Порядок работы комиссии» изложить в следующей редакции: решения комиссии принимаются тайным голосованием (если комиссия  не примет иное решение) простым больши</w:t>
      </w:r>
      <w:r>
        <w:rPr>
          <w:sz w:val="26"/>
          <w:szCs w:val="26"/>
        </w:rPr>
        <w:t>нством голосов присутствующих н</w:t>
      </w:r>
      <w:r w:rsidR="00AA4BA7">
        <w:rPr>
          <w:sz w:val="26"/>
          <w:szCs w:val="26"/>
        </w:rPr>
        <w:t>а заседании членов комиссии.</w:t>
      </w:r>
    </w:p>
    <w:p w:rsidR="000E3C91" w:rsidRDefault="005573B5" w:rsidP="000E3C91">
      <w:pPr>
        <w:suppressAutoHyphens w:val="0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ab/>
        <w:t xml:space="preserve">1.4. </w:t>
      </w:r>
      <w:r w:rsidR="000E3C91">
        <w:rPr>
          <w:bCs/>
          <w:color w:val="000000"/>
          <w:sz w:val="26"/>
          <w:szCs w:val="26"/>
          <w:lang w:eastAsia="ru-RU"/>
        </w:rPr>
        <w:t xml:space="preserve"> пункт 3.16 </w:t>
      </w:r>
      <w:r>
        <w:rPr>
          <w:bCs/>
          <w:color w:val="000000"/>
          <w:sz w:val="26"/>
          <w:szCs w:val="26"/>
          <w:lang w:eastAsia="ru-RU"/>
        </w:rPr>
        <w:t xml:space="preserve">раздела 3 </w:t>
      </w:r>
      <w:r w:rsidR="000E3C91">
        <w:rPr>
          <w:bCs/>
          <w:color w:val="000000"/>
          <w:sz w:val="26"/>
          <w:szCs w:val="26"/>
          <w:lang w:eastAsia="ru-RU"/>
        </w:rPr>
        <w:t>Положения изложить в следующей редакции: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>В протоколе заседания комиссии указываются: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D5286">
        <w:rPr>
          <w:bCs/>
          <w:color w:val="000000"/>
          <w:sz w:val="26"/>
          <w:szCs w:val="26"/>
          <w:lang w:eastAsia="ru-RU"/>
        </w:rPr>
        <w:t xml:space="preserve">муниципального </w:t>
      </w:r>
      <w:r w:rsidRPr="000E3C91">
        <w:rPr>
          <w:bCs/>
          <w:color w:val="000000"/>
          <w:sz w:val="26"/>
          <w:szCs w:val="26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 xml:space="preserve">в) предъявляемые к </w:t>
      </w:r>
      <w:r>
        <w:rPr>
          <w:bCs/>
          <w:color w:val="000000"/>
          <w:sz w:val="26"/>
          <w:szCs w:val="26"/>
          <w:lang w:eastAsia="ru-RU"/>
        </w:rPr>
        <w:t>муниципальному</w:t>
      </w:r>
      <w:r w:rsidRPr="000E3C91">
        <w:rPr>
          <w:bCs/>
          <w:color w:val="000000"/>
          <w:sz w:val="26"/>
          <w:szCs w:val="26"/>
          <w:lang w:eastAsia="ru-RU"/>
        </w:rPr>
        <w:t xml:space="preserve"> служащему претензии, материалы, на которых они основываются;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 xml:space="preserve">г) содержание пояснений </w:t>
      </w:r>
      <w:r>
        <w:rPr>
          <w:bCs/>
          <w:color w:val="000000"/>
          <w:sz w:val="26"/>
          <w:szCs w:val="26"/>
          <w:lang w:eastAsia="ru-RU"/>
        </w:rPr>
        <w:t>муниципального</w:t>
      </w:r>
      <w:r w:rsidRPr="000E3C91">
        <w:rPr>
          <w:bCs/>
          <w:color w:val="000000"/>
          <w:sz w:val="26"/>
          <w:szCs w:val="26"/>
          <w:lang w:eastAsia="ru-RU"/>
        </w:rPr>
        <w:t xml:space="preserve"> служащего и других лиц по существу предъявляемых претензий;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bCs/>
          <w:color w:val="000000"/>
          <w:sz w:val="26"/>
          <w:szCs w:val="26"/>
          <w:lang w:eastAsia="ru-RU"/>
        </w:rPr>
        <w:t>администрацию Таштыпского сельсовета</w:t>
      </w:r>
      <w:r w:rsidRPr="000E3C91">
        <w:rPr>
          <w:bCs/>
          <w:color w:val="000000"/>
          <w:sz w:val="26"/>
          <w:szCs w:val="26"/>
          <w:lang w:eastAsia="ru-RU"/>
        </w:rPr>
        <w:t>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>ж) другие сведения;</w:t>
      </w:r>
    </w:p>
    <w:p w:rsidR="000E3C91" w:rsidRPr="000E3C91" w:rsidRDefault="000E3C91" w:rsidP="000E3C91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>з) результаты голосования;</w:t>
      </w:r>
    </w:p>
    <w:p w:rsidR="00EB3CCB" w:rsidRDefault="000E3C91" w:rsidP="002D5286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0E3C91">
        <w:rPr>
          <w:bCs/>
          <w:color w:val="000000"/>
          <w:sz w:val="26"/>
          <w:szCs w:val="26"/>
          <w:lang w:eastAsia="ru-RU"/>
        </w:rPr>
        <w:t>и) решение и обоснование его принятия.</w:t>
      </w:r>
    </w:p>
    <w:p w:rsidR="002109BB" w:rsidRDefault="002D5286" w:rsidP="002D5286">
      <w:pPr>
        <w:suppressAutoHyphens w:val="0"/>
        <w:ind w:firstLine="708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1.5. </w:t>
      </w:r>
      <w:r w:rsidR="00EB3CCB">
        <w:rPr>
          <w:bCs/>
          <w:color w:val="000000"/>
          <w:sz w:val="26"/>
          <w:szCs w:val="26"/>
          <w:lang w:eastAsia="ru-RU"/>
        </w:rPr>
        <w:t xml:space="preserve"> пункт 3.18 раздела 3 Положения изложить в следующей редакции: Копии решения комиссии в течени</w:t>
      </w:r>
      <w:proofErr w:type="gramStart"/>
      <w:r w:rsidR="00EB3CCB">
        <w:rPr>
          <w:bCs/>
          <w:color w:val="000000"/>
          <w:sz w:val="26"/>
          <w:szCs w:val="26"/>
          <w:lang w:eastAsia="ru-RU"/>
        </w:rPr>
        <w:t>и</w:t>
      </w:r>
      <w:proofErr w:type="gramEnd"/>
      <w:r w:rsidR="00EB3CCB">
        <w:rPr>
          <w:bCs/>
          <w:color w:val="000000"/>
          <w:sz w:val="26"/>
          <w:szCs w:val="26"/>
          <w:lang w:eastAsia="ru-RU"/>
        </w:rPr>
        <w:t xml:space="preserve"> семи дней со дня  его принятия направляются главе Таштыпского сельсовета, муниципальному служащему, а также по решению комиссии – иным заинтересованным лицам.</w:t>
      </w:r>
    </w:p>
    <w:p w:rsidR="002109BB" w:rsidRDefault="002D5286" w:rsidP="009D326B">
      <w:pPr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1.6.</w:t>
      </w:r>
      <w:r w:rsidR="002109BB">
        <w:rPr>
          <w:bCs/>
          <w:color w:val="000000"/>
          <w:sz w:val="26"/>
          <w:szCs w:val="26"/>
          <w:lang w:eastAsia="ru-RU"/>
        </w:rPr>
        <w:t xml:space="preserve"> Внести изменения в состав комиссии по соблюдению требований к служебному поведению муниципальных служащих Администрации Таштыпского сельсовета и урегулированию конфликта интересов.</w:t>
      </w:r>
    </w:p>
    <w:p w:rsidR="002D5286" w:rsidRDefault="002109BB" w:rsidP="009D326B">
      <w:pPr>
        <w:suppressAutoHyphens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ru-RU"/>
        </w:rPr>
        <w:t>Изменить председателя комиссии Шулбаева И.В. – заместителя главы Таштыпского сельсовета – на Тартынского А.И.  – заместителя главы Таштыпского сельсовета.</w:t>
      </w:r>
      <w:r w:rsidR="009D326B">
        <w:rPr>
          <w:bCs/>
          <w:color w:val="000000"/>
          <w:sz w:val="26"/>
          <w:szCs w:val="26"/>
          <w:lang w:eastAsia="ru-RU"/>
        </w:rPr>
        <w:br/>
      </w:r>
      <w:r w:rsidR="009D326B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2D5286" w:rsidRDefault="00C03CE4" w:rsidP="002D5286">
      <w:pPr>
        <w:suppressAutoHyphens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C7489" w:rsidRPr="00DC7489">
        <w:rPr>
          <w:rFonts w:eastAsiaTheme="minorHAnsi"/>
          <w:sz w:val="26"/>
          <w:szCs w:val="26"/>
          <w:lang w:eastAsia="en-US"/>
        </w:rPr>
        <w:t>.Настоящее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DF595A" w:rsidRPr="002D5286" w:rsidRDefault="00C03CE4" w:rsidP="002D5286">
      <w:pPr>
        <w:suppressAutoHyphens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E83CA5">
        <w:rPr>
          <w:sz w:val="26"/>
          <w:szCs w:val="26"/>
        </w:rPr>
        <w:t xml:space="preserve">. </w:t>
      </w:r>
      <w:proofErr w:type="gramStart"/>
      <w:r w:rsidR="00DA27F5">
        <w:rPr>
          <w:sz w:val="26"/>
          <w:szCs w:val="26"/>
        </w:rPr>
        <w:t>Контроль за</w:t>
      </w:r>
      <w:proofErr w:type="gramEnd"/>
      <w:r w:rsidR="00DA27F5">
        <w:rPr>
          <w:sz w:val="26"/>
          <w:szCs w:val="26"/>
        </w:rPr>
        <w:t xml:space="preserve"> исполнением данного постановления оставляю за собой</w:t>
      </w:r>
      <w:r w:rsidR="00010FC2">
        <w:rPr>
          <w:sz w:val="26"/>
          <w:szCs w:val="26"/>
        </w:rPr>
        <w:t>.</w:t>
      </w:r>
    </w:p>
    <w:p w:rsidR="002D5286" w:rsidRDefault="002D5286" w:rsidP="008D618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5286" w:rsidRDefault="002D5286" w:rsidP="008D618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5286" w:rsidRDefault="002D5286" w:rsidP="008D618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87D45" w:rsidRPr="008D6185" w:rsidRDefault="00C358DE" w:rsidP="008D618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         </w:t>
      </w:r>
      <w:r w:rsidR="00C75414">
        <w:rPr>
          <w:rFonts w:ascii="Times New Roman" w:hAnsi="Times New Roman"/>
          <w:sz w:val="26"/>
          <w:szCs w:val="26"/>
        </w:rPr>
        <w:t>А.А Дьяченко</w:t>
      </w:r>
    </w:p>
    <w:p w:rsidR="00A87D45" w:rsidRDefault="00A87D45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A87D45" w:rsidRDefault="00A87D45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A87D45" w:rsidRDefault="00A87D45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C75414" w:rsidRPr="00C75414" w:rsidRDefault="00C75414" w:rsidP="00C7541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6835" w:rsidRDefault="00F26835" w:rsidP="00F26835"/>
    <w:sectPr w:rsidR="00F26835" w:rsidSect="00A8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6D" w:rsidRDefault="00AC656D" w:rsidP="00B86A95">
      <w:r>
        <w:separator/>
      </w:r>
    </w:p>
  </w:endnote>
  <w:endnote w:type="continuationSeparator" w:id="0">
    <w:p w:rsidR="00AC656D" w:rsidRDefault="00AC656D" w:rsidP="00B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6D" w:rsidRDefault="00AC656D" w:rsidP="00B86A95">
      <w:r>
        <w:separator/>
      </w:r>
    </w:p>
  </w:footnote>
  <w:footnote w:type="continuationSeparator" w:id="0">
    <w:p w:rsidR="00AC656D" w:rsidRDefault="00AC656D" w:rsidP="00B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62EB"/>
    <w:multiLevelType w:val="hybridMultilevel"/>
    <w:tmpl w:val="49780442"/>
    <w:lvl w:ilvl="0" w:tplc="75A49E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817398"/>
    <w:multiLevelType w:val="hybridMultilevel"/>
    <w:tmpl w:val="D93083DE"/>
    <w:lvl w:ilvl="0" w:tplc="A42806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93E65"/>
    <w:multiLevelType w:val="hybridMultilevel"/>
    <w:tmpl w:val="193C8122"/>
    <w:lvl w:ilvl="0" w:tplc="FC76F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17D"/>
    <w:rsid w:val="00002819"/>
    <w:rsid w:val="00004DD3"/>
    <w:rsid w:val="000059BF"/>
    <w:rsid w:val="000071C2"/>
    <w:rsid w:val="00010FC2"/>
    <w:rsid w:val="0001274E"/>
    <w:rsid w:val="00014943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258B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5385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23C7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E3C91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022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2643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CC9"/>
    <w:rsid w:val="001C4F73"/>
    <w:rsid w:val="001C6450"/>
    <w:rsid w:val="001D0867"/>
    <w:rsid w:val="001D0F65"/>
    <w:rsid w:val="001D2B3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1F3F57"/>
    <w:rsid w:val="00201EDA"/>
    <w:rsid w:val="002034F1"/>
    <w:rsid w:val="0020363F"/>
    <w:rsid w:val="00204080"/>
    <w:rsid w:val="002042F8"/>
    <w:rsid w:val="00205B79"/>
    <w:rsid w:val="00205EE0"/>
    <w:rsid w:val="002074A8"/>
    <w:rsid w:val="00207A1A"/>
    <w:rsid w:val="00207F5C"/>
    <w:rsid w:val="002109BB"/>
    <w:rsid w:val="002112D3"/>
    <w:rsid w:val="00211CA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35D1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5FE9"/>
    <w:rsid w:val="00266B3A"/>
    <w:rsid w:val="00267CB0"/>
    <w:rsid w:val="00271D7A"/>
    <w:rsid w:val="00274FD9"/>
    <w:rsid w:val="0028002E"/>
    <w:rsid w:val="00281BFC"/>
    <w:rsid w:val="00282687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5286"/>
    <w:rsid w:val="002D6371"/>
    <w:rsid w:val="002E1C98"/>
    <w:rsid w:val="002E1D27"/>
    <w:rsid w:val="002E280F"/>
    <w:rsid w:val="002E5185"/>
    <w:rsid w:val="002E748F"/>
    <w:rsid w:val="002F4388"/>
    <w:rsid w:val="002F4B0A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52F53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ED5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1F52"/>
    <w:rsid w:val="0040292D"/>
    <w:rsid w:val="004032F1"/>
    <w:rsid w:val="00411B95"/>
    <w:rsid w:val="00415A43"/>
    <w:rsid w:val="004160E2"/>
    <w:rsid w:val="00422E7E"/>
    <w:rsid w:val="00424199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38FD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509"/>
    <w:rsid w:val="00477A08"/>
    <w:rsid w:val="00482C3E"/>
    <w:rsid w:val="0048392A"/>
    <w:rsid w:val="00490206"/>
    <w:rsid w:val="00491185"/>
    <w:rsid w:val="00491B50"/>
    <w:rsid w:val="0049342C"/>
    <w:rsid w:val="00495DEB"/>
    <w:rsid w:val="00496D6F"/>
    <w:rsid w:val="00497D4B"/>
    <w:rsid w:val="004A1591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3B5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1925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218D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4693"/>
    <w:rsid w:val="00627903"/>
    <w:rsid w:val="00627AE9"/>
    <w:rsid w:val="00631688"/>
    <w:rsid w:val="00631C1E"/>
    <w:rsid w:val="00634F84"/>
    <w:rsid w:val="006356F3"/>
    <w:rsid w:val="00636264"/>
    <w:rsid w:val="00637753"/>
    <w:rsid w:val="006423B5"/>
    <w:rsid w:val="006429FF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4A8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294"/>
    <w:rsid w:val="006E27CE"/>
    <w:rsid w:val="006E59C2"/>
    <w:rsid w:val="006E5B7E"/>
    <w:rsid w:val="006E78BA"/>
    <w:rsid w:val="006E7B2D"/>
    <w:rsid w:val="006F066B"/>
    <w:rsid w:val="006F4750"/>
    <w:rsid w:val="006F4BC7"/>
    <w:rsid w:val="006F78E1"/>
    <w:rsid w:val="0070049B"/>
    <w:rsid w:val="007050AA"/>
    <w:rsid w:val="007062A4"/>
    <w:rsid w:val="00706399"/>
    <w:rsid w:val="00710F8F"/>
    <w:rsid w:val="00712844"/>
    <w:rsid w:val="00713C0D"/>
    <w:rsid w:val="007161F7"/>
    <w:rsid w:val="00716D19"/>
    <w:rsid w:val="00720D07"/>
    <w:rsid w:val="007210C6"/>
    <w:rsid w:val="0072412F"/>
    <w:rsid w:val="007278B8"/>
    <w:rsid w:val="00732C30"/>
    <w:rsid w:val="0073371E"/>
    <w:rsid w:val="00733B30"/>
    <w:rsid w:val="007347F1"/>
    <w:rsid w:val="00735162"/>
    <w:rsid w:val="0073699F"/>
    <w:rsid w:val="0073777D"/>
    <w:rsid w:val="00737F9E"/>
    <w:rsid w:val="00741FB8"/>
    <w:rsid w:val="00742D61"/>
    <w:rsid w:val="00743CD9"/>
    <w:rsid w:val="00744187"/>
    <w:rsid w:val="00744E19"/>
    <w:rsid w:val="007454F0"/>
    <w:rsid w:val="00747465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33F3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14BA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487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ED7"/>
    <w:rsid w:val="00810FF0"/>
    <w:rsid w:val="00813935"/>
    <w:rsid w:val="00813C76"/>
    <w:rsid w:val="0081495D"/>
    <w:rsid w:val="00815BD1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4D1D"/>
    <w:rsid w:val="00856B27"/>
    <w:rsid w:val="0086126A"/>
    <w:rsid w:val="008642C1"/>
    <w:rsid w:val="00864A06"/>
    <w:rsid w:val="00864CB0"/>
    <w:rsid w:val="00865BD4"/>
    <w:rsid w:val="00867FC1"/>
    <w:rsid w:val="00872CCB"/>
    <w:rsid w:val="00873340"/>
    <w:rsid w:val="00874B39"/>
    <w:rsid w:val="00880C0F"/>
    <w:rsid w:val="00881AC3"/>
    <w:rsid w:val="00885B71"/>
    <w:rsid w:val="00885E3C"/>
    <w:rsid w:val="008864C3"/>
    <w:rsid w:val="0089049B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D6185"/>
    <w:rsid w:val="008E3199"/>
    <w:rsid w:val="008E3A62"/>
    <w:rsid w:val="008E3EDB"/>
    <w:rsid w:val="008E56A1"/>
    <w:rsid w:val="008E5BC7"/>
    <w:rsid w:val="008E7060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14B6"/>
    <w:rsid w:val="009230FC"/>
    <w:rsid w:val="00926033"/>
    <w:rsid w:val="0092616B"/>
    <w:rsid w:val="0092759C"/>
    <w:rsid w:val="009278B9"/>
    <w:rsid w:val="00927E94"/>
    <w:rsid w:val="00932AC3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326B"/>
    <w:rsid w:val="009D4D3A"/>
    <w:rsid w:val="009D523F"/>
    <w:rsid w:val="009E233D"/>
    <w:rsid w:val="009E2479"/>
    <w:rsid w:val="009E3CBA"/>
    <w:rsid w:val="009E3CCA"/>
    <w:rsid w:val="009E49E8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686"/>
    <w:rsid w:val="00A87986"/>
    <w:rsid w:val="00A87D45"/>
    <w:rsid w:val="00A9272A"/>
    <w:rsid w:val="00A92E6E"/>
    <w:rsid w:val="00A9505E"/>
    <w:rsid w:val="00A95686"/>
    <w:rsid w:val="00A9747D"/>
    <w:rsid w:val="00AA0158"/>
    <w:rsid w:val="00AA1EBB"/>
    <w:rsid w:val="00AA34B7"/>
    <w:rsid w:val="00AA4BA7"/>
    <w:rsid w:val="00AB0B08"/>
    <w:rsid w:val="00AB2305"/>
    <w:rsid w:val="00AB28B6"/>
    <w:rsid w:val="00AB310F"/>
    <w:rsid w:val="00AB431E"/>
    <w:rsid w:val="00AC15D2"/>
    <w:rsid w:val="00AC2705"/>
    <w:rsid w:val="00AC36B3"/>
    <w:rsid w:val="00AC656D"/>
    <w:rsid w:val="00AC7843"/>
    <w:rsid w:val="00AD0165"/>
    <w:rsid w:val="00AD0602"/>
    <w:rsid w:val="00AD1700"/>
    <w:rsid w:val="00AD23A9"/>
    <w:rsid w:val="00AD24AE"/>
    <w:rsid w:val="00AD3A14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0B3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A7BCD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C7D6A"/>
    <w:rsid w:val="00BD2EC4"/>
    <w:rsid w:val="00BD4FB0"/>
    <w:rsid w:val="00BD77F1"/>
    <w:rsid w:val="00BD7B74"/>
    <w:rsid w:val="00BE0D98"/>
    <w:rsid w:val="00BE1319"/>
    <w:rsid w:val="00BE2E71"/>
    <w:rsid w:val="00BE4747"/>
    <w:rsid w:val="00BE563E"/>
    <w:rsid w:val="00BE6581"/>
    <w:rsid w:val="00BF0194"/>
    <w:rsid w:val="00BF26AB"/>
    <w:rsid w:val="00BF3684"/>
    <w:rsid w:val="00BF4CDD"/>
    <w:rsid w:val="00C03CE4"/>
    <w:rsid w:val="00C0401A"/>
    <w:rsid w:val="00C06874"/>
    <w:rsid w:val="00C07237"/>
    <w:rsid w:val="00C07744"/>
    <w:rsid w:val="00C11C77"/>
    <w:rsid w:val="00C12649"/>
    <w:rsid w:val="00C12B3A"/>
    <w:rsid w:val="00C15847"/>
    <w:rsid w:val="00C1639C"/>
    <w:rsid w:val="00C2219E"/>
    <w:rsid w:val="00C22859"/>
    <w:rsid w:val="00C22BD1"/>
    <w:rsid w:val="00C2353B"/>
    <w:rsid w:val="00C26F8A"/>
    <w:rsid w:val="00C35014"/>
    <w:rsid w:val="00C358DE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5414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217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5343"/>
    <w:rsid w:val="00D67689"/>
    <w:rsid w:val="00D742E6"/>
    <w:rsid w:val="00D74D3D"/>
    <w:rsid w:val="00D77D79"/>
    <w:rsid w:val="00D82AD6"/>
    <w:rsid w:val="00D8331C"/>
    <w:rsid w:val="00D86259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18F0"/>
    <w:rsid w:val="00DC262D"/>
    <w:rsid w:val="00DC3B6F"/>
    <w:rsid w:val="00DC3C3F"/>
    <w:rsid w:val="00DC44F2"/>
    <w:rsid w:val="00DC4AF9"/>
    <w:rsid w:val="00DC748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2285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59C7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8CC"/>
    <w:rsid w:val="00E62952"/>
    <w:rsid w:val="00E6312C"/>
    <w:rsid w:val="00E64549"/>
    <w:rsid w:val="00E7009C"/>
    <w:rsid w:val="00E70257"/>
    <w:rsid w:val="00E7083A"/>
    <w:rsid w:val="00E72DBE"/>
    <w:rsid w:val="00E73C61"/>
    <w:rsid w:val="00E74639"/>
    <w:rsid w:val="00E75C5A"/>
    <w:rsid w:val="00E805F4"/>
    <w:rsid w:val="00E805F7"/>
    <w:rsid w:val="00E80977"/>
    <w:rsid w:val="00E80F93"/>
    <w:rsid w:val="00E82108"/>
    <w:rsid w:val="00E83CA5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1FC4"/>
    <w:rsid w:val="00EB29EA"/>
    <w:rsid w:val="00EB3CCB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5B6"/>
    <w:rsid w:val="00ED0D39"/>
    <w:rsid w:val="00ED188F"/>
    <w:rsid w:val="00ED4059"/>
    <w:rsid w:val="00ED440B"/>
    <w:rsid w:val="00ED4890"/>
    <w:rsid w:val="00ED50B8"/>
    <w:rsid w:val="00ED5E7F"/>
    <w:rsid w:val="00EE0244"/>
    <w:rsid w:val="00EE0ED8"/>
    <w:rsid w:val="00EE1C5E"/>
    <w:rsid w:val="00EE4F0C"/>
    <w:rsid w:val="00EE59B7"/>
    <w:rsid w:val="00EF0842"/>
    <w:rsid w:val="00EF13DB"/>
    <w:rsid w:val="00EF272F"/>
    <w:rsid w:val="00EF3B9B"/>
    <w:rsid w:val="00EF59E2"/>
    <w:rsid w:val="00EF6FC0"/>
    <w:rsid w:val="00EF7710"/>
    <w:rsid w:val="00F01AF3"/>
    <w:rsid w:val="00F04775"/>
    <w:rsid w:val="00F07775"/>
    <w:rsid w:val="00F1142E"/>
    <w:rsid w:val="00F1163B"/>
    <w:rsid w:val="00F130B8"/>
    <w:rsid w:val="00F2079C"/>
    <w:rsid w:val="00F222A8"/>
    <w:rsid w:val="00F24C70"/>
    <w:rsid w:val="00F264A6"/>
    <w:rsid w:val="00F26835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537"/>
    <w:rsid w:val="00F82A45"/>
    <w:rsid w:val="00F84500"/>
    <w:rsid w:val="00F848D2"/>
    <w:rsid w:val="00F85178"/>
    <w:rsid w:val="00F85BB9"/>
    <w:rsid w:val="00F8735A"/>
    <w:rsid w:val="00F91113"/>
    <w:rsid w:val="00F96081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2890"/>
    <w:rsid w:val="00FD3723"/>
    <w:rsid w:val="00FD4607"/>
    <w:rsid w:val="00FD714F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E21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81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E21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7168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71682/" TargetMode="External"/><Relationship Id="rId17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862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8/1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216420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71682/" TargetMode="External"/><Relationship Id="rId14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B91F-F8E8-4622-8516-62F3003A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2016-04-26T02:11:00Z</cp:lastPrinted>
  <dcterms:created xsi:type="dcterms:W3CDTF">2013-09-20T02:38:00Z</dcterms:created>
  <dcterms:modified xsi:type="dcterms:W3CDTF">2016-04-26T06:38:00Z</dcterms:modified>
</cp:coreProperties>
</file>