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F6" w:rsidRDefault="00BA7D34" w:rsidP="003652EB">
      <w:pPr>
        <w:spacing w:before="100" w:beforeAutospacing="1" w:after="100" w:afterAutospacing="1" w:line="204" w:lineRule="atLeast"/>
        <w:jc w:val="right"/>
        <w:rPr>
          <w:rFonts w:ascii="Tahoma" w:eastAsia="Times New Roman" w:hAnsi="Tahoma" w:cs="Tahoma"/>
          <w:color w:val="1E1E1E"/>
          <w:sz w:val="26"/>
          <w:szCs w:val="26"/>
        </w:rPr>
      </w:pPr>
      <w:r w:rsidRPr="006A104A">
        <w:rPr>
          <w:rFonts w:ascii="Tahoma" w:eastAsia="Times New Roman" w:hAnsi="Tahoma" w:cs="Tahoma"/>
          <w:color w:val="1E1E1E"/>
          <w:sz w:val="26"/>
          <w:szCs w:val="26"/>
        </w:rPr>
        <w:object w:dxaOrig="9355" w:dyaOrig="11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55.75pt" o:ole="">
            <v:imagedata r:id="rId5" o:title=""/>
          </v:shape>
          <o:OLEObject Type="Embed" ProgID="Word.Document.12" ShapeID="_x0000_i1025" DrawAspect="Content" ObjectID="_1430139955" r:id="rId6"/>
        </w:object>
      </w:r>
      <w:r w:rsidR="005D3103" w:rsidRPr="003652EB">
        <w:rPr>
          <w:rFonts w:ascii="Tahoma" w:eastAsia="Times New Roman" w:hAnsi="Tahoma" w:cs="Tahoma"/>
          <w:color w:val="1E1E1E"/>
          <w:sz w:val="26"/>
          <w:szCs w:val="26"/>
        </w:rPr>
        <w:t> </w:t>
      </w:r>
    </w:p>
    <w:p w:rsidR="00F307F6" w:rsidRDefault="00F307F6" w:rsidP="003652EB">
      <w:pPr>
        <w:spacing w:before="100" w:beforeAutospacing="1" w:after="100" w:afterAutospacing="1" w:line="204" w:lineRule="atLeast"/>
        <w:jc w:val="right"/>
        <w:rPr>
          <w:rFonts w:ascii="Tahoma" w:eastAsia="Times New Roman" w:hAnsi="Tahoma" w:cs="Tahoma"/>
          <w:color w:val="1E1E1E"/>
          <w:sz w:val="26"/>
          <w:szCs w:val="26"/>
        </w:rPr>
      </w:pPr>
    </w:p>
    <w:p w:rsidR="00F307F6" w:rsidRDefault="00F307F6" w:rsidP="003652EB">
      <w:pPr>
        <w:spacing w:before="100" w:beforeAutospacing="1" w:after="100" w:afterAutospacing="1" w:line="204" w:lineRule="atLeast"/>
        <w:jc w:val="right"/>
        <w:rPr>
          <w:rFonts w:ascii="Tahoma" w:eastAsia="Times New Roman" w:hAnsi="Tahoma" w:cs="Tahoma"/>
          <w:color w:val="1E1E1E"/>
          <w:sz w:val="26"/>
          <w:szCs w:val="26"/>
        </w:rPr>
      </w:pPr>
    </w:p>
    <w:p w:rsidR="00F307F6" w:rsidRDefault="00F307F6" w:rsidP="003652EB">
      <w:pPr>
        <w:spacing w:before="100" w:beforeAutospacing="1" w:after="100" w:afterAutospacing="1" w:line="204" w:lineRule="atLeast"/>
        <w:jc w:val="right"/>
        <w:rPr>
          <w:rFonts w:ascii="Tahoma" w:eastAsia="Times New Roman" w:hAnsi="Tahoma" w:cs="Tahoma"/>
          <w:color w:val="1E1E1E"/>
          <w:sz w:val="26"/>
          <w:szCs w:val="26"/>
        </w:rPr>
      </w:pPr>
    </w:p>
    <w:p w:rsidR="00F307F6" w:rsidRDefault="00F307F6" w:rsidP="003652EB">
      <w:pPr>
        <w:spacing w:before="100" w:beforeAutospacing="1" w:after="100" w:afterAutospacing="1" w:line="204" w:lineRule="atLeast"/>
        <w:jc w:val="right"/>
        <w:rPr>
          <w:rFonts w:ascii="Tahoma" w:eastAsia="Times New Roman" w:hAnsi="Tahoma" w:cs="Tahoma"/>
          <w:color w:val="1E1E1E"/>
          <w:sz w:val="26"/>
          <w:szCs w:val="26"/>
        </w:rPr>
      </w:pPr>
    </w:p>
    <w:p w:rsidR="00F307F6" w:rsidRDefault="00F307F6" w:rsidP="003652EB">
      <w:pPr>
        <w:spacing w:before="100" w:beforeAutospacing="1" w:after="100" w:afterAutospacing="1" w:line="204" w:lineRule="atLeast"/>
        <w:jc w:val="right"/>
        <w:rPr>
          <w:rFonts w:ascii="Tahoma" w:eastAsia="Times New Roman" w:hAnsi="Tahoma" w:cs="Tahoma"/>
          <w:color w:val="1E1E1E"/>
          <w:sz w:val="26"/>
          <w:szCs w:val="26"/>
        </w:rPr>
      </w:pPr>
    </w:p>
    <w:p w:rsidR="0052496E" w:rsidRDefault="003652EB" w:rsidP="003652EB">
      <w:pPr>
        <w:spacing w:before="100" w:beforeAutospacing="1" w:after="100" w:afterAutospacing="1" w:line="204" w:lineRule="atLeast"/>
        <w:jc w:val="right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3652EB">
        <w:rPr>
          <w:rFonts w:ascii="Times New Roman" w:eastAsia="Times New Roman" w:hAnsi="Times New Roman" w:cs="Times New Roman"/>
          <w:color w:val="1E1E1E"/>
          <w:sz w:val="26"/>
          <w:szCs w:val="26"/>
        </w:rPr>
        <w:lastRenderedPageBreak/>
        <w:t>ПРОЕКТ</w:t>
      </w:r>
    </w:p>
    <w:p w:rsidR="006969BE" w:rsidRPr="003652EB" w:rsidRDefault="006969BE" w:rsidP="003652EB">
      <w:pPr>
        <w:spacing w:before="100" w:beforeAutospacing="1" w:after="100" w:afterAutospacing="1" w:line="204" w:lineRule="atLeast"/>
        <w:jc w:val="right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>Приложение №1</w:t>
      </w:r>
    </w:p>
    <w:p w:rsidR="00394FE6" w:rsidRDefault="005D3103" w:rsidP="00394FE6">
      <w:pPr>
        <w:spacing w:after="0" w:line="204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394FE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Административный регламент по предоставлению муниц</w:t>
      </w:r>
      <w:bookmarkStart w:id="0" w:name="_GoBack"/>
      <w:bookmarkEnd w:id="0"/>
      <w:r w:rsidRPr="00394FE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ипальной услуги «Присвоение адреса объекту недвижимости»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Pr="00394FE6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</w:p>
    <w:p w:rsidR="00394FE6" w:rsidRDefault="00394FE6" w:rsidP="00394FE6">
      <w:pPr>
        <w:spacing w:after="0" w:line="204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5D3103" w:rsidRPr="005D3103" w:rsidRDefault="005D3103" w:rsidP="00394FE6">
      <w:pPr>
        <w:spacing w:after="0" w:line="204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394FE6">
        <w:rPr>
          <w:rFonts w:ascii="Times New Roman" w:eastAsia="Times New Roman" w:hAnsi="Times New Roman" w:cs="Times New Roman"/>
          <w:color w:val="1E1E1E"/>
          <w:sz w:val="24"/>
          <w:szCs w:val="24"/>
        </w:rPr>
        <w:t>1. Общие положения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1.1. Административный регламент по предоставлению муниципальной услуги «Присвоение адреса объекту недвижимости»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1.2. Право на получение муниципальной услуги имеют физические и юридические лица (далее – заявитель).</w:t>
      </w:r>
    </w:p>
    <w:p w:rsidR="00394802" w:rsidRPr="00394802" w:rsidRDefault="00394802" w:rsidP="00CA659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802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394802" w:rsidRPr="00394802" w:rsidRDefault="00394802" w:rsidP="00CA659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802">
        <w:rPr>
          <w:rFonts w:ascii="Times New Roman" w:hAnsi="Times New Roman" w:cs="Times New Roman"/>
          <w:sz w:val="24"/>
          <w:szCs w:val="24"/>
        </w:rPr>
        <w:t>1.3.1. Информацию о порядке предоставления муниципальной услуге можно получить:</w:t>
      </w:r>
    </w:p>
    <w:p w:rsidR="001F2E34" w:rsidRPr="001F2E34" w:rsidRDefault="001F2E34" w:rsidP="00CA659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2E34">
        <w:rPr>
          <w:rFonts w:ascii="Times New Roman" w:hAnsi="Times New Roman" w:cs="Times New Roman"/>
          <w:sz w:val="24"/>
          <w:szCs w:val="24"/>
        </w:rPr>
        <w:t xml:space="preserve">1) по месту нахождения администрации Таштыпского сельсовета по адресу: </w:t>
      </w:r>
      <w:r w:rsidRPr="001F2E34">
        <w:rPr>
          <w:rFonts w:ascii="Times New Roman" w:hAnsi="Times New Roman" w:cs="Times New Roman"/>
          <w:bCs/>
          <w:sz w:val="24"/>
          <w:szCs w:val="24"/>
        </w:rPr>
        <w:t>655740</w:t>
      </w:r>
      <w:r w:rsidRPr="001F2E34">
        <w:rPr>
          <w:rFonts w:ascii="Times New Roman" w:hAnsi="Times New Roman" w:cs="Times New Roman"/>
          <w:sz w:val="24"/>
          <w:szCs w:val="24"/>
        </w:rPr>
        <w:t>, Республика Хакасия, Таштыпский район, с. Таштып, д. 35, 1-й этаж, кабинет №106;</w:t>
      </w:r>
    </w:p>
    <w:p w:rsidR="001F2E34" w:rsidRPr="001F2E34" w:rsidRDefault="001F2E34" w:rsidP="00CA659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2E34">
        <w:rPr>
          <w:rFonts w:ascii="Times New Roman" w:hAnsi="Times New Roman" w:cs="Times New Roman"/>
          <w:sz w:val="24"/>
          <w:szCs w:val="24"/>
        </w:rPr>
        <w:t>2) по телефонам: 8(39046)2-12-56;</w:t>
      </w:r>
    </w:p>
    <w:p w:rsidR="001F2E34" w:rsidRPr="001F2E34" w:rsidRDefault="001F2E34" w:rsidP="00CA659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2E34">
        <w:rPr>
          <w:rFonts w:ascii="Times New Roman" w:hAnsi="Times New Roman" w:cs="Times New Roman"/>
          <w:sz w:val="24"/>
          <w:szCs w:val="24"/>
        </w:rPr>
        <w:t xml:space="preserve">3) путем письменного обращения по адресу: </w:t>
      </w:r>
      <w:r w:rsidRPr="001F2E34">
        <w:rPr>
          <w:rFonts w:ascii="Times New Roman" w:hAnsi="Times New Roman" w:cs="Times New Roman"/>
          <w:bCs/>
          <w:sz w:val="24"/>
          <w:szCs w:val="24"/>
        </w:rPr>
        <w:t>655740</w:t>
      </w:r>
      <w:r w:rsidRPr="001F2E34">
        <w:rPr>
          <w:rFonts w:ascii="Times New Roman" w:hAnsi="Times New Roman" w:cs="Times New Roman"/>
          <w:sz w:val="24"/>
          <w:szCs w:val="24"/>
        </w:rPr>
        <w:t>, Республика Хакасия, Таштыпский район, с. Таштып, д. 35, 1-ый этаж, кабинет №106;</w:t>
      </w:r>
    </w:p>
    <w:p w:rsidR="001F2E34" w:rsidRPr="001F2E34" w:rsidRDefault="001F2E34" w:rsidP="00CA6594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2E34">
        <w:rPr>
          <w:rFonts w:ascii="Times New Roman" w:hAnsi="Times New Roman" w:cs="Times New Roman"/>
          <w:sz w:val="24"/>
          <w:szCs w:val="24"/>
        </w:rPr>
        <w:t>4) посредством обращения по электронной почте: tashsel@mail.ru;</w:t>
      </w:r>
    </w:p>
    <w:p w:rsidR="001F2E34" w:rsidRPr="001F2E34" w:rsidRDefault="001F2E34" w:rsidP="00CA6594">
      <w:pPr>
        <w:pStyle w:val="a4"/>
        <w:spacing w:before="0" w:beforeAutospacing="0" w:after="0" w:afterAutospacing="0"/>
        <w:ind w:firstLine="851"/>
        <w:jc w:val="both"/>
        <w:rPr>
          <w:color w:val="052635"/>
        </w:rPr>
      </w:pPr>
      <w:r w:rsidRPr="001F2E34">
        <w:t xml:space="preserve">5) в </w:t>
      </w:r>
      <w:r w:rsidRPr="001F2E34">
        <w:rPr>
          <w:color w:val="052635"/>
        </w:rPr>
        <w:t xml:space="preserve">информационно-телекоммуникационной сети Интернет: на сайте </w:t>
      </w:r>
      <w:hyperlink r:id="rId7" w:history="1">
        <w:r w:rsidR="00212196">
          <w:rPr>
            <w:rStyle w:val="a3"/>
            <w:sz w:val="26"/>
            <w:szCs w:val="26"/>
            <w:lang w:val="en-US"/>
          </w:rPr>
          <w:t>http</w:t>
        </w:r>
        <w:r w:rsidR="00212196" w:rsidRPr="00551201">
          <w:rPr>
            <w:rStyle w:val="a3"/>
            <w:sz w:val="26"/>
            <w:szCs w:val="26"/>
          </w:rPr>
          <w:t>://</w:t>
        </w:r>
        <w:proofErr w:type="spellStart"/>
        <w:r w:rsidR="00212196" w:rsidRPr="00551201">
          <w:rPr>
            <w:rStyle w:val="a3"/>
            <w:sz w:val="26"/>
            <w:szCs w:val="26"/>
          </w:rPr>
          <w:t>таштыпсельсовет.рф</w:t>
        </w:r>
        <w:proofErr w:type="spellEnd"/>
      </w:hyperlink>
      <w:r w:rsidR="00212196">
        <w:rPr>
          <w:sz w:val="26"/>
          <w:szCs w:val="26"/>
        </w:rPr>
        <w:t>.</w:t>
      </w:r>
    </w:p>
    <w:p w:rsidR="001F2E34" w:rsidRPr="001F2E34" w:rsidRDefault="001F2E34" w:rsidP="00CA6594">
      <w:pPr>
        <w:pStyle w:val="a4"/>
        <w:spacing w:before="0" w:beforeAutospacing="0" w:after="0" w:afterAutospacing="0"/>
        <w:ind w:firstLine="851"/>
        <w:jc w:val="both"/>
        <w:rPr>
          <w:color w:val="052635"/>
        </w:rPr>
      </w:pPr>
      <w:r w:rsidRPr="001F2E34">
        <w:t>6) из информационного стенда, оборудованного в администрации Таштыпского сельсовета.</w:t>
      </w:r>
    </w:p>
    <w:p w:rsidR="00F353E7" w:rsidRPr="00F353E7" w:rsidRDefault="00F353E7" w:rsidP="00CA65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3E7">
        <w:rPr>
          <w:rFonts w:ascii="Times New Roman" w:hAnsi="Times New Roman" w:cs="Times New Roman"/>
          <w:sz w:val="24"/>
          <w:szCs w:val="24"/>
        </w:rPr>
        <w:t>1.3.2. График работы администрации Таштыпского сельсовета:</w:t>
      </w:r>
    </w:p>
    <w:p w:rsidR="00F353E7" w:rsidRPr="00F353E7" w:rsidRDefault="00F353E7" w:rsidP="00CA65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E7">
        <w:rPr>
          <w:rFonts w:ascii="Times New Roman" w:hAnsi="Times New Roman" w:cs="Times New Roman"/>
          <w:sz w:val="24"/>
          <w:szCs w:val="24"/>
        </w:rPr>
        <w:t xml:space="preserve">понедельник – пятница: 8.00ч. -16.00ч. </w:t>
      </w:r>
    </w:p>
    <w:p w:rsidR="00F353E7" w:rsidRPr="00F353E7" w:rsidRDefault="00F353E7" w:rsidP="00CA65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E7">
        <w:rPr>
          <w:rFonts w:ascii="Times New Roman" w:hAnsi="Times New Roman" w:cs="Times New Roman"/>
          <w:sz w:val="24"/>
          <w:szCs w:val="24"/>
        </w:rPr>
        <w:t>обед: 12.00ч. – 13.00ч.</w:t>
      </w:r>
    </w:p>
    <w:p w:rsidR="00F353E7" w:rsidRPr="00F353E7" w:rsidRDefault="00F353E7" w:rsidP="00CA65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E7">
        <w:rPr>
          <w:rFonts w:ascii="Times New Roman" w:hAnsi="Times New Roman" w:cs="Times New Roman"/>
          <w:sz w:val="24"/>
          <w:szCs w:val="24"/>
        </w:rPr>
        <w:t>суббота, воскресенье – выходной.</w:t>
      </w:r>
    </w:p>
    <w:p w:rsidR="00F353E7" w:rsidRPr="00F353E7" w:rsidRDefault="00F353E7" w:rsidP="00CA6594">
      <w:pPr>
        <w:ind w:firstLine="709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F353E7">
        <w:rPr>
          <w:rFonts w:ascii="Times New Roman" w:hAnsi="Times New Roman" w:cs="Times New Roman"/>
          <w:sz w:val="24"/>
          <w:szCs w:val="24"/>
        </w:rPr>
        <w:t xml:space="preserve">1.3.3. На информационном стенде по месту нахождения администрации  Таштыпского сельсовета и на официальном сайте в </w:t>
      </w:r>
      <w:r w:rsidRPr="00F353E7">
        <w:rPr>
          <w:rFonts w:ascii="Times New Roman" w:hAnsi="Times New Roman" w:cs="Times New Roman"/>
          <w:color w:val="052635"/>
          <w:sz w:val="24"/>
          <w:szCs w:val="24"/>
        </w:rPr>
        <w:t>информационно-телекоммуникационной сети Интернет размещается следующая информация:</w:t>
      </w:r>
    </w:p>
    <w:p w:rsidR="00F353E7" w:rsidRPr="00F353E7" w:rsidRDefault="00F353E7" w:rsidP="00CA6594">
      <w:pPr>
        <w:ind w:firstLine="709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F353E7">
        <w:rPr>
          <w:rFonts w:ascii="Times New Roman" w:hAnsi="Times New Roman" w:cs="Times New Roman"/>
          <w:color w:val="052635"/>
          <w:sz w:val="24"/>
          <w:szCs w:val="24"/>
        </w:rPr>
        <w:lastRenderedPageBreak/>
        <w:t>место нахождения, график работы, номера справочных телефонов официального сайта в сети Интернет и электронной почты;</w:t>
      </w:r>
    </w:p>
    <w:p w:rsidR="00F353E7" w:rsidRPr="00F353E7" w:rsidRDefault="00F353E7" w:rsidP="00CA6594">
      <w:pPr>
        <w:ind w:firstLine="709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F353E7">
        <w:rPr>
          <w:rFonts w:ascii="Times New Roman" w:hAnsi="Times New Roman" w:cs="Times New Roman"/>
          <w:color w:val="052635"/>
          <w:sz w:val="24"/>
          <w:szCs w:val="24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353E7" w:rsidRPr="00F353E7" w:rsidRDefault="00F353E7" w:rsidP="00CA6594">
      <w:pPr>
        <w:ind w:firstLine="709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F353E7">
        <w:rPr>
          <w:rFonts w:ascii="Times New Roman" w:hAnsi="Times New Roman" w:cs="Times New Roman"/>
          <w:color w:val="052635"/>
          <w:sz w:val="24"/>
          <w:szCs w:val="24"/>
        </w:rPr>
        <w:t>текст настоящего регламента (полная версия на официальном сайте в сети Интернет и извлечения на информационном стенде);</w:t>
      </w:r>
    </w:p>
    <w:p w:rsidR="00F353E7" w:rsidRPr="00F353E7" w:rsidRDefault="00F353E7" w:rsidP="00CA6594">
      <w:pPr>
        <w:ind w:firstLine="709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F353E7">
        <w:rPr>
          <w:rFonts w:ascii="Times New Roman" w:hAnsi="Times New Roman" w:cs="Times New Roman"/>
          <w:color w:val="052635"/>
          <w:sz w:val="24"/>
          <w:szCs w:val="24"/>
        </w:rPr>
        <w:t>порядок предоставления муниципальной услуги в виде блок-схемы (приложение № 2 к настоящему регламенту);</w:t>
      </w:r>
    </w:p>
    <w:p w:rsidR="00F353E7" w:rsidRPr="00F353E7" w:rsidRDefault="00F353E7" w:rsidP="00CA6594">
      <w:pPr>
        <w:ind w:firstLine="709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F353E7">
        <w:rPr>
          <w:rFonts w:ascii="Times New Roman" w:hAnsi="Times New Roman" w:cs="Times New Roman"/>
          <w:color w:val="052635"/>
          <w:sz w:val="24"/>
          <w:szCs w:val="24"/>
        </w:rPr>
        <w:t>порядок досудебного (внесудебного) обжалования решений и действий (бездействия) органа местного  самоуправления, а также его должностных лиц.</w:t>
      </w:r>
    </w:p>
    <w:p w:rsidR="00F353E7" w:rsidRDefault="00F353E7" w:rsidP="00CA6594">
      <w:pPr>
        <w:spacing w:after="0" w:line="204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5D3103" w:rsidRPr="005D3103" w:rsidRDefault="005D3103" w:rsidP="00CA6594">
      <w:pPr>
        <w:spacing w:after="0" w:line="204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394FE6">
        <w:rPr>
          <w:rFonts w:ascii="Times New Roman" w:eastAsia="Times New Roman" w:hAnsi="Times New Roman" w:cs="Times New Roman"/>
          <w:color w:val="1E1E1E"/>
          <w:sz w:val="24"/>
          <w:szCs w:val="24"/>
        </w:rPr>
        <w:t>2. Стандарт предоставления муниципальной услуги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2.1.</w:t>
      </w:r>
      <w:r w:rsidR="00EB2D5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Наименование муниципальной услуги – "Присвоени</w:t>
      </w:r>
      <w:r w:rsidR="00EB2D5C">
        <w:rPr>
          <w:rFonts w:ascii="Times New Roman" w:eastAsia="Times New Roman" w:hAnsi="Times New Roman" w:cs="Times New Roman"/>
          <w:color w:val="1E1E1E"/>
          <w:sz w:val="24"/>
          <w:szCs w:val="24"/>
        </w:rPr>
        <w:t>е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адреса объекту недвижимости».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2.2. Орган, предоставляющий муниципальную услугу – администрация </w:t>
      </w:r>
      <w:r w:rsidR="00EB2D5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Таштыпского сельсовета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2.3. При предоставлении муниципальной услуги, в целях получения документов, необходимых для подготовки </w:t>
      </w:r>
      <w:r w:rsidR="00EC5BA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заключения по 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присвоени</w:t>
      </w:r>
      <w:r w:rsidR="00EC5BA3">
        <w:rPr>
          <w:rFonts w:ascii="Times New Roman" w:eastAsia="Times New Roman" w:hAnsi="Times New Roman" w:cs="Times New Roman"/>
          <w:color w:val="1E1E1E"/>
          <w:sz w:val="24"/>
          <w:szCs w:val="24"/>
        </w:rPr>
        <w:t>ю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почтового адреса объектам недвижимости и земельным участкам, информации для проверки сведений, предоставляемых заявителями, осуществляется взаимодействие </w:t>
      </w:r>
      <w:proofErr w:type="gramStart"/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с</w:t>
      </w:r>
      <w:proofErr w:type="gramEnd"/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: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Управлением Федеральной службы государственной регистрации, кадастра и картографии по </w:t>
      </w:r>
      <w:r w:rsidR="002F02C0">
        <w:rPr>
          <w:rFonts w:ascii="Times New Roman" w:eastAsia="Times New Roman" w:hAnsi="Times New Roman" w:cs="Times New Roman"/>
          <w:color w:val="1E1E1E"/>
          <w:sz w:val="24"/>
          <w:szCs w:val="24"/>
        </w:rPr>
        <w:t>Республике Хакасия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;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Управлением Федеральной налоговой службы по </w:t>
      </w:r>
      <w:r w:rsidR="002F02C0">
        <w:rPr>
          <w:rFonts w:ascii="Times New Roman" w:eastAsia="Times New Roman" w:hAnsi="Times New Roman" w:cs="Times New Roman"/>
          <w:color w:val="1E1E1E"/>
          <w:sz w:val="24"/>
          <w:szCs w:val="24"/>
        </w:rPr>
        <w:t>Республике Хакасия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;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федеральным государственным учреждением «Земельная кадастровая палата» по </w:t>
      </w:r>
      <w:r w:rsidR="002F02C0">
        <w:rPr>
          <w:rFonts w:ascii="Times New Roman" w:eastAsia="Times New Roman" w:hAnsi="Times New Roman" w:cs="Times New Roman"/>
          <w:color w:val="1E1E1E"/>
          <w:sz w:val="24"/>
          <w:szCs w:val="24"/>
        </w:rPr>
        <w:t>Республике Хакасия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;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органами технической инвентаризации. 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2.4. Результатом предоставления муниципальной услуги является</w:t>
      </w:r>
      <w:r w:rsidRPr="005D310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присвоени</w:t>
      </w:r>
      <w:r w:rsidR="002C2643">
        <w:rPr>
          <w:rFonts w:ascii="Times New Roman" w:eastAsia="Times New Roman" w:hAnsi="Times New Roman" w:cs="Times New Roman"/>
          <w:color w:val="1E1E1E"/>
          <w:sz w:val="24"/>
          <w:szCs w:val="24"/>
        </w:rPr>
        <w:t>е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адреса объекту недвижимости либо мотивированный отказ в предоставлении муниципальной услуги.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2.5. Срок предоставления муниципальной услуги не должен превышать 30 календарных дней с момента регистрации поступившего заявления и получения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2.6. Предоставление муниципальной услуги осуществляется в соответствии </w:t>
      </w:r>
      <w:proofErr w:type="gramStart"/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с</w:t>
      </w:r>
      <w:proofErr w:type="gramEnd"/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: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Федерации»; 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Федеральным законом от 27.07.2010 №210-ФЗ «Об организации предоставления государственных и муниципальных услуг»;</w:t>
      </w:r>
    </w:p>
    <w:p w:rsidR="00CB1D57" w:rsidRDefault="002F02C0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Уставом </w:t>
      </w:r>
      <w:r w:rsidR="00CB1D57">
        <w:rPr>
          <w:rFonts w:ascii="Times New Roman" w:eastAsia="Times New Roman" w:hAnsi="Times New Roman" w:cs="Times New Roman"/>
          <w:color w:val="1E1E1E"/>
          <w:sz w:val="24"/>
          <w:szCs w:val="24"/>
        </w:rPr>
        <w:t>муниципального образования Таштыпский сельсовет от 21.02.2006 г.;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и другими правовыми актами.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2.7. Исчерпывающий перечень документов, необходимых для предоставления муниципальной услуги.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2.7.1. Исчерпывающий перечень требуемых от заявителя документов, необходимых для предоставления муниципальной услуги.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В целях получения </w:t>
      </w:r>
      <w:r w:rsidR="00E37867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заключения по 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присвоени</w:t>
      </w:r>
      <w:r w:rsidR="00E37867">
        <w:rPr>
          <w:rFonts w:ascii="Times New Roman" w:eastAsia="Times New Roman" w:hAnsi="Times New Roman" w:cs="Times New Roman"/>
          <w:color w:val="1E1E1E"/>
          <w:sz w:val="24"/>
          <w:szCs w:val="24"/>
        </w:rPr>
        <w:t>ю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почтового адреса объекту недвижимости и земельному участку, заявитель направляет заявление по форме, приведенной в приложении №1 к настоящему административному регламенту, с приложением следующих документов: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документ, удостоверяющий права (полномочия) представителя заявителя, если с заявлением обращается представитель заявителя (заявителей): 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для физического лица – нотариально заверенная доверенность, 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для юридического лица – доверенность, заверенная печатью юридического лица.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2.7.2. Исчерпывающий перечень сведений, получаемых в рамках межведомственного взаимодействия, необходимых для предоставления муниципальной услуги.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В рамках межведомственного взаимодействия специалист, ответственный за предоставление муниципальной услуги запрашивает следующие сведения: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в Управлении Федеральной службы государственной регистрации, кадастра и картографии по </w:t>
      </w:r>
      <w:r w:rsidR="00E62346">
        <w:rPr>
          <w:rFonts w:ascii="Times New Roman" w:eastAsia="Times New Roman" w:hAnsi="Times New Roman" w:cs="Times New Roman"/>
          <w:color w:val="1E1E1E"/>
          <w:sz w:val="24"/>
          <w:szCs w:val="24"/>
        </w:rPr>
        <w:t>Республике Хакасия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: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документы, удостоверяющие (устанавливающие) права на земельный участок; 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документы, удостоверяющие (устанавливающие) права на здание, строение, сооружение;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в Управлении Федеральной налоговой службы по </w:t>
      </w:r>
      <w:r w:rsidR="00E62346">
        <w:rPr>
          <w:rFonts w:ascii="Times New Roman" w:eastAsia="Times New Roman" w:hAnsi="Times New Roman" w:cs="Times New Roman"/>
          <w:color w:val="1E1E1E"/>
          <w:sz w:val="24"/>
          <w:szCs w:val="24"/>
        </w:rPr>
        <w:t>Республике Хакасия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: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сведения о государственной регистрации физического лица в качестве индивидуального предпринимателя - для индивидуальных предпринимателей, сведения о государственной регистрации юридического лица - для юридических лиц;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сведения из Единого государственного реестра юридических лиц, Единого государственного реестра индивидуальных предпринимателей;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 xml:space="preserve">- в федеральном государственном учреждении «Земельная кадастровая палата» по </w:t>
      </w:r>
      <w:r w:rsidR="00E62346">
        <w:rPr>
          <w:rFonts w:ascii="Times New Roman" w:eastAsia="Times New Roman" w:hAnsi="Times New Roman" w:cs="Times New Roman"/>
          <w:color w:val="1E1E1E"/>
          <w:sz w:val="24"/>
          <w:szCs w:val="24"/>
        </w:rPr>
        <w:t>Республике Хакасия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: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кадастровую выписку о земельном участке (выписка из государственного кадастра недвижимости);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- в органах технической инвентаризации: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кадастровый </w:t>
      </w:r>
      <w:hyperlink r:id="rId8" w:history="1">
        <w:r w:rsidRPr="00E62346">
          <w:rPr>
            <w:rFonts w:ascii="Times New Roman" w:eastAsia="Times New Roman" w:hAnsi="Times New Roman" w:cs="Times New Roman"/>
            <w:sz w:val="24"/>
            <w:szCs w:val="24"/>
          </w:rPr>
          <w:t>паспорт</w:t>
        </w:r>
      </w:hyperlink>
      <w:r w:rsidRPr="00E62346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объекта недвижимости либо технический паспорт БТИ на объект недвижимости (здание, строение, сооружение).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Данные сведения используются при принятии решения об оказании муниципальной услуги. 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отсутствие документов, предусмотренных п. 2.7.1. настоящего административного регламента, или предоставление документов не в полном объеме;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предоставление заявителем документов, содержащих противоречивые сведения;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2.9. Исчерпывающий перечень оснований для отказа в предоставлении муниципальной услуги: 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предоставление в рамках межведомственного взаимодействия информации об отсутствии запрашиваемых сведений или предоставление сведений, содержащих противоречивые данные;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2.10. Муниципальная услуга предоставляется на бесплатной основе.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2.11. Максимальный срок ожидания в очереди при подаче документов на получение муниципальной услуги – 15 минут. 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Максимальный срок ожидания в очереди при получении результата предоставления муниципальной услуги – 15 минут. 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2.12. Срок регистрации запроса заявителя о предоставлении муниципальной услуги – один день.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2.13. Требования к местам предоставления муниципальной услуги.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оборудованы противопожарной системой и средствами пожаротушения.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2.13.2. При возможности около здания организуются парковочные места для автотранспорта. 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Доступ заявителей к парковочным местам является бесплатным.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Центральный вход в здание должен быть оборудован информационной табличкой (вывеской), содержащей информацию о наименовании.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В помещениях для ожидания</w:t>
      </w:r>
      <w:r w:rsidRPr="005D3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информационными стендами, на которых размещается визуальная и текстовая информация;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стульями и столами для оформления документов.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номера телефонов, факсов, адреса официальных сайтов, электронной почты органов, предоставляющих муниципальную услугу; 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режим работы органов, предоставляющих муниципальную услугу;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графики личного приема граждан уполномоченными должностными лицами;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настоящий административный регламент.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2.14.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Показатели доступности и качества муниципальных услуг.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Качественной предоставляемая муниципальная услуга признается при предоставлении услуги в сроки, определенные п. 2.5. настоящего административного 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2.15.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Информирование заявителей о порядке предоставления муниципальной услуги осуществляется в виде: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индивидуального информирования;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публичного информирования.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Информирование проводится в форме: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устного информирования;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письменного информирования.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либо по телефону.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Заявитель имеет право на получение сведений о стадии прохождения его обращения.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категории заявителей, имеющих право на получение муниципальной услуги;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перечень документов, требуемых от заявителя, необходимых для получения муниципальной услуги;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требования к заверению документов и сведений;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входящие номера, под которыми зарегистрированы в системе делопроизводства заявления и прилагающиеся к ним материалы;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по иным вопросам, связанным с предоставлением муниципальной услуги. 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При индивидуальном письменном информировании ответ направляется заявителю в течение 10 календарных дней со дня регистрации обращения.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услугу.</w:t>
      </w:r>
    </w:p>
    <w:p w:rsidR="005D3103" w:rsidRPr="005D3103" w:rsidRDefault="005D3103" w:rsidP="00CA6594">
      <w:pPr>
        <w:spacing w:after="0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394FE6">
        <w:rPr>
          <w:rFonts w:ascii="Times New Roman" w:eastAsia="Times New Roman" w:hAnsi="Times New Roman" w:cs="Times New Roman"/>
          <w:color w:val="1E1E1E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3.2. Предоставление муниципальной услуги включает в себя следующие административные процедуры: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прием и регистрация заявления и комплекта документов;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проверка комплекта документов на соответствие требованиям настоящего административного регламента;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оформление </w:t>
      </w:r>
      <w:r w:rsidR="00905A2D">
        <w:rPr>
          <w:rFonts w:ascii="Times New Roman" w:eastAsia="Times New Roman" w:hAnsi="Times New Roman" w:cs="Times New Roman"/>
          <w:color w:val="1E1E1E"/>
          <w:sz w:val="24"/>
          <w:szCs w:val="24"/>
        </w:rPr>
        <w:t>заключения по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присвоени</w:t>
      </w:r>
      <w:r w:rsidR="00905A2D">
        <w:rPr>
          <w:rFonts w:ascii="Times New Roman" w:eastAsia="Times New Roman" w:hAnsi="Times New Roman" w:cs="Times New Roman"/>
          <w:color w:val="1E1E1E"/>
          <w:sz w:val="24"/>
          <w:szCs w:val="24"/>
        </w:rPr>
        <w:t>ю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  адреса либо уведомления о мотивированном отказе в предоставлении муниципальной услуги;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выдача </w:t>
      </w:r>
      <w:r w:rsidR="0067321A">
        <w:rPr>
          <w:rFonts w:ascii="Times New Roman" w:eastAsia="Times New Roman" w:hAnsi="Times New Roman" w:cs="Times New Roman"/>
          <w:color w:val="1E1E1E"/>
          <w:sz w:val="24"/>
          <w:szCs w:val="24"/>
        </w:rPr>
        <w:t>заключения по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присвоени</w:t>
      </w:r>
      <w:r w:rsidR="0067321A">
        <w:rPr>
          <w:rFonts w:ascii="Times New Roman" w:eastAsia="Times New Roman" w:hAnsi="Times New Roman" w:cs="Times New Roman"/>
          <w:color w:val="1E1E1E"/>
          <w:sz w:val="24"/>
          <w:szCs w:val="24"/>
        </w:rPr>
        <w:t>ю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  адреса либо направление уведомления о мотивированном отказе в предоставлении муниципальной услуги.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3.3. Последовательность и сроки выполнения административных процедур, а также требования к порядку их выполнения.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3.3.1. Прием и регистрация заявления и комплекта документов.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Основанием для начала административной процедуры является обращение заявителя с заявлением, оформленным в соответствии с приложением №1 к настоящему административному регламенту.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К заявлению должны быть приложены в полном объеме документы, указанные в пункте 2.7.1. настоящего административного регламента. 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Копии документов, не заверенные нотариусом, представляются заявителем с предъявлением оригиналов.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Специалист, ответственный за прием документов: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устанавливает предмет обращения, устанавливает личность заявителя, проверяет документ, удостоверяющий личность заявителя; 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проверяет полномочия представителя заявителя;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проверяет правильность заполнения заявления;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проверяет наличие всех документов в соответствии с п. 2.7.1 настоящего административного регламента;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сверяет копии документов с их подлинниками, заверяет их и возвращает подлинники заявителю;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 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расписывается о приеме документов на копии заявления и передает его заявителю.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Максимальный срок исполнения административной процедуры – в течение рабочего дня.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В случае отказа в приеме документов, специалист, ответственный за прием документов, указывает основания отказа, предусмотренные в пункте 2.7.1. настоящего административного регламента, и возвращает представленные документы заявителю. 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3.3.2. Проверка комплекта документов на соответствие требованиям настоящего административного регламента.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Основанием для начала административной процедуры является поступление заявления и приложенного к нему комплекта документов на рассмотрение специалисту, ответственному за предоставление муниципальной услуги.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 xml:space="preserve">Специалист, ответственный за предоставление муниципальной услуги, в рамках межведомственного взаимодействия осуществляет сбор сведений, указанных в п. 2.7.2. настоящего административного регламента, необходимых для принятия решения о выдаче </w:t>
      </w:r>
      <w:r w:rsidR="00F778B2">
        <w:rPr>
          <w:rFonts w:ascii="Times New Roman" w:eastAsia="Times New Roman" w:hAnsi="Times New Roman" w:cs="Times New Roman"/>
          <w:color w:val="1E1E1E"/>
          <w:sz w:val="24"/>
          <w:szCs w:val="24"/>
        </w:rPr>
        <w:t>заключения по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присвоени</w:t>
      </w:r>
      <w:r w:rsidR="00F778B2">
        <w:rPr>
          <w:rFonts w:ascii="Times New Roman" w:eastAsia="Times New Roman" w:hAnsi="Times New Roman" w:cs="Times New Roman"/>
          <w:color w:val="1E1E1E"/>
          <w:sz w:val="24"/>
          <w:szCs w:val="24"/>
        </w:rPr>
        <w:t>ю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  адреса объекту недвижимости  либо об отказе в предоставлении муниципальной услуги.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Специалист, ответственный за предоставление муниципальной услуги, в течение 10 календарных дней: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проводит проверку законности и обоснованности поданного заявления; 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проводит проверку наличия и правильности оформления документов, предусмотренных пунктом 2.7.1. настоящего административного регламента;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проводит проверку наличия оснований для оформления акта присвоения почтового адреса;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При отсутствии оснований, указанных в п. 2.8. настоящего административного регламента, принимается решение об оформлении </w:t>
      </w:r>
      <w:r w:rsidR="008F5976">
        <w:rPr>
          <w:rFonts w:ascii="Times New Roman" w:eastAsia="Times New Roman" w:hAnsi="Times New Roman" w:cs="Times New Roman"/>
          <w:color w:val="1E1E1E"/>
          <w:sz w:val="24"/>
          <w:szCs w:val="24"/>
        </w:rPr>
        <w:t>заключения по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присвоени</w:t>
      </w:r>
      <w:r w:rsidR="008F5976">
        <w:rPr>
          <w:rFonts w:ascii="Times New Roman" w:eastAsia="Times New Roman" w:hAnsi="Times New Roman" w:cs="Times New Roman"/>
          <w:color w:val="1E1E1E"/>
          <w:sz w:val="24"/>
          <w:szCs w:val="24"/>
        </w:rPr>
        <w:t>ю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почтового адреса.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При наличии оснований, указанных в п. 2.8. настоящего административного регламента, принимается решение об отказе в предоставлении муниципальной услуги. 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3.3.3. Оформление </w:t>
      </w:r>
      <w:r w:rsidR="008F5976">
        <w:rPr>
          <w:rFonts w:ascii="Times New Roman" w:eastAsia="Times New Roman" w:hAnsi="Times New Roman" w:cs="Times New Roman"/>
          <w:color w:val="1E1E1E"/>
          <w:sz w:val="24"/>
          <w:szCs w:val="24"/>
        </w:rPr>
        <w:t>заключения по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присвоени</w:t>
      </w:r>
      <w:r w:rsidR="008F5976">
        <w:rPr>
          <w:rFonts w:ascii="Times New Roman" w:eastAsia="Times New Roman" w:hAnsi="Times New Roman" w:cs="Times New Roman"/>
          <w:color w:val="1E1E1E"/>
          <w:sz w:val="24"/>
          <w:szCs w:val="24"/>
        </w:rPr>
        <w:t>ю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адреса либо уведомления о мотивированном отказе в предоставлении муниципальной услуги. 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При условии соответствия представленного комплекта документов требованиям настоящего административного регламента, специалистом, ответственным за предоставление муниципальной услуги, в течение 10 календарных дней готовится </w:t>
      </w:r>
      <w:r w:rsidR="008F5976">
        <w:rPr>
          <w:rFonts w:ascii="Times New Roman" w:eastAsia="Times New Roman" w:hAnsi="Times New Roman" w:cs="Times New Roman"/>
          <w:color w:val="1E1E1E"/>
          <w:sz w:val="24"/>
          <w:szCs w:val="24"/>
        </w:rPr>
        <w:t>заключение по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присвоени</w:t>
      </w:r>
      <w:r w:rsidR="008F5976">
        <w:rPr>
          <w:rFonts w:ascii="Times New Roman" w:eastAsia="Times New Roman" w:hAnsi="Times New Roman" w:cs="Times New Roman"/>
          <w:color w:val="1E1E1E"/>
          <w:sz w:val="24"/>
          <w:szCs w:val="24"/>
        </w:rPr>
        <w:t>ю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  адреса в двух экземплярах. 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Подготовленн</w:t>
      </w:r>
      <w:r w:rsidR="008F5976">
        <w:rPr>
          <w:rFonts w:ascii="Times New Roman" w:eastAsia="Times New Roman" w:hAnsi="Times New Roman" w:cs="Times New Roman"/>
          <w:color w:val="1E1E1E"/>
          <w:sz w:val="24"/>
          <w:szCs w:val="24"/>
        </w:rPr>
        <w:t>ое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="008F5976">
        <w:rPr>
          <w:rFonts w:ascii="Times New Roman" w:eastAsia="Times New Roman" w:hAnsi="Times New Roman" w:cs="Times New Roman"/>
          <w:color w:val="1E1E1E"/>
          <w:sz w:val="24"/>
          <w:szCs w:val="24"/>
        </w:rPr>
        <w:t>заключение по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присвоени</w:t>
      </w:r>
      <w:r w:rsidR="008F5976">
        <w:rPr>
          <w:rFonts w:ascii="Times New Roman" w:eastAsia="Times New Roman" w:hAnsi="Times New Roman" w:cs="Times New Roman"/>
          <w:color w:val="1E1E1E"/>
          <w:sz w:val="24"/>
          <w:szCs w:val="24"/>
        </w:rPr>
        <w:t>ю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адреса подписывает глава </w:t>
      </w:r>
      <w:r w:rsidR="008F5976">
        <w:rPr>
          <w:rFonts w:ascii="Times New Roman" w:eastAsia="Times New Roman" w:hAnsi="Times New Roman" w:cs="Times New Roman"/>
          <w:color w:val="1E1E1E"/>
          <w:sz w:val="24"/>
          <w:szCs w:val="24"/>
        </w:rPr>
        <w:t>Таштыпского сельсовета.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В случае несоответствия представленного комплекта документов требованиям настоящего административного регламента, специалистом, ответственным за предоставление муниципальной услуги, в течение 10 календарных дней подготавливается письменное уведомление о мотивированном отказе в предоставлении муниципальной услуги. 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Данное уведомление должно содержать рекомендации по осуществлению мероприятий с целью получения муниципальной услуги. 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Данный отказ не препятствует повторному обращению заявителя с заявлением с приложением полного комплекта документов, установленного настоящим административным регламентом, оформленного в соответствии с требованиями действующего законодательства.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3.3.4. Выдача </w:t>
      </w:r>
      <w:r w:rsidR="0041228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заключения по 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присвоени</w:t>
      </w:r>
      <w:r w:rsidR="0041228B">
        <w:rPr>
          <w:rFonts w:ascii="Times New Roman" w:eastAsia="Times New Roman" w:hAnsi="Times New Roman" w:cs="Times New Roman"/>
          <w:color w:val="1E1E1E"/>
          <w:sz w:val="24"/>
          <w:szCs w:val="24"/>
        </w:rPr>
        <w:t>ю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  адреса либо направление уведомления о мотивированном отказе в предоставлении муниципальной услуги.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 xml:space="preserve">Один экземпляр </w:t>
      </w:r>
      <w:r w:rsidR="0041228B">
        <w:rPr>
          <w:rFonts w:ascii="Times New Roman" w:eastAsia="Times New Roman" w:hAnsi="Times New Roman" w:cs="Times New Roman"/>
          <w:color w:val="1E1E1E"/>
          <w:sz w:val="24"/>
          <w:szCs w:val="24"/>
        </w:rPr>
        <w:t>заключения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выдается заявителю в тридцатидневный срок с момента регистрации поступившего заявления, второй экземпляр остается в администрации.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Уведомление о мотивированном отказе в предоставлении муниципальной услуги подписывается главой </w:t>
      </w:r>
      <w:r w:rsidR="0041228B">
        <w:rPr>
          <w:rFonts w:ascii="Times New Roman" w:eastAsia="Times New Roman" w:hAnsi="Times New Roman" w:cs="Times New Roman"/>
          <w:color w:val="1E1E1E"/>
          <w:sz w:val="24"/>
          <w:szCs w:val="24"/>
        </w:rPr>
        <w:t>Таштыпского сельсовета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и в месячный срок со дня подачи заявления выдаётся заявителю лично по месту подачи заявления либо направляется по почте.</w:t>
      </w:r>
    </w:p>
    <w:p w:rsidR="005D3103" w:rsidRPr="005D3103" w:rsidRDefault="005D3103" w:rsidP="00CA6594">
      <w:pPr>
        <w:spacing w:after="0" w:line="204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394FE6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4. Формы </w:t>
      </w:r>
      <w:proofErr w:type="gramStart"/>
      <w:r w:rsidRPr="00394FE6">
        <w:rPr>
          <w:rFonts w:ascii="Times New Roman" w:eastAsia="Times New Roman" w:hAnsi="Times New Roman" w:cs="Times New Roman"/>
          <w:color w:val="1E1E1E"/>
          <w:sz w:val="24"/>
          <w:szCs w:val="24"/>
        </w:rPr>
        <w:t>контроля за</w:t>
      </w:r>
      <w:proofErr w:type="gramEnd"/>
      <w:r w:rsidRPr="00394FE6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исполнением административного регламента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4.1. Текущий </w:t>
      </w:r>
      <w:proofErr w:type="gramStart"/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контроль за</w:t>
      </w:r>
      <w:proofErr w:type="gramEnd"/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4.2.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4.3. Перечень должностных лиц, уполномоченных осуществлять текущий контроль, устанавливается распоряжением главы </w:t>
      </w:r>
      <w:r w:rsidR="00983389">
        <w:rPr>
          <w:rFonts w:ascii="Times New Roman" w:eastAsia="Times New Roman" w:hAnsi="Times New Roman" w:cs="Times New Roman"/>
          <w:color w:val="1E1E1E"/>
          <w:sz w:val="24"/>
          <w:szCs w:val="24"/>
        </w:rPr>
        <w:t>Таштыпского сельсовета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4.4. Специалисты администрации, принимающие участие в предоставлении муниципальной услуги, несут персональную ответственность за соблюдение сроков, полноту, доступность и правильность выполнения процедур, установленных настоящим административным регламентом.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4.5. Проведение плановых проверок полноты и качества предоставления муниципальной услуги осуществляется не реже двух раз в год. Может проводиться внеплановая проверка по конкретному обращению заявителя или иных заинтересованных лиц.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4.6. </w:t>
      </w:r>
      <w:proofErr w:type="gramStart"/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Контроль за</w:t>
      </w:r>
      <w:proofErr w:type="gramEnd"/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рассмотрением своих заявлений могут осуществлять заявители на основании полученной по телефону в управлении информации.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4.7. По результатам проведенных проверок в случае выявления нарушений виновные лица могут привлекаться к ответственности в соответствии с законодательством Российской Федерации.</w:t>
      </w:r>
    </w:p>
    <w:p w:rsidR="005D3103" w:rsidRPr="005D3103" w:rsidRDefault="005D3103" w:rsidP="00CA6594">
      <w:pPr>
        <w:spacing w:after="0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394FE6">
        <w:rPr>
          <w:rFonts w:ascii="Times New Roman" w:eastAsia="Times New Roman" w:hAnsi="Times New Roman" w:cs="Times New Roman"/>
          <w:color w:val="1E1E1E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 же должностных лиц и муниципальных служащих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5.1. Действия (бездействие) муниципальных служащих и иных должностных лиц, а также принятые ими решения в ходе предоставления муниципальной услуги могут быть обжалованы главе администрации  </w:t>
      </w:r>
      <w:r w:rsidR="00983389">
        <w:rPr>
          <w:rFonts w:ascii="Times New Roman" w:eastAsia="Times New Roman" w:hAnsi="Times New Roman" w:cs="Times New Roman"/>
          <w:color w:val="1E1E1E"/>
          <w:sz w:val="24"/>
          <w:szCs w:val="24"/>
        </w:rPr>
        <w:t>Таштыпского сельсовета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, в иные органы в соответствии с действующим законодательством.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5.2. Основанием для начала досудебного (внесудебного) обжалования является поступление жалобы (обращения) в администрацию, поступившей лично от заявителя (уполномоченного лица) или направленной в виде почтового отправления.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 xml:space="preserve">5.3. </w:t>
      </w:r>
      <w:proofErr w:type="gramStart"/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незаконно возложена какая-либо обязанность.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В подтверждение доводов к жалобе могут прилагаться документы и материалы либо их копии.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5.4. Срок рассмотрения жалобы не должен превышать 30 календарных дней с момента ее регистрации. В случае направления запроса государственным органам, территориальным структурным подразделениям администрации </w:t>
      </w:r>
      <w:r w:rsidR="003C484E">
        <w:rPr>
          <w:rFonts w:ascii="Times New Roman" w:eastAsia="Times New Roman" w:hAnsi="Times New Roman" w:cs="Times New Roman"/>
          <w:color w:val="1E1E1E"/>
          <w:sz w:val="24"/>
          <w:szCs w:val="24"/>
        </w:rPr>
        <w:t>Таштыпского района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продлевает срок рассмотрения жалобы не более чем на тридцать календарных дней, уведомив заявителя о продлении срока ее рассмотрения.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 Письменный ответ, содержащий результаты рассмотрения жалобы, направляется заявителю.</w:t>
      </w:r>
      <w:r w:rsidRPr="005D310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5.6.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ответа, заявителю должно быть направлено сообщение о недопустимости злоупотребления правом.</w:t>
      </w:r>
    </w:p>
    <w:p w:rsidR="005D3103" w:rsidRPr="005D3103" w:rsidRDefault="005D3103" w:rsidP="00CA6594">
      <w:pPr>
        <w:spacing w:before="100" w:beforeAutospacing="1" w:after="100" w:afterAutospacing="1" w:line="204" w:lineRule="atLeast"/>
        <w:ind w:firstLine="42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 Если в жалобе содержится вопрос, на который заявителю многократно давались письменные ответы по существу в связи с ранее направляемыми в тот же орган местного </w:t>
      </w:r>
      <w:r w:rsidR="00E36A82"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самоуправления,</w: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либо тому же должностному лицу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5D3103" w:rsidRPr="005D3103" w:rsidRDefault="005D3103" w:rsidP="005D3103">
      <w:pPr>
        <w:spacing w:before="100" w:beforeAutospacing="1" w:after="100" w:afterAutospacing="1" w:line="204" w:lineRule="atLeast"/>
        <w:ind w:firstLine="42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5D3103" w:rsidRDefault="005D3103" w:rsidP="005D3103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  <w:szCs w:val="17"/>
        </w:rPr>
        <w:t> </w:t>
      </w:r>
    </w:p>
    <w:p w:rsidR="00301D7E" w:rsidRDefault="00301D7E" w:rsidP="005D3103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</w:p>
    <w:p w:rsidR="00301D7E" w:rsidRDefault="00301D7E" w:rsidP="005D3103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</w:p>
    <w:p w:rsidR="00301D7E" w:rsidRPr="005D3103" w:rsidRDefault="00301D7E" w:rsidP="005D3103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</w:p>
    <w:p w:rsidR="005D3103" w:rsidRPr="005D3103" w:rsidRDefault="005D3103" w:rsidP="00301D7E">
      <w:pPr>
        <w:spacing w:before="100" w:beforeAutospacing="1" w:after="100" w:afterAutospacing="1" w:line="204" w:lineRule="atLeast"/>
        <w:ind w:firstLine="120"/>
        <w:jc w:val="right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  <w:szCs w:val="17"/>
        </w:rPr>
        <w:lastRenderedPageBreak/>
        <w:t>Приложение № 1</w:t>
      </w:r>
    </w:p>
    <w:p w:rsidR="005D3103" w:rsidRPr="005D3103" w:rsidRDefault="005D3103" w:rsidP="00301D7E">
      <w:pPr>
        <w:spacing w:before="100" w:beforeAutospacing="1" w:after="100" w:afterAutospacing="1" w:line="204" w:lineRule="atLeast"/>
        <w:ind w:firstLine="120"/>
        <w:jc w:val="right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  <w:szCs w:val="17"/>
        </w:rPr>
        <w:t>к административному регламенту</w:t>
      </w:r>
    </w:p>
    <w:p w:rsidR="005D3103" w:rsidRPr="005D3103" w:rsidRDefault="005D3103" w:rsidP="005D3103">
      <w:pPr>
        <w:spacing w:before="100" w:beforeAutospacing="1" w:after="100" w:afterAutospacing="1" w:line="204" w:lineRule="atLeast"/>
        <w:ind w:firstLine="12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5D3103" w:rsidRPr="005D3103" w:rsidRDefault="00301D7E" w:rsidP="005D3103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  <w:r>
        <w:rPr>
          <w:rFonts w:ascii="Tahoma" w:eastAsia="Times New Roman" w:hAnsi="Tahoma" w:cs="Tahoma"/>
          <w:color w:val="1E1E1E"/>
          <w:sz w:val="17"/>
          <w:szCs w:val="17"/>
        </w:rPr>
        <w:t>Главе Таштыпского сельсовета</w:t>
      </w:r>
    </w:p>
    <w:p w:rsidR="005D3103" w:rsidRPr="005D3103" w:rsidRDefault="005D3103" w:rsidP="005D3103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  <w:szCs w:val="17"/>
        </w:rPr>
        <w:t> </w:t>
      </w:r>
    </w:p>
    <w:p w:rsidR="005D3103" w:rsidRPr="005D3103" w:rsidRDefault="005D3103" w:rsidP="005D3103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  <w:szCs w:val="17"/>
        </w:rPr>
        <w:t>для физических лиц</w:t>
      </w:r>
    </w:p>
    <w:p w:rsidR="005D3103" w:rsidRPr="005D3103" w:rsidRDefault="005D3103" w:rsidP="005D3103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  <w:szCs w:val="17"/>
        </w:rPr>
        <w:t>и индивидуальных предпринимателей</w:t>
      </w:r>
    </w:p>
    <w:p w:rsidR="005D3103" w:rsidRPr="005D3103" w:rsidRDefault="005D3103" w:rsidP="005D3103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  <w:szCs w:val="17"/>
        </w:rPr>
        <w:t>от ______________________________</w:t>
      </w:r>
    </w:p>
    <w:p w:rsidR="005D3103" w:rsidRPr="005D3103" w:rsidRDefault="005D3103" w:rsidP="005D3103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  <w:szCs w:val="17"/>
        </w:rPr>
        <w:t>паспорт _________________________</w:t>
      </w:r>
    </w:p>
    <w:p w:rsidR="005D3103" w:rsidRPr="005D3103" w:rsidRDefault="005D3103" w:rsidP="005D3103">
      <w:pPr>
        <w:spacing w:after="0" w:line="204" w:lineRule="atLeast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</w:rPr>
        <w:t xml:space="preserve">(серия, №, кем, когда </w:t>
      </w:r>
      <w:proofErr w:type="gramStart"/>
      <w:r w:rsidRPr="005D3103">
        <w:rPr>
          <w:rFonts w:ascii="Tahoma" w:eastAsia="Times New Roman" w:hAnsi="Tahoma" w:cs="Tahoma"/>
          <w:color w:val="1E1E1E"/>
          <w:sz w:val="17"/>
        </w:rPr>
        <w:t>выдан</w:t>
      </w:r>
      <w:proofErr w:type="gramEnd"/>
      <w:r w:rsidRPr="005D3103">
        <w:rPr>
          <w:rFonts w:ascii="Tahoma" w:eastAsia="Times New Roman" w:hAnsi="Tahoma" w:cs="Tahoma"/>
          <w:color w:val="1E1E1E"/>
          <w:sz w:val="17"/>
        </w:rPr>
        <w:t>)</w:t>
      </w:r>
      <w:r w:rsidRPr="005D3103">
        <w:rPr>
          <w:rFonts w:ascii="Tahoma" w:eastAsia="Times New Roman" w:hAnsi="Tahoma" w:cs="Tahoma"/>
          <w:color w:val="1E1E1E"/>
          <w:sz w:val="17"/>
          <w:szCs w:val="17"/>
        </w:rPr>
        <w:t xml:space="preserve"> </w:t>
      </w:r>
    </w:p>
    <w:p w:rsidR="005D3103" w:rsidRPr="005D3103" w:rsidRDefault="005D3103" w:rsidP="005D3103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  <w:proofErr w:type="gramStart"/>
      <w:r w:rsidRPr="005D3103">
        <w:rPr>
          <w:rFonts w:ascii="Tahoma" w:eastAsia="Times New Roman" w:hAnsi="Tahoma" w:cs="Tahoma"/>
          <w:color w:val="1E1E1E"/>
          <w:sz w:val="17"/>
          <w:szCs w:val="17"/>
        </w:rPr>
        <w:t>проживающего</w:t>
      </w:r>
      <w:proofErr w:type="gramEnd"/>
      <w:r w:rsidRPr="005D3103">
        <w:rPr>
          <w:rFonts w:ascii="Tahoma" w:eastAsia="Times New Roman" w:hAnsi="Tahoma" w:cs="Tahoma"/>
          <w:color w:val="1E1E1E"/>
          <w:sz w:val="17"/>
          <w:szCs w:val="17"/>
        </w:rPr>
        <w:t xml:space="preserve"> (ей) по адресу:______</w:t>
      </w:r>
    </w:p>
    <w:p w:rsidR="005D3103" w:rsidRPr="005D3103" w:rsidRDefault="005D3103" w:rsidP="005D3103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  <w:szCs w:val="17"/>
        </w:rPr>
        <w:t>________________________________________________________________</w:t>
      </w:r>
    </w:p>
    <w:p w:rsidR="005D3103" w:rsidRPr="005D3103" w:rsidRDefault="005D3103" w:rsidP="005D3103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  <w:szCs w:val="17"/>
        </w:rPr>
        <w:t xml:space="preserve">контактный телефон___________________ </w:t>
      </w:r>
    </w:p>
    <w:p w:rsidR="005D3103" w:rsidRPr="005D3103" w:rsidRDefault="005D3103" w:rsidP="005D3103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i/>
          <w:iCs/>
          <w:color w:val="1E1E1E"/>
          <w:sz w:val="17"/>
          <w:szCs w:val="17"/>
        </w:rPr>
        <w:t>для юридических лиц</w:t>
      </w:r>
    </w:p>
    <w:p w:rsidR="005D3103" w:rsidRPr="005D3103" w:rsidRDefault="005D3103" w:rsidP="005D3103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  <w:szCs w:val="17"/>
        </w:rPr>
        <w:t>от ________________________________________________________________</w:t>
      </w:r>
    </w:p>
    <w:p w:rsidR="005D3103" w:rsidRPr="005D3103" w:rsidRDefault="005D3103" w:rsidP="005D3103">
      <w:pPr>
        <w:spacing w:after="0" w:line="204" w:lineRule="atLeast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</w:rPr>
        <w:t>(наименование, адрес, ОГРН, контактный телефон )</w:t>
      </w:r>
      <w:r w:rsidRPr="005D3103">
        <w:rPr>
          <w:rFonts w:ascii="Tahoma" w:eastAsia="Times New Roman" w:hAnsi="Tahoma" w:cs="Tahoma"/>
          <w:color w:val="1E1E1E"/>
          <w:sz w:val="17"/>
          <w:szCs w:val="17"/>
        </w:rPr>
        <w:t xml:space="preserve"> </w:t>
      </w:r>
      <w:proofErr w:type="gramStart"/>
      <w:r w:rsidRPr="005D3103">
        <w:rPr>
          <w:rFonts w:ascii="Tahoma" w:eastAsia="Times New Roman" w:hAnsi="Tahoma" w:cs="Tahoma"/>
          <w:color w:val="1E1E1E"/>
          <w:sz w:val="17"/>
          <w:szCs w:val="17"/>
        </w:rPr>
        <w:t>З</w:t>
      </w:r>
      <w:proofErr w:type="gramEnd"/>
      <w:r w:rsidRPr="005D3103">
        <w:rPr>
          <w:rFonts w:ascii="Tahoma" w:eastAsia="Times New Roman" w:hAnsi="Tahoma" w:cs="Tahoma"/>
          <w:color w:val="1E1E1E"/>
          <w:sz w:val="17"/>
          <w:szCs w:val="17"/>
        </w:rPr>
        <w:t xml:space="preserve"> А Я В Л Е Н И Е. </w:t>
      </w:r>
    </w:p>
    <w:p w:rsidR="005D3103" w:rsidRPr="005D3103" w:rsidRDefault="005D3103" w:rsidP="005D3103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  <w:szCs w:val="17"/>
        </w:rPr>
        <w:t>Прошу присвоить  адрес _______________________________________</w:t>
      </w:r>
    </w:p>
    <w:p w:rsidR="005D3103" w:rsidRPr="005D3103" w:rsidRDefault="005D3103" w:rsidP="005D3103">
      <w:pPr>
        <w:spacing w:after="0" w:line="204" w:lineRule="atLeast"/>
        <w:rPr>
          <w:rFonts w:ascii="Tahoma" w:eastAsia="Times New Roman" w:hAnsi="Tahoma" w:cs="Tahoma"/>
          <w:color w:val="1E1E1E"/>
          <w:sz w:val="17"/>
          <w:szCs w:val="17"/>
        </w:rPr>
      </w:pPr>
      <w:proofErr w:type="gramStart"/>
      <w:r w:rsidRPr="005D3103">
        <w:rPr>
          <w:rFonts w:ascii="Tahoma" w:eastAsia="Times New Roman" w:hAnsi="Tahoma" w:cs="Tahoma"/>
          <w:color w:val="1E1E1E"/>
          <w:sz w:val="17"/>
          <w:szCs w:val="17"/>
          <w:vertAlign w:val="superscript"/>
        </w:rPr>
        <w:t>(объект адресации: земельному участку,</w:t>
      </w:r>
      <w:r w:rsidRPr="005D3103">
        <w:rPr>
          <w:rFonts w:ascii="Tahoma" w:eastAsia="Times New Roman" w:hAnsi="Tahoma" w:cs="Tahoma"/>
          <w:color w:val="1E1E1E"/>
          <w:sz w:val="17"/>
          <w:szCs w:val="17"/>
        </w:rPr>
        <w:t xml:space="preserve"> </w:t>
      </w:r>
      <w:proofErr w:type="gramEnd"/>
    </w:p>
    <w:p w:rsidR="005D3103" w:rsidRPr="005D3103" w:rsidRDefault="005D3103" w:rsidP="005D3103">
      <w:pPr>
        <w:spacing w:before="100" w:beforeAutospacing="1" w:after="100" w:afterAutospacing="1" w:line="204" w:lineRule="atLeast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  <w:szCs w:val="17"/>
        </w:rPr>
        <w:t>________________________________________________________________,</w:t>
      </w:r>
    </w:p>
    <w:p w:rsidR="005D3103" w:rsidRPr="005D3103" w:rsidRDefault="005D3103" w:rsidP="005D3103">
      <w:pPr>
        <w:spacing w:before="100" w:beforeAutospacing="1" w:after="100" w:afterAutospacing="1" w:line="204" w:lineRule="atLeast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  <w:szCs w:val="17"/>
          <w:vertAlign w:val="superscript"/>
        </w:rPr>
        <w:t>земельному участку и объекту недвижимости (индивидуальному жилому дому, зданию торгового центра и т.д.))</w:t>
      </w:r>
    </w:p>
    <w:p w:rsidR="005D3103" w:rsidRPr="005D3103" w:rsidRDefault="005D3103" w:rsidP="005D3103">
      <w:pPr>
        <w:spacing w:after="0" w:line="204" w:lineRule="atLeast"/>
        <w:rPr>
          <w:rFonts w:ascii="Tahoma" w:eastAsia="Times New Roman" w:hAnsi="Tahoma" w:cs="Tahoma"/>
          <w:color w:val="1E1E1E"/>
          <w:sz w:val="17"/>
          <w:szCs w:val="17"/>
        </w:rPr>
      </w:pPr>
      <w:proofErr w:type="gramStart"/>
      <w:r w:rsidRPr="005D3103">
        <w:rPr>
          <w:rFonts w:ascii="Tahoma" w:eastAsia="Times New Roman" w:hAnsi="Tahoma" w:cs="Tahoma"/>
          <w:color w:val="1E1E1E"/>
          <w:sz w:val="17"/>
          <w:szCs w:val="17"/>
        </w:rPr>
        <w:t xml:space="preserve">расположенному по адресу:  ________,  _____________________________ </w:t>
      </w:r>
      <w:r w:rsidRPr="005D3103">
        <w:rPr>
          <w:rFonts w:ascii="Tahoma" w:eastAsia="Times New Roman" w:hAnsi="Tahoma" w:cs="Tahoma"/>
          <w:color w:val="1E1E1E"/>
          <w:sz w:val="17"/>
          <w:szCs w:val="17"/>
          <w:vertAlign w:val="superscript"/>
        </w:rPr>
        <w:t>     (местоположение объекта адресации)</w:t>
      </w:r>
      <w:r w:rsidRPr="005D3103">
        <w:rPr>
          <w:rFonts w:ascii="Tahoma" w:eastAsia="Times New Roman" w:hAnsi="Tahoma" w:cs="Tahoma"/>
          <w:color w:val="1E1E1E"/>
          <w:sz w:val="17"/>
          <w:szCs w:val="17"/>
        </w:rPr>
        <w:t xml:space="preserve"> </w:t>
      </w:r>
      <w:proofErr w:type="gramEnd"/>
    </w:p>
    <w:p w:rsidR="005D3103" w:rsidRPr="005D3103" w:rsidRDefault="005D3103" w:rsidP="005D3103">
      <w:pPr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на земельном участке с кадастровым номером ________________________ ________________________________________________________________.</w:t>
      </w:r>
    </w:p>
    <w:p w:rsidR="005D3103" w:rsidRPr="005D3103" w:rsidRDefault="005D3103" w:rsidP="005D3103">
      <w:pPr>
        <w:spacing w:before="100" w:beforeAutospacing="1" w:after="100" w:afterAutospacing="1" w:line="204" w:lineRule="atLeast"/>
        <w:ind w:firstLine="12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5D3103" w:rsidRPr="005D3103" w:rsidRDefault="005D3103" w:rsidP="005D3103">
      <w:pPr>
        <w:spacing w:after="0" w:line="204" w:lineRule="atLeast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</w:rPr>
        <w:t>Перечень прилагаемых документов:__________________________________</w:t>
      </w:r>
      <w:r w:rsidRPr="005D3103">
        <w:rPr>
          <w:rFonts w:ascii="Tahoma" w:eastAsia="Times New Roman" w:hAnsi="Tahoma" w:cs="Tahoma"/>
          <w:color w:val="1E1E1E"/>
          <w:sz w:val="17"/>
          <w:szCs w:val="17"/>
        </w:rPr>
        <w:t xml:space="preserve"> </w:t>
      </w:r>
    </w:p>
    <w:p w:rsidR="005D3103" w:rsidRPr="005D3103" w:rsidRDefault="005D3103" w:rsidP="005D3103">
      <w:pPr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________________________________________________________________. </w:t>
      </w:r>
    </w:p>
    <w:p w:rsidR="005D3103" w:rsidRPr="005D3103" w:rsidRDefault="005D3103" w:rsidP="005D3103">
      <w:pPr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«____»_________________20___г. ___________/_______________</w:t>
      </w:r>
    </w:p>
    <w:p w:rsidR="005D3103" w:rsidRPr="005D3103" w:rsidRDefault="005D3103" w:rsidP="005D3103">
      <w:pPr>
        <w:spacing w:before="100" w:beforeAutospacing="1" w:after="100" w:afterAutospacing="1" w:line="204" w:lineRule="atLeast"/>
        <w:ind w:firstLine="12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    подпись Ф.И.О.</w:t>
      </w:r>
    </w:p>
    <w:p w:rsidR="005D3103" w:rsidRPr="005D3103" w:rsidRDefault="005D3103" w:rsidP="005D3103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  <w:szCs w:val="17"/>
        </w:rPr>
        <w:t> </w:t>
      </w:r>
    </w:p>
    <w:p w:rsidR="005D3103" w:rsidRPr="005D3103" w:rsidRDefault="005D3103" w:rsidP="005D3103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  <w:szCs w:val="17"/>
        </w:rPr>
        <w:t> </w:t>
      </w:r>
    </w:p>
    <w:p w:rsidR="005D3103" w:rsidRPr="005D3103" w:rsidRDefault="005D3103" w:rsidP="005B0319">
      <w:pPr>
        <w:pStyle w:val="3"/>
        <w:spacing w:line="204" w:lineRule="atLeast"/>
        <w:jc w:val="right"/>
        <w:rPr>
          <w:rFonts w:ascii="Tahoma" w:hAnsi="Tahoma" w:cs="Tahoma"/>
          <w:color w:val="1E1E1E"/>
          <w:sz w:val="17"/>
          <w:szCs w:val="17"/>
        </w:rPr>
      </w:pPr>
      <w:r w:rsidRPr="005D3103">
        <w:rPr>
          <w:rFonts w:ascii="Tahoma" w:hAnsi="Tahoma" w:cs="Tahoma"/>
          <w:color w:val="1E1E1E"/>
          <w:sz w:val="17"/>
          <w:szCs w:val="17"/>
        </w:rPr>
        <w:lastRenderedPageBreak/>
        <w:t> Приложение № 2</w:t>
      </w:r>
    </w:p>
    <w:p w:rsidR="005D3103" w:rsidRPr="005D3103" w:rsidRDefault="005D3103" w:rsidP="005B0319">
      <w:pPr>
        <w:spacing w:before="100" w:beforeAutospacing="1" w:after="100" w:afterAutospacing="1" w:line="204" w:lineRule="atLeast"/>
        <w:ind w:firstLine="120"/>
        <w:jc w:val="right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  <w:szCs w:val="17"/>
        </w:rPr>
        <w:t>к административному регламенту</w:t>
      </w:r>
    </w:p>
    <w:p w:rsidR="005D3103" w:rsidRPr="005D3103" w:rsidRDefault="005D3103" w:rsidP="005B0319">
      <w:pPr>
        <w:spacing w:before="100" w:beforeAutospacing="1" w:after="100" w:afterAutospacing="1" w:line="204" w:lineRule="atLeast"/>
        <w:ind w:firstLine="120"/>
        <w:jc w:val="right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  <w:szCs w:val="17"/>
        </w:rPr>
        <w:t> </w:t>
      </w:r>
    </w:p>
    <w:p w:rsidR="005D3103" w:rsidRDefault="005D3103" w:rsidP="005B0319">
      <w:pPr>
        <w:spacing w:after="100" w:line="204" w:lineRule="atLeast"/>
        <w:jc w:val="center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  <w:szCs w:val="17"/>
        </w:rPr>
        <w:t>БЛОК-СХЕМА</w:t>
      </w:r>
    </w:p>
    <w:p w:rsidR="005B0319" w:rsidRPr="005D3103" w:rsidRDefault="005B0319" w:rsidP="005B0319">
      <w:pPr>
        <w:spacing w:after="100" w:line="204" w:lineRule="atLeast"/>
        <w:jc w:val="center"/>
        <w:rPr>
          <w:rFonts w:ascii="Tahoma" w:eastAsia="Times New Roman" w:hAnsi="Tahoma" w:cs="Tahoma"/>
          <w:color w:val="1E1E1E"/>
          <w:sz w:val="17"/>
          <w:szCs w:val="17"/>
        </w:rPr>
      </w:pPr>
    </w:p>
    <w:tbl>
      <w:tblPr>
        <w:tblW w:w="0" w:type="auto"/>
        <w:tblInd w:w="24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</w:tblGrid>
      <w:tr w:rsidR="005D3103" w:rsidRPr="005D3103" w:rsidTr="005D3103">
        <w:trPr>
          <w:trHeight w:val="18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03" w:rsidRPr="005D3103" w:rsidRDefault="005D3103" w:rsidP="005D3103">
            <w:pPr>
              <w:spacing w:after="0" w:line="204" w:lineRule="atLeast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</w:pPr>
            <w:r w:rsidRPr="005D3103">
              <w:rPr>
                <w:rFonts w:ascii="Tahoma" w:eastAsia="Times New Roman" w:hAnsi="Tahoma" w:cs="Tahoma"/>
                <w:b/>
                <w:bCs/>
                <w:color w:val="1E1E1E"/>
                <w:sz w:val="17"/>
              </w:rPr>
              <w:t>Приём и регистрация заявления и  комплект документов</w:t>
            </w:r>
            <w:r w:rsidRPr="005D3103"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  <w:t xml:space="preserve"> </w:t>
            </w:r>
          </w:p>
        </w:tc>
      </w:tr>
    </w:tbl>
    <w:p w:rsidR="005D3103" w:rsidRPr="005D3103" w:rsidRDefault="005D3103" w:rsidP="005D3103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  <w:szCs w:val="17"/>
        </w:rPr>
        <w:t xml:space="preserve">   </w:t>
      </w:r>
      <w:r w:rsidR="00CA6594">
        <w:rPr>
          <w:rFonts w:ascii="Tahoma" w:eastAsia="Times New Roman" w:hAnsi="Tahoma" w:cs="Tahoma"/>
          <w:color w:val="1E1E1E"/>
          <w:sz w:val="17"/>
          <w:szCs w:val="17"/>
        </w:rPr>
        <w:pict>
          <v:shape id="_x0000_i1026" type="#_x0000_t75" alt="" style="width:12.75pt;height:36.75pt"/>
        </w:pict>
      </w:r>
    </w:p>
    <w:tbl>
      <w:tblPr>
        <w:tblW w:w="0" w:type="auto"/>
        <w:tblInd w:w="24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</w:tblGrid>
      <w:tr w:rsidR="005D3103" w:rsidRPr="005D3103" w:rsidTr="005D3103">
        <w:trPr>
          <w:trHeight w:val="72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03" w:rsidRPr="005D3103" w:rsidRDefault="005D3103" w:rsidP="005D3103">
            <w:pPr>
              <w:spacing w:after="0" w:line="204" w:lineRule="atLeast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</w:pPr>
            <w:r w:rsidRPr="005D3103"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  <w:t xml:space="preserve">Проверка комплекта документов на соответствие требованиям настоящего административного регламента </w:t>
            </w:r>
          </w:p>
        </w:tc>
      </w:tr>
    </w:tbl>
    <w:p w:rsidR="005D3103" w:rsidRPr="005D3103" w:rsidRDefault="005D3103" w:rsidP="005D3103">
      <w:pPr>
        <w:spacing w:after="0" w:line="204" w:lineRule="atLeast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</w:rPr>
        <w:t> </w:t>
      </w:r>
      <w:r w:rsidRPr="005D3103">
        <w:rPr>
          <w:rFonts w:ascii="Tahoma" w:eastAsia="Times New Roman" w:hAnsi="Tahoma" w:cs="Tahoma"/>
          <w:color w:val="1E1E1E"/>
          <w:sz w:val="17"/>
          <w:szCs w:val="17"/>
        </w:rPr>
        <w:t xml:space="preserve"> </w:t>
      </w:r>
    </w:p>
    <w:p w:rsidR="005D3103" w:rsidRPr="005D3103" w:rsidRDefault="005D3103" w:rsidP="005D3103">
      <w:pPr>
        <w:spacing w:before="100" w:beforeAutospacing="1" w:after="100" w:afterAutospacing="1" w:line="204" w:lineRule="atLeast"/>
        <w:ind w:firstLine="12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     </w:t>
      </w:r>
      <w:r w:rsidR="00CA6594">
        <w:rPr>
          <w:rFonts w:ascii="Times New Roman" w:eastAsia="Times New Roman" w:hAnsi="Times New Roman" w:cs="Times New Roman"/>
          <w:color w:val="1E1E1E"/>
          <w:sz w:val="24"/>
          <w:szCs w:val="24"/>
        </w:rPr>
        <w:pict>
          <v:shape id="_x0000_i1027" type="#_x0000_t75" alt="" style="width:12.75pt;height:36.75pt"/>
        </w:pict>
      </w: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   </w:t>
      </w:r>
      <w:r w:rsidR="00CA6594">
        <w:rPr>
          <w:rFonts w:ascii="Times New Roman" w:eastAsia="Times New Roman" w:hAnsi="Times New Roman" w:cs="Times New Roman"/>
          <w:color w:val="1E1E1E"/>
          <w:sz w:val="24"/>
          <w:szCs w:val="24"/>
        </w:rPr>
        <w:pict>
          <v:shape id="_x0000_i1028" type="#_x0000_t75" alt="" style="width:12.75pt;height:36.75pt"/>
        </w:pict>
      </w:r>
    </w:p>
    <w:p w:rsidR="005D3103" w:rsidRPr="005D3103" w:rsidRDefault="005D3103" w:rsidP="005D3103">
      <w:pPr>
        <w:spacing w:after="100" w:line="204" w:lineRule="atLeast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</w:rPr>
        <w:t> </w:t>
      </w:r>
      <w:r w:rsidRPr="005D3103">
        <w:rPr>
          <w:rFonts w:ascii="Tahoma" w:eastAsia="Times New Roman" w:hAnsi="Tahoma" w:cs="Tahoma"/>
          <w:color w:val="1E1E1E"/>
          <w:sz w:val="17"/>
          <w:szCs w:val="17"/>
        </w:rPr>
        <w:t xml:space="preserve"> </w:t>
      </w:r>
    </w:p>
    <w:tbl>
      <w:tblPr>
        <w:tblW w:w="0" w:type="auto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440"/>
        <w:gridCol w:w="3021"/>
      </w:tblGrid>
      <w:tr w:rsidR="005D3103" w:rsidRPr="005D3103" w:rsidTr="005D3103">
        <w:trPr>
          <w:trHeight w:val="108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03" w:rsidRPr="005D3103" w:rsidRDefault="005D3103" w:rsidP="005D3103">
            <w:pPr>
              <w:spacing w:after="0" w:line="204" w:lineRule="atLeast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</w:pPr>
            <w:r w:rsidRPr="005D3103"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  <w:t xml:space="preserve">Соответствует предъявленным требованиям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D3103" w:rsidRPr="005D3103" w:rsidRDefault="005D3103" w:rsidP="005D3103">
            <w:pPr>
              <w:spacing w:after="0" w:line="204" w:lineRule="atLeast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</w:pPr>
            <w:r w:rsidRPr="005D3103">
              <w:rPr>
                <w:rFonts w:ascii="Tahoma" w:eastAsia="Times New Roman" w:hAnsi="Tahoma" w:cs="Tahoma"/>
                <w:b/>
                <w:bCs/>
                <w:color w:val="1E1E1E"/>
                <w:sz w:val="17"/>
              </w:rPr>
              <w:t> </w:t>
            </w:r>
            <w:r w:rsidRPr="005D3103"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03" w:rsidRPr="005D3103" w:rsidRDefault="005D3103" w:rsidP="005D3103">
            <w:pPr>
              <w:spacing w:after="0" w:line="204" w:lineRule="atLeast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</w:pPr>
            <w:r w:rsidRPr="005D3103">
              <w:rPr>
                <w:rFonts w:ascii="Tahoma" w:eastAsia="Times New Roman" w:hAnsi="Tahoma" w:cs="Tahoma"/>
                <w:b/>
                <w:bCs/>
                <w:color w:val="1E1E1E"/>
                <w:sz w:val="17"/>
              </w:rPr>
              <w:t>Не соответствует  предъявленным требованиям</w:t>
            </w:r>
            <w:r w:rsidRPr="005D3103"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  <w:t xml:space="preserve"> </w:t>
            </w:r>
          </w:p>
        </w:tc>
      </w:tr>
    </w:tbl>
    <w:p w:rsidR="005B0319" w:rsidRDefault="005B0319" w:rsidP="005D3103">
      <w:pPr>
        <w:spacing w:after="0" w:line="204" w:lineRule="atLeast"/>
        <w:rPr>
          <w:rFonts w:ascii="Tahoma" w:eastAsia="Times New Roman" w:hAnsi="Tahoma" w:cs="Tahoma"/>
          <w:color w:val="1E1E1E"/>
          <w:sz w:val="17"/>
        </w:rPr>
      </w:pPr>
    </w:p>
    <w:p w:rsidR="005B0319" w:rsidRDefault="005B0319" w:rsidP="005D3103">
      <w:pPr>
        <w:spacing w:after="0" w:line="204" w:lineRule="atLeast"/>
        <w:rPr>
          <w:rFonts w:ascii="Tahoma" w:eastAsia="Times New Roman" w:hAnsi="Tahoma" w:cs="Tahoma"/>
          <w:color w:val="1E1E1E"/>
          <w:sz w:val="17"/>
        </w:rPr>
      </w:pPr>
      <w:r>
        <w:rPr>
          <w:rFonts w:ascii="Tahoma" w:eastAsia="Times New Roman" w:hAnsi="Tahoma" w:cs="Tahoma"/>
          <w:color w:val="1E1E1E"/>
          <w:sz w:val="17"/>
        </w:rPr>
        <w:t xml:space="preserve">                                                                            </w:t>
      </w:r>
      <w:r w:rsidR="005D3103" w:rsidRPr="005D3103">
        <w:rPr>
          <w:rFonts w:ascii="Tahoma" w:eastAsia="Times New Roman" w:hAnsi="Tahoma" w:cs="Tahoma"/>
          <w:color w:val="1E1E1E"/>
          <w:sz w:val="17"/>
        </w:rPr>
        <w:t xml:space="preserve">Подготовка уведомления о мотивированном отказе </w:t>
      </w:r>
      <w:proofErr w:type="gramStart"/>
      <w:r w:rsidR="005D3103" w:rsidRPr="005D3103">
        <w:rPr>
          <w:rFonts w:ascii="Tahoma" w:eastAsia="Times New Roman" w:hAnsi="Tahoma" w:cs="Tahoma"/>
          <w:color w:val="1E1E1E"/>
          <w:sz w:val="17"/>
        </w:rPr>
        <w:t>в</w:t>
      </w:r>
      <w:proofErr w:type="gramEnd"/>
      <w:r w:rsidR="005D3103" w:rsidRPr="005D3103">
        <w:rPr>
          <w:rFonts w:ascii="Tahoma" w:eastAsia="Times New Roman" w:hAnsi="Tahoma" w:cs="Tahoma"/>
          <w:color w:val="1E1E1E"/>
          <w:sz w:val="17"/>
        </w:rPr>
        <w:t xml:space="preserve"> </w:t>
      </w:r>
      <w:r>
        <w:rPr>
          <w:rFonts w:ascii="Tahoma" w:eastAsia="Times New Roman" w:hAnsi="Tahoma" w:cs="Tahoma"/>
          <w:color w:val="1E1E1E"/>
          <w:sz w:val="17"/>
        </w:rPr>
        <w:t xml:space="preserve"> </w:t>
      </w:r>
    </w:p>
    <w:p w:rsidR="005D3103" w:rsidRPr="005D3103" w:rsidRDefault="005B0319" w:rsidP="005D3103">
      <w:pPr>
        <w:spacing w:after="0" w:line="204" w:lineRule="atLeast"/>
        <w:rPr>
          <w:rFonts w:ascii="Tahoma" w:eastAsia="Times New Roman" w:hAnsi="Tahoma" w:cs="Tahoma"/>
          <w:color w:val="1E1E1E"/>
          <w:sz w:val="17"/>
          <w:szCs w:val="17"/>
        </w:rPr>
      </w:pPr>
      <w:r>
        <w:rPr>
          <w:rFonts w:ascii="Tahoma" w:eastAsia="Times New Roman" w:hAnsi="Tahoma" w:cs="Tahoma"/>
          <w:color w:val="1E1E1E"/>
          <w:sz w:val="17"/>
        </w:rPr>
        <w:t xml:space="preserve">                                                                            </w:t>
      </w:r>
      <w:proofErr w:type="gramStart"/>
      <w:r w:rsidRPr="005D3103">
        <w:rPr>
          <w:rFonts w:ascii="Tahoma" w:eastAsia="Times New Roman" w:hAnsi="Tahoma" w:cs="Tahoma"/>
          <w:color w:val="1E1E1E"/>
          <w:sz w:val="17"/>
        </w:rPr>
        <w:t>предоставлении</w:t>
      </w:r>
      <w:proofErr w:type="gramEnd"/>
      <w:r w:rsidRPr="005D3103">
        <w:rPr>
          <w:rFonts w:ascii="Tahoma" w:eastAsia="Times New Roman" w:hAnsi="Tahoma" w:cs="Tahoma"/>
          <w:color w:val="1E1E1E"/>
          <w:sz w:val="17"/>
        </w:rPr>
        <w:t xml:space="preserve"> муниципальной услуги</w:t>
      </w:r>
      <w:r>
        <w:rPr>
          <w:rFonts w:ascii="Tahoma" w:eastAsia="Times New Roman" w:hAnsi="Tahoma" w:cs="Tahoma"/>
          <w:color w:val="1E1E1E"/>
          <w:sz w:val="17"/>
        </w:rPr>
        <w:t xml:space="preserve">                                                                            </w:t>
      </w:r>
    </w:p>
    <w:p w:rsidR="005D3103" w:rsidRPr="005D3103" w:rsidRDefault="005D3103" w:rsidP="005D3103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  <w:szCs w:val="17"/>
        </w:rPr>
        <w:t>   </w:t>
      </w:r>
    </w:p>
    <w:tbl>
      <w:tblPr>
        <w:tblW w:w="0" w:type="auto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</w:tblGrid>
      <w:tr w:rsidR="005D3103" w:rsidRPr="005D3103" w:rsidTr="005D3103">
        <w:trPr>
          <w:trHeight w:val="9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03" w:rsidRPr="005D3103" w:rsidRDefault="005D3103" w:rsidP="005B0319">
            <w:pPr>
              <w:spacing w:after="0" w:line="204" w:lineRule="atLeast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</w:pPr>
            <w:r w:rsidRPr="005D3103"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  <w:t xml:space="preserve">  Оформление </w:t>
            </w:r>
            <w:r w:rsidR="005B0319"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  <w:t xml:space="preserve">заключения по </w:t>
            </w:r>
            <w:r w:rsidRPr="005D3103"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  <w:t>присвоени</w:t>
            </w:r>
            <w:r w:rsidR="005B0319"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  <w:t>ю</w:t>
            </w:r>
            <w:r w:rsidRPr="005D3103"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  <w:t xml:space="preserve"> почтового адреса </w:t>
            </w:r>
          </w:p>
        </w:tc>
      </w:tr>
    </w:tbl>
    <w:p w:rsidR="005D3103" w:rsidRPr="005D3103" w:rsidRDefault="005D3103" w:rsidP="005D3103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  <w:szCs w:val="17"/>
        </w:rPr>
        <w:t xml:space="preserve">   </w:t>
      </w:r>
      <w:r w:rsidR="00CA6594">
        <w:rPr>
          <w:rFonts w:ascii="Tahoma" w:eastAsia="Times New Roman" w:hAnsi="Tahoma" w:cs="Tahoma"/>
          <w:color w:val="1E1E1E"/>
          <w:sz w:val="17"/>
          <w:szCs w:val="17"/>
        </w:rPr>
        <w:pict>
          <v:shape id="_x0000_i1029" type="#_x0000_t75" alt="" style="width:12.75pt;height:36.75pt"/>
        </w:pict>
      </w:r>
    </w:p>
    <w:p w:rsidR="005D3103" w:rsidRPr="005D3103" w:rsidRDefault="005D3103" w:rsidP="005D3103">
      <w:pPr>
        <w:spacing w:after="100" w:line="204" w:lineRule="atLeast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  <w:szCs w:val="17"/>
        </w:rPr>
        <w:t xml:space="preserve">     </w:t>
      </w:r>
      <w:r w:rsidR="00CA6594">
        <w:rPr>
          <w:rFonts w:ascii="Tahoma" w:eastAsia="Times New Roman" w:hAnsi="Tahoma" w:cs="Tahoma"/>
          <w:color w:val="1E1E1E"/>
          <w:sz w:val="17"/>
          <w:szCs w:val="17"/>
        </w:rPr>
        <w:pict>
          <v:shape id="_x0000_i1030" type="#_x0000_t75" alt="" style="width:12.75pt;height:36.75pt"/>
        </w:pict>
      </w:r>
    </w:p>
    <w:tbl>
      <w:tblPr>
        <w:tblW w:w="0" w:type="auto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231"/>
        <w:gridCol w:w="2693"/>
      </w:tblGrid>
      <w:tr w:rsidR="005D3103" w:rsidRPr="005D3103" w:rsidTr="005D3103">
        <w:trPr>
          <w:trHeight w:val="1537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03" w:rsidRPr="005D3103" w:rsidRDefault="005D3103" w:rsidP="005B0319">
            <w:pPr>
              <w:spacing w:after="0" w:line="204" w:lineRule="atLeast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</w:pPr>
            <w:r w:rsidRPr="005D3103"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  <w:t xml:space="preserve">Выдача </w:t>
            </w:r>
            <w:r w:rsidR="005B0319"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  <w:t xml:space="preserve">заключения по </w:t>
            </w:r>
            <w:r w:rsidRPr="005D3103"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  <w:t xml:space="preserve"> присвоени</w:t>
            </w:r>
            <w:r w:rsidR="005B0319"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  <w:t>ю</w:t>
            </w:r>
            <w:r w:rsidRPr="005D3103"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  <w:t xml:space="preserve"> почтового адреса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D3103" w:rsidRPr="005D3103" w:rsidRDefault="005D3103" w:rsidP="005D3103">
            <w:pPr>
              <w:spacing w:after="0" w:line="204" w:lineRule="atLeast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</w:pPr>
            <w:r w:rsidRPr="005D3103"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  <w:t xml:space="preserve">     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03" w:rsidRPr="005D3103" w:rsidRDefault="005D3103" w:rsidP="005B0319">
            <w:pPr>
              <w:spacing w:after="0" w:line="204" w:lineRule="atLeast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</w:pPr>
            <w:r w:rsidRPr="005D3103"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  <w:t>Направление уведомлени</w:t>
            </w:r>
            <w:r w:rsidR="005B0319"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  <w:t>я</w:t>
            </w:r>
            <w:r w:rsidRPr="005D3103">
              <w:rPr>
                <w:rFonts w:ascii="Tahoma" w:eastAsia="Times New Roman" w:hAnsi="Tahoma" w:cs="Tahoma"/>
                <w:b/>
                <w:bCs/>
                <w:color w:val="1E1E1E"/>
                <w:sz w:val="17"/>
                <w:szCs w:val="17"/>
              </w:rPr>
              <w:t xml:space="preserve"> о мотивированном отказе в предоставлении муниципальной услуги. </w:t>
            </w:r>
          </w:p>
        </w:tc>
      </w:tr>
    </w:tbl>
    <w:p w:rsidR="005D3103" w:rsidRPr="005D3103" w:rsidRDefault="005D3103" w:rsidP="005D3103">
      <w:pPr>
        <w:spacing w:after="0" w:line="204" w:lineRule="atLeast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ahoma" w:eastAsia="Times New Roman" w:hAnsi="Tahoma" w:cs="Tahoma"/>
          <w:color w:val="1E1E1E"/>
          <w:sz w:val="17"/>
        </w:rPr>
        <w:t> </w:t>
      </w:r>
      <w:r w:rsidRPr="005D3103">
        <w:rPr>
          <w:rFonts w:ascii="Tahoma" w:eastAsia="Times New Roman" w:hAnsi="Tahoma" w:cs="Tahoma"/>
          <w:color w:val="1E1E1E"/>
          <w:sz w:val="17"/>
          <w:szCs w:val="17"/>
        </w:rPr>
        <w:t xml:space="preserve"> </w:t>
      </w:r>
    </w:p>
    <w:p w:rsidR="005D3103" w:rsidRPr="005D3103" w:rsidRDefault="005D3103" w:rsidP="005D3103">
      <w:pPr>
        <w:spacing w:before="100" w:beforeAutospacing="1" w:after="100" w:afterAutospacing="1" w:line="204" w:lineRule="atLeast"/>
        <w:ind w:firstLine="120"/>
        <w:rPr>
          <w:rFonts w:ascii="Tahoma" w:eastAsia="Times New Roman" w:hAnsi="Tahoma" w:cs="Tahoma"/>
          <w:color w:val="1E1E1E"/>
          <w:sz w:val="17"/>
          <w:szCs w:val="17"/>
        </w:rPr>
      </w:pPr>
      <w:r w:rsidRPr="005D3103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sectPr w:rsidR="005D3103" w:rsidRPr="005D3103" w:rsidSect="0091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3103"/>
    <w:rsid w:val="00064442"/>
    <w:rsid w:val="001F2E34"/>
    <w:rsid w:val="00212196"/>
    <w:rsid w:val="002C2643"/>
    <w:rsid w:val="002F02C0"/>
    <w:rsid w:val="00301D7E"/>
    <w:rsid w:val="003652EB"/>
    <w:rsid w:val="00394802"/>
    <w:rsid w:val="00394FE6"/>
    <w:rsid w:val="003C484E"/>
    <w:rsid w:val="003E79AC"/>
    <w:rsid w:val="0041228B"/>
    <w:rsid w:val="00455F44"/>
    <w:rsid w:val="004C049D"/>
    <w:rsid w:val="0052496E"/>
    <w:rsid w:val="005758D1"/>
    <w:rsid w:val="005B0319"/>
    <w:rsid w:val="005B35BF"/>
    <w:rsid w:val="005D3103"/>
    <w:rsid w:val="0067321A"/>
    <w:rsid w:val="006969BE"/>
    <w:rsid w:val="006A104A"/>
    <w:rsid w:val="00715FE7"/>
    <w:rsid w:val="00790A05"/>
    <w:rsid w:val="008A7BB4"/>
    <w:rsid w:val="008F5976"/>
    <w:rsid w:val="00903F3E"/>
    <w:rsid w:val="00905A2D"/>
    <w:rsid w:val="00917D51"/>
    <w:rsid w:val="009779E2"/>
    <w:rsid w:val="00983389"/>
    <w:rsid w:val="009C1A1F"/>
    <w:rsid w:val="00A826DA"/>
    <w:rsid w:val="00BA7D34"/>
    <w:rsid w:val="00CA6594"/>
    <w:rsid w:val="00CB1D57"/>
    <w:rsid w:val="00CB4D6D"/>
    <w:rsid w:val="00D60265"/>
    <w:rsid w:val="00D73A94"/>
    <w:rsid w:val="00DA1A81"/>
    <w:rsid w:val="00E36A82"/>
    <w:rsid w:val="00E37867"/>
    <w:rsid w:val="00E62346"/>
    <w:rsid w:val="00EB2D5C"/>
    <w:rsid w:val="00EC5BA3"/>
    <w:rsid w:val="00F307F6"/>
    <w:rsid w:val="00F353E7"/>
    <w:rsid w:val="00F778B2"/>
    <w:rsid w:val="00F9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103"/>
    <w:rPr>
      <w:color w:val="B12923"/>
      <w:u w:val="single"/>
    </w:rPr>
  </w:style>
  <w:style w:type="paragraph" w:styleId="a4">
    <w:name w:val="Normal (Web)"/>
    <w:basedOn w:val="a"/>
    <w:unhideWhenUsed/>
    <w:rsid w:val="005D3103"/>
    <w:pPr>
      <w:spacing w:before="100" w:beforeAutospacing="1" w:after="100" w:afterAutospacing="1" w:line="240" w:lineRule="auto"/>
      <w:ind w:firstLine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title">
    <w:name w:val="consplustitle"/>
    <w:basedOn w:val="a0"/>
    <w:rsid w:val="005D3103"/>
  </w:style>
  <w:style w:type="paragraph" w:customStyle="1" w:styleId="consplustitle1">
    <w:name w:val="consplustitle1"/>
    <w:basedOn w:val="a"/>
    <w:rsid w:val="005D3103"/>
    <w:pPr>
      <w:spacing w:before="100" w:beforeAutospacing="1" w:after="100" w:afterAutospacing="1" w:line="240" w:lineRule="auto"/>
      <w:ind w:firstLine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5D3103"/>
    <w:pPr>
      <w:spacing w:before="100" w:beforeAutospacing="1" w:after="100" w:afterAutospacing="1" w:line="240" w:lineRule="auto"/>
      <w:ind w:firstLine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3"/>
    <w:basedOn w:val="a"/>
    <w:rsid w:val="005D3103"/>
    <w:pPr>
      <w:spacing w:before="100" w:beforeAutospacing="1" w:after="100" w:afterAutospacing="1" w:line="240" w:lineRule="auto"/>
      <w:ind w:firstLine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0"/>
    <w:rsid w:val="005D3103"/>
  </w:style>
  <w:style w:type="character" w:customStyle="1" w:styleId="msonospacing0">
    <w:name w:val="msonospacing"/>
    <w:basedOn w:val="a0"/>
    <w:rsid w:val="005D3103"/>
  </w:style>
  <w:style w:type="paragraph" w:styleId="a5">
    <w:name w:val="No Spacing"/>
    <w:basedOn w:val="a"/>
    <w:uiPriority w:val="1"/>
    <w:qFormat/>
    <w:rsid w:val="005D3103"/>
    <w:pPr>
      <w:spacing w:before="100" w:beforeAutospacing="1" w:after="100" w:afterAutospacing="1" w:line="240" w:lineRule="auto"/>
      <w:ind w:firstLine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31"/>
    <w:basedOn w:val="a0"/>
    <w:rsid w:val="005D3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3534">
              <w:marLeft w:val="-3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5514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6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7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7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8712">
              <w:marLeft w:val="-3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3191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76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6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1776">
              <w:marLeft w:val="-3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5853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31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5060;fld=134;dst=1000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shtipselsovet.uco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14</Pages>
  <Words>3927</Words>
  <Characters>22386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Admin</cp:lastModifiedBy>
  <cp:revision>18</cp:revision>
  <cp:lastPrinted>2013-04-02T03:53:00Z</cp:lastPrinted>
  <dcterms:created xsi:type="dcterms:W3CDTF">2013-03-18T07:08:00Z</dcterms:created>
  <dcterms:modified xsi:type="dcterms:W3CDTF">2013-05-15T08:19:00Z</dcterms:modified>
</cp:coreProperties>
</file>