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6" w:rsidRDefault="00392AE6" w:rsidP="00392AE6">
      <w:pPr>
        <w:shd w:val="clear" w:color="auto" w:fill="FFFFFF"/>
        <w:spacing w:line="298" w:lineRule="exact"/>
        <w:ind w:left="2122" w:right="2995" w:hanging="125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Российская Федерация</w:t>
      </w:r>
    </w:p>
    <w:p w:rsidR="00392AE6" w:rsidRDefault="00392AE6" w:rsidP="00392AE6">
      <w:pPr>
        <w:shd w:val="clear" w:color="auto" w:fill="FFFFFF"/>
        <w:spacing w:line="298" w:lineRule="exact"/>
        <w:ind w:left="2122" w:right="2995" w:hanging="125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Республика Хакасия</w:t>
      </w:r>
    </w:p>
    <w:p w:rsidR="00392AE6" w:rsidRDefault="00392AE6" w:rsidP="00392AE6">
      <w:pPr>
        <w:shd w:val="clear" w:color="auto" w:fill="FFFFFF"/>
        <w:spacing w:line="298" w:lineRule="exact"/>
        <w:ind w:left="2122" w:right="2995" w:hanging="125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</w:p>
    <w:p w:rsidR="00392AE6" w:rsidRDefault="00392AE6" w:rsidP="005958D0">
      <w:pPr>
        <w:shd w:val="clear" w:color="auto" w:fill="FFFFFF"/>
        <w:spacing w:line="298" w:lineRule="exact"/>
        <w:ind w:left="2122" w:right="2995" w:hanging="125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сельсовет</w:t>
      </w:r>
    </w:p>
    <w:p w:rsidR="00392AE6" w:rsidRDefault="00392AE6" w:rsidP="005958D0">
      <w:pPr>
        <w:shd w:val="clear" w:color="auto" w:fill="FFFFFF"/>
        <w:spacing w:before="211"/>
        <w:ind w:left="28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392AE6" w:rsidRPr="005958D0" w:rsidRDefault="00392AE6" w:rsidP="00392AE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23.10. 2019 г                              </w:t>
      </w:r>
      <w:r>
        <w:rPr>
          <w:rFonts w:ascii="Times New Roman" w:hAnsi="Times New Roman" w:cs="Times New Roman"/>
          <w:spacing w:val="-3"/>
          <w:sz w:val="26"/>
          <w:szCs w:val="26"/>
        </w:rPr>
        <w:t>с. Таштып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iCs/>
          <w:sz w:val="26"/>
          <w:szCs w:val="26"/>
        </w:rPr>
        <w:t>№  237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«внесение изменений в  Постановление 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№ 122 от 08.04.2015 г. «О создании комиссии 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по переводу жилых помещений в нежилые помещения</w:t>
      </w:r>
    </w:p>
    <w:p w:rsidR="00392AE6" w:rsidRDefault="00392AE6" w:rsidP="00392A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и нежилых помещений в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жилые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помещени</w:t>
      </w:r>
      <w:proofErr w:type="spellEnd"/>
    </w:p>
    <w:p w:rsidR="00392AE6" w:rsidRDefault="00392AE6" w:rsidP="00392AE6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 ст. 14, ст. 22, ст. 23  </w:t>
      </w:r>
      <w:r>
        <w:rPr>
          <w:rFonts w:ascii="Times New Roman" w:hAnsi="Times New Roman" w:cs="Times New Roman"/>
          <w:spacing w:val="-1"/>
          <w:sz w:val="26"/>
          <w:szCs w:val="26"/>
        </w:rPr>
        <w:t>Жилищного кодекса Российской Федерации от 29.12.2004г. №188-ФЗ; у</w:t>
      </w:r>
      <w:r>
        <w:rPr>
          <w:rFonts w:ascii="Times New Roman" w:hAnsi="Times New Roman" w:cs="Times New Roman"/>
          <w:sz w:val="26"/>
          <w:szCs w:val="26"/>
        </w:rPr>
        <w:t xml:space="preserve">ставом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от 21. 02.2006 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pacing w:val="58"/>
          <w:sz w:val="26"/>
          <w:szCs w:val="26"/>
        </w:rPr>
        <w:t>остановляе</w:t>
      </w:r>
      <w:proofErr w:type="spellEnd"/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состав комиссии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по вопросам перевода жилых помещений в нежилые помещения и нежилых помещений в жилые помещения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следующие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Председатель комиссии: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Юшков Сергей Николаевич – заместитель Главы администрации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сельсовета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Секретарь комиссии: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Тонких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Анастасия Юрьевна – специалист по работе с муниципальным имуществом администрации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сельсовета                                            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Члены комиссии: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Блажнов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Юрий Алексеевич – начальник ООО «Жилищный сервис» (по согласованию)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Захаров Владимир Николаевич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–д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>иректор МУП «Возрождения»(по согласованию)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Чильчигешева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Галина Александровна  – специалист по архитектуре и градостроительству администрации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сельсовета</w:t>
      </w:r>
    </w:p>
    <w:p w:rsidR="00B40815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Широков Д</w:t>
      </w:r>
      <w:r w:rsidR="00B40815">
        <w:rPr>
          <w:rFonts w:ascii="Times New Roman" w:hAnsi="Times New Roman" w:cs="Times New Roman"/>
          <w:spacing w:val="-2"/>
          <w:sz w:val="26"/>
          <w:szCs w:val="26"/>
        </w:rPr>
        <w:t>енис Николаевич – начальник ОНД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lastRenderedPageBreak/>
        <w:t>Мамышева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Любовь Викторовна – ведущий специалист администрации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сельсовета.</w:t>
      </w:r>
    </w:p>
    <w:p w:rsidR="00392AE6" w:rsidRPr="00B40815" w:rsidRDefault="00392AE6" w:rsidP="00392AE6">
      <w:pPr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B40815">
        <w:rPr>
          <w:rFonts w:ascii="Times New Roman" w:hAnsi="Times New Roman" w:cs="Times New Roman"/>
          <w:spacing w:val="-2"/>
          <w:sz w:val="26"/>
          <w:szCs w:val="26"/>
        </w:rPr>
        <w:t>2. Контроль над исполнением данного постановления оставляю за собой</w:t>
      </w:r>
      <w:r w:rsidRPr="00B40815">
        <w:rPr>
          <w:rFonts w:ascii="Times New Roman" w:hAnsi="Times New Roman" w:cs="Times New Roman"/>
          <w:b/>
          <w:spacing w:val="-2"/>
          <w:sz w:val="26"/>
          <w:szCs w:val="26"/>
        </w:rPr>
        <w:t>.</w:t>
      </w:r>
    </w:p>
    <w:p w:rsidR="00392AE6" w:rsidRDefault="00392AE6" w:rsidP="00392AE6">
      <w:pPr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ИОГлавы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сельсовета                                           С.Н.Юшков.</w:t>
      </w:r>
    </w:p>
    <w:sectPr w:rsidR="00392AE6" w:rsidSect="0029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AE6"/>
    <w:rsid w:val="00294C59"/>
    <w:rsid w:val="00392AE6"/>
    <w:rsid w:val="005958D0"/>
    <w:rsid w:val="00B40815"/>
    <w:rsid w:val="00D2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>CtrlSoft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2019-10-29T06:49:00Z</dcterms:created>
  <dcterms:modified xsi:type="dcterms:W3CDTF">2019-10-29T06:59:00Z</dcterms:modified>
</cp:coreProperties>
</file>