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5E" w:rsidRPr="0007525E" w:rsidRDefault="0007525E" w:rsidP="0007525E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УТВЕРЖДАЮ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 xml:space="preserve">Глава </w:t>
      </w:r>
      <w:r w:rsidR="00DB343A">
        <w:rPr>
          <w:rFonts w:ascii="Tahoma" w:hAnsi="Tahoma" w:cs="Tahoma"/>
          <w:sz w:val="24"/>
          <w:szCs w:val="24"/>
        </w:rPr>
        <w:t xml:space="preserve">Администрации 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Таштыпск</w:t>
      </w:r>
      <w:r w:rsidR="00DB343A">
        <w:rPr>
          <w:rFonts w:ascii="Tahoma" w:hAnsi="Tahoma" w:cs="Tahoma"/>
          <w:sz w:val="24"/>
          <w:szCs w:val="24"/>
        </w:rPr>
        <w:t>ого</w:t>
      </w:r>
      <w:r w:rsidRPr="0007525E">
        <w:rPr>
          <w:rFonts w:ascii="Tahoma" w:hAnsi="Tahoma" w:cs="Tahoma"/>
          <w:sz w:val="24"/>
          <w:szCs w:val="24"/>
        </w:rPr>
        <w:t xml:space="preserve"> сельсовет</w:t>
      </w:r>
      <w:r w:rsidR="00DB343A">
        <w:rPr>
          <w:rFonts w:ascii="Tahoma" w:hAnsi="Tahoma" w:cs="Tahoma"/>
          <w:sz w:val="24"/>
          <w:szCs w:val="24"/>
        </w:rPr>
        <w:t>а</w:t>
      </w:r>
    </w:p>
    <w:p w:rsidR="0007525E" w:rsidRPr="0007525E" w:rsidRDefault="0007525E" w:rsidP="00833FAE">
      <w:pPr>
        <w:spacing w:after="0" w:line="240" w:lineRule="auto"/>
        <w:ind w:firstLine="709"/>
        <w:contextualSpacing/>
        <w:jc w:val="right"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 xml:space="preserve">________________ 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07525E">
        <w:rPr>
          <w:rFonts w:ascii="Tahoma" w:hAnsi="Tahoma" w:cs="Tahoma"/>
          <w:b/>
          <w:sz w:val="24"/>
          <w:szCs w:val="24"/>
        </w:rPr>
        <w:t>ДОЛЖНОСТНАЯ ИНСТРУКЦИЯ</w:t>
      </w:r>
    </w:p>
    <w:p w:rsidR="0007525E" w:rsidRPr="0007525E" w:rsidRDefault="00DB343A" w:rsidP="0007525E">
      <w:pPr>
        <w:spacing w:after="0" w:line="240" w:lineRule="auto"/>
        <w:ind w:firstLine="709"/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</w:t>
      </w:r>
      <w:r w:rsidR="0007525E" w:rsidRPr="0007525E">
        <w:rPr>
          <w:rFonts w:ascii="Tahoma" w:hAnsi="Tahoma" w:cs="Tahoma"/>
          <w:sz w:val="24"/>
          <w:szCs w:val="24"/>
        </w:rPr>
        <w:t>аместителя главы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jc w:val="center"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Таштыпск</w:t>
      </w:r>
      <w:r w:rsidR="00DB343A">
        <w:rPr>
          <w:rFonts w:ascii="Tahoma" w:hAnsi="Tahoma" w:cs="Tahoma"/>
          <w:sz w:val="24"/>
          <w:szCs w:val="24"/>
        </w:rPr>
        <w:t xml:space="preserve">ого </w:t>
      </w:r>
      <w:r w:rsidRPr="0007525E">
        <w:rPr>
          <w:rFonts w:ascii="Tahoma" w:hAnsi="Tahoma" w:cs="Tahoma"/>
          <w:sz w:val="24"/>
          <w:szCs w:val="24"/>
        </w:rPr>
        <w:t>сельсовет</w:t>
      </w:r>
      <w:r w:rsidR="00DB343A">
        <w:rPr>
          <w:rFonts w:ascii="Tahoma" w:hAnsi="Tahoma" w:cs="Tahoma"/>
          <w:sz w:val="24"/>
          <w:szCs w:val="24"/>
        </w:rPr>
        <w:t>а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07525E">
        <w:rPr>
          <w:rFonts w:ascii="Tahoma" w:hAnsi="Tahoma" w:cs="Tahoma"/>
          <w:b/>
          <w:sz w:val="24"/>
          <w:szCs w:val="24"/>
        </w:rPr>
        <w:t>Должность по штатному расписанию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Заместитель главы Таштыпского сельсовета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jc w:val="both"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07525E">
        <w:rPr>
          <w:rFonts w:ascii="Tahoma" w:hAnsi="Tahoma" w:cs="Tahoma"/>
          <w:b/>
          <w:sz w:val="24"/>
          <w:szCs w:val="24"/>
          <w:u w:val="single"/>
        </w:rPr>
        <w:t>Группа должностей высшая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Высшая муниципальная</w:t>
      </w:r>
      <w:r w:rsidR="008125D6">
        <w:rPr>
          <w:rFonts w:ascii="Tahoma" w:hAnsi="Tahoma" w:cs="Tahoma"/>
          <w:sz w:val="24"/>
          <w:szCs w:val="24"/>
        </w:rPr>
        <w:t xml:space="preserve"> должность муниципальной службы.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  <w:lang w:val="en-US"/>
        </w:rPr>
        <w:t>I</w:t>
      </w:r>
      <w:r w:rsidRPr="0007525E">
        <w:rPr>
          <w:rFonts w:ascii="Tahoma" w:hAnsi="Tahoma" w:cs="Tahoma"/>
          <w:sz w:val="24"/>
          <w:szCs w:val="24"/>
        </w:rPr>
        <w:t xml:space="preserve"> ОБЩИЕ ПОЛОЖЕНИЯ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1. Назначение должности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Обеспечение оперативной, технической работы по формированию и организации муниципальной политики в области имущества, ЖКХ, строительства, транспортного обслуживания, ГО и ЧС, дороги, охраны окружающей среды, благоустройства, архитектуры и градостроительства, культура и спорт.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2. Структура подчинения и взаимодействия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</w:p>
    <w:p w:rsidR="0007525E" w:rsidRPr="0007525E" w:rsidRDefault="0007525E" w:rsidP="0093193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 xml:space="preserve">2.1. Заместитель главы </w:t>
      </w:r>
      <w:r w:rsidR="008125D6">
        <w:rPr>
          <w:rFonts w:ascii="Tahoma" w:hAnsi="Tahoma" w:cs="Tahoma"/>
          <w:sz w:val="24"/>
          <w:szCs w:val="24"/>
        </w:rPr>
        <w:t xml:space="preserve">Администрации </w:t>
      </w:r>
      <w:r w:rsidRPr="0007525E">
        <w:rPr>
          <w:rFonts w:ascii="Tahoma" w:hAnsi="Tahoma" w:cs="Tahoma"/>
          <w:sz w:val="24"/>
          <w:szCs w:val="24"/>
        </w:rPr>
        <w:t>Таштыпск</w:t>
      </w:r>
      <w:r w:rsidR="008125D6">
        <w:rPr>
          <w:rFonts w:ascii="Tahoma" w:hAnsi="Tahoma" w:cs="Tahoma"/>
          <w:sz w:val="24"/>
          <w:szCs w:val="24"/>
        </w:rPr>
        <w:t xml:space="preserve">ого </w:t>
      </w:r>
      <w:r w:rsidRPr="0007525E">
        <w:rPr>
          <w:rFonts w:ascii="Tahoma" w:hAnsi="Tahoma" w:cs="Tahoma"/>
          <w:sz w:val="24"/>
          <w:szCs w:val="24"/>
        </w:rPr>
        <w:t>сельсовет</w:t>
      </w:r>
      <w:r w:rsidR="008125D6">
        <w:rPr>
          <w:rFonts w:ascii="Tahoma" w:hAnsi="Tahoma" w:cs="Tahoma"/>
          <w:sz w:val="24"/>
          <w:szCs w:val="24"/>
        </w:rPr>
        <w:t>а</w:t>
      </w:r>
      <w:r w:rsidR="0093193E">
        <w:rPr>
          <w:rFonts w:ascii="Tahoma" w:hAnsi="Tahoma" w:cs="Tahoma"/>
          <w:sz w:val="24"/>
          <w:szCs w:val="24"/>
        </w:rPr>
        <w:t xml:space="preserve"> не</w:t>
      </w:r>
      <w:r w:rsidRPr="0007525E">
        <w:rPr>
          <w:rFonts w:ascii="Tahoma" w:hAnsi="Tahoma" w:cs="Tahoma"/>
          <w:sz w:val="24"/>
          <w:szCs w:val="24"/>
        </w:rPr>
        <w:t>посредственно подчиняется Главе.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2.2. Взаимодействует со специалистами соответствующих служб других муниципальных образований, министерств, ведомств, учреждений и организаций республики в пределах своей компетенции.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3. Процедура назначения на должность и освобождения от должности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3.1. На должность заместителя главы муниципального образования Таштыпский сельсовет назначается лицо, удовлетворяющее квалификационным требованиям по должности.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 xml:space="preserve">3.2. С лицом, назначенным на должность заместителя главы </w:t>
      </w:r>
      <w:r w:rsidR="000F0CB9">
        <w:rPr>
          <w:rFonts w:ascii="Tahoma" w:hAnsi="Tahoma" w:cs="Tahoma"/>
          <w:sz w:val="24"/>
          <w:szCs w:val="24"/>
        </w:rPr>
        <w:t>Администрации Таштыпского сельсовета</w:t>
      </w:r>
      <w:r w:rsidRPr="0007525E">
        <w:rPr>
          <w:rFonts w:ascii="Tahoma" w:hAnsi="Tahoma" w:cs="Tahoma"/>
          <w:sz w:val="24"/>
          <w:szCs w:val="24"/>
        </w:rPr>
        <w:t xml:space="preserve">, заключается трудовой договор утвержденной формы. Назначение на должность оформляется распоряжением Главы </w:t>
      </w:r>
      <w:r w:rsidR="000F0CB9">
        <w:rPr>
          <w:rFonts w:ascii="Tahoma" w:hAnsi="Tahoma" w:cs="Tahoma"/>
          <w:sz w:val="24"/>
          <w:szCs w:val="24"/>
        </w:rPr>
        <w:t xml:space="preserve">Администрации </w:t>
      </w:r>
      <w:r w:rsidRPr="0007525E">
        <w:rPr>
          <w:rFonts w:ascii="Tahoma" w:hAnsi="Tahoma" w:cs="Tahoma"/>
          <w:sz w:val="24"/>
          <w:szCs w:val="24"/>
        </w:rPr>
        <w:t>Таштыпск</w:t>
      </w:r>
      <w:r w:rsidR="000F0CB9">
        <w:rPr>
          <w:rFonts w:ascii="Tahoma" w:hAnsi="Tahoma" w:cs="Tahoma"/>
          <w:sz w:val="24"/>
          <w:szCs w:val="24"/>
        </w:rPr>
        <w:t xml:space="preserve">ого </w:t>
      </w:r>
      <w:r w:rsidRPr="0007525E">
        <w:rPr>
          <w:rFonts w:ascii="Tahoma" w:hAnsi="Tahoma" w:cs="Tahoma"/>
          <w:sz w:val="24"/>
          <w:szCs w:val="24"/>
        </w:rPr>
        <w:t>сельсовет</w:t>
      </w:r>
      <w:r w:rsidR="000F0CB9">
        <w:rPr>
          <w:rFonts w:ascii="Tahoma" w:hAnsi="Tahoma" w:cs="Tahoma"/>
          <w:sz w:val="24"/>
          <w:szCs w:val="24"/>
        </w:rPr>
        <w:t>а</w:t>
      </w:r>
      <w:r w:rsidRPr="0007525E">
        <w:rPr>
          <w:rFonts w:ascii="Tahoma" w:hAnsi="Tahoma" w:cs="Tahoma"/>
          <w:sz w:val="24"/>
          <w:szCs w:val="24"/>
        </w:rPr>
        <w:t>.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3.3. Лицо может быть освобождено от занимаемой должности в соответствии с законодательством Российской Федерации и Республики Хакасия, регулирующим вопросы организации муниципальной службы и трудовые отношения.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  <w:lang w:val="en-US"/>
        </w:rPr>
        <w:t>II</w:t>
      </w:r>
      <w:r w:rsidRPr="000752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ОПИСАНИЕ ДОЛЖНОСТИ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 w:rsidRPr="0007525E">
        <w:rPr>
          <w:rFonts w:ascii="Tahoma" w:hAnsi="Tahoma" w:cs="Tahoma"/>
          <w:sz w:val="24"/>
          <w:szCs w:val="24"/>
        </w:rPr>
        <w:t>1. Обязанности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</w:p>
    <w:p w:rsidR="0007525E" w:rsidRPr="0007525E" w:rsidRDefault="0007525E" w:rsidP="0007525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7525E" w:rsidRDefault="0007525E" w:rsidP="0007525E">
      <w:pPr>
        <w:spacing w:after="0" w:line="240" w:lineRule="auto"/>
        <w:ind w:firstLine="709"/>
        <w:contextualSpacing/>
      </w:pPr>
    </w:p>
    <w:p w:rsidR="0007525E" w:rsidRDefault="0007525E" w:rsidP="0007525E">
      <w:pPr>
        <w:spacing w:after="0" w:line="240" w:lineRule="auto"/>
        <w:ind w:firstLine="709"/>
        <w:contextualSpacing/>
      </w:pPr>
    </w:p>
    <w:p w:rsidR="0007525E" w:rsidRDefault="0007525E" w:rsidP="0007525E">
      <w:pPr>
        <w:spacing w:after="0" w:line="240" w:lineRule="auto"/>
        <w:ind w:firstLine="709"/>
        <w:contextualSpacing/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 xml:space="preserve">2.2. Заместитель главы </w:t>
      </w:r>
      <w:r w:rsidR="000F0CB9">
        <w:rPr>
          <w:rFonts w:ascii="Tahoma" w:hAnsi="Tahoma" w:cs="Tahoma"/>
          <w:sz w:val="24"/>
          <w:szCs w:val="24"/>
        </w:rPr>
        <w:t xml:space="preserve">Администрации </w:t>
      </w:r>
      <w:r w:rsidRPr="000F0CB9">
        <w:rPr>
          <w:rFonts w:ascii="Tahoma" w:hAnsi="Tahoma" w:cs="Tahoma"/>
          <w:sz w:val="24"/>
          <w:szCs w:val="24"/>
        </w:rPr>
        <w:t>Таштыпск</w:t>
      </w:r>
      <w:r w:rsidR="000F0CB9">
        <w:rPr>
          <w:rFonts w:ascii="Tahoma" w:hAnsi="Tahoma" w:cs="Tahoma"/>
          <w:sz w:val="24"/>
          <w:szCs w:val="24"/>
        </w:rPr>
        <w:t xml:space="preserve">ого </w:t>
      </w:r>
      <w:r w:rsidRPr="000F0CB9">
        <w:rPr>
          <w:rFonts w:ascii="Tahoma" w:hAnsi="Tahoma" w:cs="Tahoma"/>
          <w:sz w:val="24"/>
          <w:szCs w:val="24"/>
        </w:rPr>
        <w:t>сельсовет</w:t>
      </w:r>
      <w:r w:rsidR="000F0CB9">
        <w:rPr>
          <w:rFonts w:ascii="Tahoma" w:hAnsi="Tahoma" w:cs="Tahoma"/>
          <w:sz w:val="24"/>
          <w:szCs w:val="24"/>
        </w:rPr>
        <w:t>а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должен обладать навыками работы на компьютере и другой электронной оргтехнике.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3. Практический опыт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Стаж работы на должностях муниципальной или государственной службы не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менее 3-х лет.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4. Система воспроизводства профессиональных знаний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4.1. Самостоятельное ознакомление с информацией, позволяющей повысить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профессиональный уровень.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 xml:space="preserve">4.2. Повышение квалификации по графику, утвержденному главой </w:t>
      </w:r>
      <w:r w:rsidR="000F0CB9">
        <w:rPr>
          <w:rFonts w:ascii="Tahoma" w:hAnsi="Tahoma" w:cs="Tahoma"/>
          <w:sz w:val="24"/>
          <w:szCs w:val="24"/>
        </w:rPr>
        <w:t>Администрации Таштыпский сельсовет</w:t>
      </w:r>
      <w:r w:rsidRPr="000F0CB9">
        <w:rPr>
          <w:rFonts w:ascii="Tahoma" w:hAnsi="Tahoma" w:cs="Tahoma"/>
          <w:sz w:val="24"/>
          <w:szCs w:val="24"/>
        </w:rPr>
        <w:t>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 xml:space="preserve">4.3. Прохождение аттестации в порядке и сроки в соответствии </w:t>
      </w:r>
      <w:proofErr w:type="gramStart"/>
      <w:r w:rsidRPr="000F0CB9">
        <w:rPr>
          <w:rFonts w:ascii="Tahoma" w:hAnsi="Tahoma" w:cs="Tahoma"/>
          <w:sz w:val="24"/>
          <w:szCs w:val="24"/>
        </w:rPr>
        <w:t>с</w:t>
      </w:r>
      <w:proofErr w:type="gramEnd"/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законодательством о муниципальной службе.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IV. ПРОФЕССИОНАЛЬНО ЗНАЧИМЫЕ КАЧЕСТВА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1. Общие качества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1.1. Коммуникативные способности.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 xml:space="preserve">1.2. </w:t>
      </w:r>
      <w:proofErr w:type="gramStart"/>
      <w:r w:rsidRPr="000F0CB9">
        <w:rPr>
          <w:rFonts w:ascii="Tahoma" w:hAnsi="Tahoma" w:cs="Tahoma"/>
          <w:sz w:val="24"/>
          <w:szCs w:val="24"/>
        </w:rPr>
        <w:t>Эмоциональная устойчивость (готовность продуктивно работать в</w:t>
      </w:r>
      <w:proofErr w:type="gramEnd"/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 xml:space="preserve">изменяющихся </w:t>
      </w:r>
      <w:proofErr w:type="gramStart"/>
      <w:r w:rsidRPr="000F0CB9">
        <w:rPr>
          <w:rFonts w:ascii="Tahoma" w:hAnsi="Tahoma" w:cs="Tahoma"/>
          <w:sz w:val="24"/>
          <w:szCs w:val="24"/>
        </w:rPr>
        <w:t>условиях</w:t>
      </w:r>
      <w:proofErr w:type="gramEnd"/>
      <w:r w:rsidRPr="000F0CB9">
        <w:rPr>
          <w:rFonts w:ascii="Tahoma" w:hAnsi="Tahoma" w:cs="Tahoma"/>
          <w:sz w:val="24"/>
          <w:szCs w:val="24"/>
        </w:rPr>
        <w:t>).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1.3. Умение работать с информацией.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1.4. Аккуратность и внимательность при работе с документами. Умение быстро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ориентироваться при осуществлении поиска документов.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1.5 Требовательность к себе при работе с документами.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 xml:space="preserve">1.6 Соблюдение этических требований, установленных для </w:t>
      </w:r>
      <w:proofErr w:type="gramStart"/>
      <w:r w:rsidRPr="000F0CB9">
        <w:rPr>
          <w:rFonts w:ascii="Tahoma" w:hAnsi="Tahoma" w:cs="Tahoma"/>
          <w:sz w:val="24"/>
          <w:szCs w:val="24"/>
        </w:rPr>
        <w:t>муниципального</w:t>
      </w:r>
      <w:proofErr w:type="gramEnd"/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служащего.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2. Организационные качества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1.2. Умение организовать свою деятельность и рабочее место таким образом,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чтобы обеспечить оперативную обработку документов при высоком качестве работы.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2.2. Личная ответственность и исполнительность.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2.3. Дисциплинированность.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2.4. Инициативность при исполнении должностных обязанностей.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V. ПРОТИВОПОКАЗАНИЯ по должности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1. Несоответствие теоретической и специальной подготовки характеру и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содержанию работы по должности.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F0CB9">
        <w:rPr>
          <w:rFonts w:ascii="Tahoma" w:hAnsi="Tahoma" w:cs="Tahoma"/>
          <w:sz w:val="24"/>
          <w:szCs w:val="24"/>
        </w:rPr>
        <w:t>2. Низкая психологическая устойчивость.</w:t>
      </w:r>
    </w:p>
    <w:p w:rsidR="0007525E" w:rsidRPr="000F0CB9" w:rsidRDefault="0007525E" w:rsidP="000752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7525E" w:rsidRPr="000F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5E"/>
    <w:rsid w:val="00002819"/>
    <w:rsid w:val="00004DD3"/>
    <w:rsid w:val="000059BF"/>
    <w:rsid w:val="000071C2"/>
    <w:rsid w:val="0001274E"/>
    <w:rsid w:val="00017CC8"/>
    <w:rsid w:val="000206D1"/>
    <w:rsid w:val="000227EB"/>
    <w:rsid w:val="000230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25E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0C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61AC5"/>
    <w:rsid w:val="00163335"/>
    <w:rsid w:val="00164139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68A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25D6"/>
    <w:rsid w:val="00813935"/>
    <w:rsid w:val="00813C76"/>
    <w:rsid w:val="0081495D"/>
    <w:rsid w:val="00822C2A"/>
    <w:rsid w:val="008279DA"/>
    <w:rsid w:val="00832A64"/>
    <w:rsid w:val="00833FAE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314C"/>
    <w:rsid w:val="00893CC2"/>
    <w:rsid w:val="00895236"/>
    <w:rsid w:val="0089528C"/>
    <w:rsid w:val="00895EB6"/>
    <w:rsid w:val="0089641B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193E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1D14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5316"/>
    <w:rsid w:val="00DB343A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C62B3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2013-09-17T04:08:00Z</dcterms:created>
  <dcterms:modified xsi:type="dcterms:W3CDTF">2019-11-07T06:26:00Z</dcterms:modified>
</cp:coreProperties>
</file>